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2461" w14:textId="77777777" w:rsidR="0050305B" w:rsidRDefault="0050305B" w:rsidP="00B8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80A7EE4" w14:textId="467CB616" w:rsidR="0050305B" w:rsidRDefault="000D20FB" w:rsidP="00E62E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744190E6" wp14:editId="1295EF22">
            <wp:extent cx="1047750" cy="885825"/>
            <wp:effectExtent l="0" t="0" r="0" b="9525"/>
            <wp:docPr id="168926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28E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4D3955B8" wp14:editId="314BDD7C">
            <wp:extent cx="2231390" cy="932815"/>
            <wp:effectExtent l="0" t="0" r="0" b="635"/>
            <wp:docPr id="12218047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1BF2C" w14:textId="77777777" w:rsidR="0050305B" w:rsidRDefault="0050305B" w:rsidP="00B8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CB2F39B" w14:textId="45B2D6A8" w:rsidR="00B82A85" w:rsidRPr="00B82A85" w:rsidRDefault="00B82A85" w:rsidP="00B8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IMMEDIATE RELEASE</w:t>
      </w:r>
    </w:p>
    <w:p w14:paraId="18384738" w14:textId="77777777" w:rsidR="00B82A85" w:rsidRPr="00B82A85" w:rsidRDefault="00B82A85" w:rsidP="00B8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Seneca County Awarded $2.75 Million Grant to Address Housing Shortages in Fostoria and Tiffin</w:t>
      </w:r>
    </w:p>
    <w:p w14:paraId="4210F4E1" w14:textId="4582310B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Seneca County, Ohio — The Seneca County Land Reutilization Corporation, in collaboration with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City of Tiffin, City of Fostoria, 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Fostoria Economic Development Corporation,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 xml:space="preserve"> Tiffin-Seneca Economic Partnership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 xml:space="preserve">is proud to announce the award of a $2.75 million grant under the Welcome Home Ohio program. This grant will support the construction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8-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 xml:space="preserve">10 new affordable, owner-occupied homes—in Fostoria and in Tiffin—marking a step toward addressing the county's housing </w:t>
      </w:r>
      <w:r w:rsidR="007B3843">
        <w:rPr>
          <w:rFonts w:ascii="Times New Roman" w:eastAsia="Times New Roman" w:hAnsi="Times New Roman" w:cs="Times New Roman"/>
          <w:kern w:val="0"/>
          <w14:ligatures w14:val="none"/>
        </w:rPr>
        <w:t>shortfall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8F24CC" w14:textId="3854B7EF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This project was initiated in response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housing studies conducted by both municipalities and Seneca County over the last few years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 xml:space="preserve">, which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have 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identified a critical need for modern, affordable workforce housing to support local economic growth and address outdated housing stock.</w:t>
      </w:r>
    </w:p>
    <w:p w14:paraId="51835D68" w14:textId="70CAC0A8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“The Welcome Home Ohio program is a transformative opportunity for our community,” said Fostoria Mayor Don Mennel. “By providing new, affordable homes, we’re not just building houses; we’re strengthening families, supporting local businesses, and creating a brighter future for Fostoria.”</w:t>
      </w:r>
    </w:p>
    <w:p w14:paraId="37A33A92" w14:textId="30A222FB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The initiative leverages a collaborative approach, with local stakeholders contributing to the success of the program. The $2.75 million grant will cover the project cost, ensuring long-term affordability through deed restrictions. Each property will remain affordable for 20 years, offering stability for residents earning less than 80% of the area median income.</w:t>
      </w:r>
    </w:p>
    <w:p w14:paraId="0C0ABA13" w14:textId="481E303C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“This grant demonstrates what we can achieve when we work together,” said Tiffin Mayor Lee Wilkinson. “These homes will provide much-needed housing for our growing workforce, improve quality of life, and help keep our residents rooted in the community.”</w:t>
      </w:r>
    </w:p>
    <w:p w14:paraId="129125E0" w14:textId="77777777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The program is expected to have far-reaching economic and social impacts, including:</w:t>
      </w:r>
    </w:p>
    <w:p w14:paraId="6566B3FA" w14:textId="77777777" w:rsidR="00B82A85" w:rsidRPr="00B82A85" w:rsidRDefault="00B82A85" w:rsidP="00B82A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Expanding workforce housing to attract and retain skilled employees.</w:t>
      </w:r>
    </w:p>
    <w:p w14:paraId="3013611A" w14:textId="77777777" w:rsidR="00B82A85" w:rsidRPr="00B82A85" w:rsidRDefault="00B82A85" w:rsidP="00B82A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Reducing commuting costs for local workers.</w:t>
      </w:r>
    </w:p>
    <w:p w14:paraId="7280EFC5" w14:textId="77777777" w:rsidR="00B82A85" w:rsidRPr="00B82A85" w:rsidRDefault="00B82A85" w:rsidP="00B82A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Strengthening community stability by enabling residents to live near their workplaces.</w:t>
      </w:r>
    </w:p>
    <w:p w14:paraId="577B43CA" w14:textId="77777777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“This is a victory for everyone in Seneca County,” said Seneca County Commissioner Tony Paradiso. “This grant addresses our housing challenges head-on and lays the foundation for future economic and community development. It’s a win-win for our residents and our local businesses.”</w:t>
      </w:r>
    </w:p>
    <w:p w14:paraId="0D30BF0A" w14:textId="512378AD" w:rsidR="00B82A85" w:rsidRPr="00B82A85" w:rsidRDefault="00B82A85" w:rsidP="00B82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>The construction projects are set to begin in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be completed by the end of 2026. </w:t>
      </w:r>
    </w:p>
    <w:p w14:paraId="221D9091" w14:textId="0C79B440" w:rsidR="00B82A85" w:rsidRPr="00B82A85" w:rsidRDefault="00B82A85" w:rsidP="00B8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2A85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 about the Welcome Home Ohio </w:t>
      </w:r>
      <w:r w:rsidR="001A357C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82A85">
        <w:rPr>
          <w:rFonts w:ascii="Times New Roman" w:eastAsia="Times New Roman" w:hAnsi="Times New Roman" w:cs="Times New Roman"/>
          <w:kern w:val="0"/>
          <w14:ligatures w14:val="none"/>
        </w:rPr>
        <w:t xml:space="preserve">rogram, please contact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Renee Smith at 419-435-7789 or at </w:t>
      </w:r>
      <w:hyperlink r:id="rId7" w:history="1">
        <w:r w:rsidRPr="00FD73E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president@fostoriaedc.org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DDCC66" w14:textId="77777777" w:rsidR="000634E5" w:rsidRDefault="000634E5"/>
    <w:sectPr w:rsidR="0006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2BA3"/>
    <w:multiLevelType w:val="multilevel"/>
    <w:tmpl w:val="7430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85"/>
    <w:rsid w:val="000163ED"/>
    <w:rsid w:val="000634E5"/>
    <w:rsid w:val="000D20FB"/>
    <w:rsid w:val="000D72B4"/>
    <w:rsid w:val="000E216F"/>
    <w:rsid w:val="001A357C"/>
    <w:rsid w:val="00373975"/>
    <w:rsid w:val="0050305B"/>
    <w:rsid w:val="00602A33"/>
    <w:rsid w:val="00734596"/>
    <w:rsid w:val="007B3843"/>
    <w:rsid w:val="00B82A85"/>
    <w:rsid w:val="00BD1980"/>
    <w:rsid w:val="00E1617C"/>
    <w:rsid w:val="00E62E2C"/>
    <w:rsid w:val="00F5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27BA"/>
  <w15:chartTrackingRefBased/>
  <w15:docId w15:val="{68B7AFE0-3E31-4059-8A2E-88F2C7AB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A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A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ident@fostoriaed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</dc:creator>
  <cp:keywords/>
  <dc:description/>
  <cp:lastModifiedBy>Chamber Director</cp:lastModifiedBy>
  <cp:revision>2</cp:revision>
  <dcterms:created xsi:type="dcterms:W3CDTF">2025-01-30T20:40:00Z</dcterms:created>
  <dcterms:modified xsi:type="dcterms:W3CDTF">2025-01-30T20:40:00Z</dcterms:modified>
</cp:coreProperties>
</file>