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BC" w:rsidRDefault="0090653B" w:rsidP="00D41CBC">
      <w:pPr>
        <w:jc w:val="center"/>
        <w:rPr>
          <w:rFonts w:asciiTheme="minorHAnsi" w:hAnsiTheme="minorHAnsi" w:cs="Times New Roman"/>
          <w:b/>
          <w:sz w:val="22"/>
        </w:rPr>
      </w:pPr>
      <w:r w:rsidRPr="00D41CBC">
        <w:rPr>
          <w:rFonts w:asciiTheme="minorHAnsi" w:hAnsiTheme="minorHAnsi" w:cs="Times New Roman"/>
          <w:b/>
          <w:sz w:val="22"/>
        </w:rPr>
        <w:t xml:space="preserve">NEW JERSEY </w:t>
      </w:r>
      <w:r>
        <w:rPr>
          <w:rFonts w:asciiTheme="minorHAnsi" w:hAnsiTheme="minorHAnsi" w:cs="Times New Roman"/>
          <w:b/>
          <w:sz w:val="22"/>
        </w:rPr>
        <w:t>H</w:t>
      </w:r>
      <w:r w:rsidRPr="00D41CBC">
        <w:rPr>
          <w:rFonts w:asciiTheme="minorHAnsi" w:hAnsiTheme="minorHAnsi" w:cs="Times New Roman"/>
          <w:b/>
          <w:sz w:val="22"/>
        </w:rPr>
        <w:t xml:space="preserve">AS </w:t>
      </w:r>
      <w:r>
        <w:rPr>
          <w:rFonts w:asciiTheme="minorHAnsi" w:hAnsiTheme="minorHAnsi" w:cs="Times New Roman"/>
          <w:b/>
          <w:sz w:val="22"/>
        </w:rPr>
        <w:t>ADOPTED N</w:t>
      </w:r>
      <w:r w:rsidRPr="00D41CBC">
        <w:rPr>
          <w:rFonts w:asciiTheme="minorHAnsi" w:hAnsiTheme="minorHAnsi" w:cs="Times New Roman"/>
          <w:b/>
          <w:sz w:val="22"/>
        </w:rPr>
        <w:t xml:space="preserve">EW </w:t>
      </w:r>
      <w:r>
        <w:rPr>
          <w:rFonts w:asciiTheme="minorHAnsi" w:hAnsiTheme="minorHAnsi" w:cs="Times New Roman"/>
          <w:b/>
          <w:sz w:val="22"/>
        </w:rPr>
        <w:t>C</w:t>
      </w:r>
      <w:r w:rsidRPr="00D41CBC">
        <w:rPr>
          <w:rFonts w:asciiTheme="minorHAnsi" w:hAnsiTheme="minorHAnsi" w:cs="Times New Roman"/>
          <w:b/>
          <w:sz w:val="22"/>
        </w:rPr>
        <w:t xml:space="preserve">OURT </w:t>
      </w:r>
      <w:r>
        <w:rPr>
          <w:rFonts w:asciiTheme="minorHAnsi" w:hAnsiTheme="minorHAnsi" w:cs="Times New Roman"/>
          <w:b/>
          <w:sz w:val="22"/>
        </w:rPr>
        <w:t>R</w:t>
      </w:r>
      <w:r w:rsidRPr="00D41CBC">
        <w:rPr>
          <w:rFonts w:asciiTheme="minorHAnsi" w:hAnsiTheme="minorHAnsi" w:cs="Times New Roman"/>
          <w:b/>
          <w:sz w:val="22"/>
        </w:rPr>
        <w:t xml:space="preserve">ULES </w:t>
      </w:r>
      <w:r>
        <w:rPr>
          <w:rFonts w:asciiTheme="minorHAnsi" w:hAnsiTheme="minorHAnsi" w:cs="Times New Roman"/>
          <w:b/>
          <w:sz w:val="22"/>
        </w:rPr>
        <w:t>R</w:t>
      </w:r>
      <w:r w:rsidRPr="00D41CBC">
        <w:rPr>
          <w:rFonts w:asciiTheme="minorHAnsi" w:hAnsiTheme="minorHAnsi" w:cs="Times New Roman"/>
          <w:b/>
          <w:sz w:val="22"/>
        </w:rPr>
        <w:t xml:space="preserve">EGARDING </w:t>
      </w:r>
      <w:r>
        <w:rPr>
          <w:rFonts w:asciiTheme="minorHAnsi" w:hAnsiTheme="minorHAnsi" w:cs="Times New Roman"/>
          <w:b/>
          <w:sz w:val="22"/>
        </w:rPr>
        <w:t>A</w:t>
      </w:r>
      <w:r w:rsidRPr="00D41CBC">
        <w:rPr>
          <w:rFonts w:asciiTheme="minorHAnsi" w:hAnsiTheme="minorHAnsi" w:cs="Times New Roman"/>
          <w:b/>
          <w:sz w:val="22"/>
        </w:rPr>
        <w:t xml:space="preserve">FFIDAVITS </w:t>
      </w:r>
      <w:r>
        <w:rPr>
          <w:rFonts w:asciiTheme="minorHAnsi" w:hAnsiTheme="minorHAnsi" w:cs="Times New Roman"/>
          <w:b/>
          <w:sz w:val="22"/>
        </w:rPr>
        <w:t>O</w:t>
      </w:r>
      <w:r w:rsidRPr="00D41CBC">
        <w:rPr>
          <w:rFonts w:asciiTheme="minorHAnsi" w:hAnsiTheme="minorHAnsi" w:cs="Times New Roman"/>
          <w:b/>
          <w:sz w:val="22"/>
        </w:rPr>
        <w:t xml:space="preserve">F </w:t>
      </w:r>
      <w:r>
        <w:rPr>
          <w:rFonts w:asciiTheme="minorHAnsi" w:hAnsiTheme="minorHAnsi" w:cs="Times New Roman"/>
          <w:b/>
          <w:sz w:val="22"/>
        </w:rPr>
        <w:t>M</w:t>
      </w:r>
      <w:r w:rsidRPr="00D41CBC">
        <w:rPr>
          <w:rFonts w:asciiTheme="minorHAnsi" w:hAnsiTheme="minorHAnsi" w:cs="Times New Roman"/>
          <w:b/>
          <w:sz w:val="22"/>
        </w:rPr>
        <w:t xml:space="preserve">ERIT </w:t>
      </w:r>
      <w:r>
        <w:rPr>
          <w:rFonts w:asciiTheme="minorHAnsi" w:hAnsiTheme="minorHAnsi" w:cs="Times New Roman"/>
          <w:b/>
          <w:sz w:val="22"/>
        </w:rPr>
        <w:t>A</w:t>
      </w:r>
      <w:r w:rsidRPr="00D41CBC">
        <w:rPr>
          <w:rFonts w:asciiTheme="minorHAnsi" w:hAnsiTheme="minorHAnsi" w:cs="Times New Roman"/>
          <w:b/>
          <w:sz w:val="22"/>
        </w:rPr>
        <w:t xml:space="preserve">ND </w:t>
      </w:r>
      <w:r>
        <w:rPr>
          <w:rFonts w:asciiTheme="minorHAnsi" w:hAnsiTheme="minorHAnsi" w:cs="Times New Roman"/>
          <w:b/>
          <w:sz w:val="22"/>
        </w:rPr>
        <w:t>E</w:t>
      </w:r>
      <w:r w:rsidRPr="00D41CBC">
        <w:rPr>
          <w:rFonts w:asciiTheme="minorHAnsi" w:hAnsiTheme="minorHAnsi" w:cs="Times New Roman"/>
          <w:b/>
          <w:sz w:val="22"/>
        </w:rPr>
        <w:t>XPERTS</w:t>
      </w:r>
    </w:p>
    <w:p w:rsidR="00E17F36" w:rsidRPr="00D41CBC" w:rsidRDefault="0090653B" w:rsidP="00D41CBC">
      <w:pPr>
        <w:jc w:val="center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IN MEDICAL M</w:t>
      </w:r>
      <w:r w:rsidRPr="00D41CBC">
        <w:rPr>
          <w:rFonts w:asciiTheme="minorHAnsi" w:hAnsiTheme="minorHAnsi" w:cs="Times New Roman"/>
          <w:b/>
          <w:sz w:val="22"/>
        </w:rPr>
        <w:t xml:space="preserve">ALPRACTICE </w:t>
      </w:r>
      <w:r>
        <w:rPr>
          <w:rFonts w:asciiTheme="minorHAnsi" w:hAnsiTheme="minorHAnsi" w:cs="Times New Roman"/>
          <w:b/>
          <w:sz w:val="22"/>
        </w:rPr>
        <w:t>C</w:t>
      </w:r>
      <w:r w:rsidRPr="00D41CBC">
        <w:rPr>
          <w:rFonts w:asciiTheme="minorHAnsi" w:hAnsiTheme="minorHAnsi" w:cs="Times New Roman"/>
          <w:b/>
          <w:sz w:val="22"/>
        </w:rPr>
        <w:t>ASES</w:t>
      </w:r>
    </w:p>
    <w:p w:rsidR="00E17F36" w:rsidRPr="00D41CBC" w:rsidRDefault="00E17F36" w:rsidP="00C07182">
      <w:pPr>
        <w:jc w:val="both"/>
        <w:rPr>
          <w:rFonts w:asciiTheme="minorHAnsi" w:hAnsiTheme="minorHAnsi" w:cs="Times New Roman"/>
          <w:sz w:val="22"/>
        </w:rPr>
      </w:pPr>
    </w:p>
    <w:p w:rsidR="000A005F" w:rsidRPr="00D41CBC" w:rsidRDefault="00195ABE" w:rsidP="00C07182">
      <w:pPr>
        <w:jc w:val="both"/>
        <w:rPr>
          <w:rFonts w:asciiTheme="minorHAnsi" w:hAnsiTheme="minorHAnsi" w:cs="Times New Roman"/>
          <w:sz w:val="22"/>
        </w:rPr>
      </w:pPr>
      <w:r w:rsidRPr="006F0D4F">
        <w:rPr>
          <w:rFonts w:asciiTheme="minorHAnsi" w:hAnsiTheme="minorHAnsi" w:cs="Times New Roman"/>
          <w:sz w:val="22"/>
        </w:rPr>
        <w:t>Rule</w:t>
      </w:r>
      <w:r w:rsidRPr="00D41CBC">
        <w:rPr>
          <w:rFonts w:asciiTheme="minorHAnsi" w:hAnsiTheme="minorHAnsi" w:cs="Times New Roman"/>
          <w:sz w:val="22"/>
        </w:rPr>
        <w:t xml:space="preserve"> 4:5B-4 provides for the scheduling of a case management conference (or</w:t>
      </w:r>
      <w:r w:rsidR="00E17F36" w:rsidRPr="00D41CBC">
        <w:rPr>
          <w:rFonts w:asciiTheme="minorHAnsi" w:hAnsiTheme="minorHAnsi" w:cs="Times New Roman"/>
          <w:sz w:val="22"/>
        </w:rPr>
        <w:t xml:space="preserve"> </w:t>
      </w:r>
      <w:r w:rsidRPr="00D41CBC">
        <w:rPr>
          <w:rFonts w:asciiTheme="minorHAnsi" w:hAnsiTheme="minorHAnsi" w:cs="Times New Roman"/>
          <w:sz w:val="22"/>
          <w:u w:val="single"/>
        </w:rPr>
        <w:t>Ferreira</w:t>
      </w:r>
      <w:r w:rsidRPr="00D41CBC">
        <w:rPr>
          <w:rFonts w:asciiTheme="minorHAnsi" w:hAnsiTheme="minorHAnsi" w:cs="Times New Roman"/>
          <w:sz w:val="22"/>
        </w:rPr>
        <w:t xml:space="preserve"> conference) within ninety (90) days of the filing </w:t>
      </w:r>
      <w:r w:rsidR="006960EA" w:rsidRPr="00D41CBC">
        <w:rPr>
          <w:rFonts w:asciiTheme="minorHAnsi" w:hAnsiTheme="minorHAnsi" w:cs="Times New Roman"/>
          <w:sz w:val="22"/>
        </w:rPr>
        <w:t xml:space="preserve">date </w:t>
      </w:r>
      <w:r w:rsidRPr="00D41CBC">
        <w:rPr>
          <w:rFonts w:asciiTheme="minorHAnsi" w:hAnsiTheme="minorHAnsi" w:cs="Times New Roman"/>
          <w:sz w:val="22"/>
        </w:rPr>
        <w:t xml:space="preserve">of the first answer </w:t>
      </w:r>
      <w:r w:rsidR="00E17F36" w:rsidRPr="00D41CBC">
        <w:rPr>
          <w:rFonts w:asciiTheme="minorHAnsi" w:hAnsiTheme="minorHAnsi" w:cs="Times New Roman"/>
          <w:sz w:val="22"/>
        </w:rPr>
        <w:t xml:space="preserve">to </w:t>
      </w:r>
      <w:r w:rsidRPr="00D41CBC">
        <w:rPr>
          <w:rFonts w:asciiTheme="minorHAnsi" w:hAnsiTheme="minorHAnsi" w:cs="Times New Roman"/>
          <w:sz w:val="22"/>
        </w:rPr>
        <w:t>address</w:t>
      </w:r>
      <w:r w:rsidR="00C07182" w:rsidRPr="00D41CBC">
        <w:rPr>
          <w:rFonts w:asciiTheme="minorHAnsi" w:hAnsiTheme="minorHAnsi" w:cs="Times New Roman"/>
          <w:sz w:val="22"/>
        </w:rPr>
        <w:t xml:space="preserve"> </w:t>
      </w:r>
      <w:r w:rsidR="00A40007" w:rsidRPr="00D41CBC">
        <w:rPr>
          <w:rFonts w:asciiTheme="minorHAnsi" w:hAnsiTheme="minorHAnsi" w:cs="Times New Roman"/>
          <w:sz w:val="22"/>
        </w:rPr>
        <w:t xml:space="preserve">the sufficiency of an affidavit of merit </w:t>
      </w:r>
      <w:r w:rsidR="008652DD" w:rsidRPr="00D41CBC">
        <w:rPr>
          <w:rFonts w:asciiTheme="minorHAnsi" w:hAnsiTheme="minorHAnsi" w:cs="Times New Roman"/>
          <w:sz w:val="22"/>
        </w:rPr>
        <w:t xml:space="preserve">(“AOM”) </w:t>
      </w:r>
      <w:r w:rsidR="00A40007" w:rsidRPr="00D41CBC">
        <w:rPr>
          <w:rFonts w:asciiTheme="minorHAnsi" w:hAnsiTheme="minorHAnsi" w:cs="Times New Roman"/>
          <w:sz w:val="22"/>
        </w:rPr>
        <w:t xml:space="preserve">provided pursuant to </w:t>
      </w:r>
      <w:r w:rsidR="00A40007" w:rsidRPr="00D41CBC">
        <w:rPr>
          <w:rFonts w:asciiTheme="minorHAnsi" w:hAnsiTheme="minorHAnsi" w:cs="Times New Roman"/>
          <w:sz w:val="22"/>
          <w:u w:val="single"/>
        </w:rPr>
        <w:t>N.J.S.A.</w:t>
      </w:r>
      <w:r w:rsidR="00A40007" w:rsidRPr="00D41CBC">
        <w:rPr>
          <w:rFonts w:asciiTheme="minorHAnsi" w:hAnsiTheme="minorHAnsi" w:cs="Times New Roman"/>
          <w:sz w:val="22"/>
        </w:rPr>
        <w:t xml:space="preserve"> §2A:53A-27 and the qualifications of an affiant or other designated medical expert pursuant to the Patients First Act</w:t>
      </w:r>
      <w:r w:rsidR="001B2A5F" w:rsidRPr="00D41CBC">
        <w:rPr>
          <w:rFonts w:asciiTheme="minorHAnsi" w:hAnsiTheme="minorHAnsi" w:cs="Times New Roman"/>
          <w:sz w:val="22"/>
        </w:rPr>
        <w:t xml:space="preserve"> (“PFA”)</w:t>
      </w:r>
      <w:r w:rsidR="00A40007" w:rsidRPr="00D41CBC">
        <w:rPr>
          <w:rFonts w:asciiTheme="minorHAnsi" w:hAnsiTheme="minorHAnsi" w:cs="Times New Roman"/>
          <w:sz w:val="22"/>
        </w:rPr>
        <w:t xml:space="preserve">, </w:t>
      </w:r>
      <w:r w:rsidR="00A40007" w:rsidRPr="00D41CBC">
        <w:rPr>
          <w:rFonts w:asciiTheme="minorHAnsi" w:hAnsiTheme="minorHAnsi" w:cs="Times New Roman"/>
          <w:sz w:val="22"/>
          <w:u w:val="single"/>
        </w:rPr>
        <w:t>N.J.S.A.</w:t>
      </w:r>
      <w:r w:rsidR="00A40007" w:rsidRPr="00D41CBC">
        <w:rPr>
          <w:rFonts w:asciiTheme="minorHAnsi" w:hAnsiTheme="minorHAnsi" w:cs="Times New Roman"/>
          <w:sz w:val="22"/>
        </w:rPr>
        <w:t xml:space="preserve"> §2A:53A-41.</w:t>
      </w:r>
      <w:r w:rsidR="00C07182" w:rsidRPr="00D41CBC">
        <w:rPr>
          <w:rFonts w:asciiTheme="minorHAnsi" w:hAnsiTheme="minorHAnsi" w:cs="Times New Roman"/>
          <w:sz w:val="22"/>
        </w:rPr>
        <w:t xml:space="preserve"> The plaintiff must </w:t>
      </w:r>
      <w:r w:rsidR="004B1D01" w:rsidRPr="00D41CBC">
        <w:rPr>
          <w:rFonts w:asciiTheme="minorHAnsi" w:hAnsiTheme="minorHAnsi" w:cs="Times New Roman"/>
          <w:sz w:val="22"/>
        </w:rPr>
        <w:t>supply</w:t>
      </w:r>
      <w:r w:rsidR="00C07182" w:rsidRPr="00D41CBC">
        <w:rPr>
          <w:rFonts w:asciiTheme="minorHAnsi" w:hAnsiTheme="minorHAnsi" w:cs="Times New Roman"/>
          <w:sz w:val="22"/>
        </w:rPr>
        <w:t xml:space="preserve"> a reasonably current CV of the affiant </w:t>
      </w:r>
      <w:r w:rsidR="008652DD" w:rsidRPr="00D41CBC">
        <w:rPr>
          <w:rFonts w:asciiTheme="minorHAnsi" w:hAnsiTheme="minorHAnsi" w:cs="Times New Roman"/>
          <w:sz w:val="22"/>
        </w:rPr>
        <w:t>no less than thirty (30) days before the conference</w:t>
      </w:r>
      <w:r w:rsidR="004B1D01" w:rsidRPr="00D41CBC">
        <w:rPr>
          <w:rFonts w:asciiTheme="minorHAnsi" w:hAnsiTheme="minorHAnsi" w:cs="Times New Roman"/>
          <w:sz w:val="22"/>
        </w:rPr>
        <w:t>; and t</w:t>
      </w:r>
      <w:r w:rsidR="008652DD" w:rsidRPr="00D41CBC">
        <w:rPr>
          <w:rFonts w:asciiTheme="minorHAnsi" w:hAnsiTheme="minorHAnsi" w:cs="Times New Roman"/>
          <w:sz w:val="22"/>
        </w:rPr>
        <w:t>he defendant must serve the court and all parties with specific writt</w:t>
      </w:r>
      <w:r w:rsidR="004012AB" w:rsidRPr="00D41CBC">
        <w:rPr>
          <w:rFonts w:asciiTheme="minorHAnsi" w:hAnsiTheme="minorHAnsi" w:cs="Times New Roman"/>
          <w:sz w:val="22"/>
        </w:rPr>
        <w:t>en objections</w:t>
      </w:r>
      <w:r w:rsidR="006960EA" w:rsidRPr="00D41CBC">
        <w:rPr>
          <w:rFonts w:asciiTheme="minorHAnsi" w:hAnsiTheme="minorHAnsi" w:cs="Times New Roman"/>
          <w:sz w:val="22"/>
        </w:rPr>
        <w:t>, if any,</w:t>
      </w:r>
      <w:r w:rsidR="004012AB" w:rsidRPr="00D41CBC">
        <w:rPr>
          <w:rFonts w:asciiTheme="minorHAnsi" w:hAnsiTheme="minorHAnsi" w:cs="Times New Roman"/>
          <w:sz w:val="22"/>
        </w:rPr>
        <w:t xml:space="preserve"> to the AOM no less than fifteen (15) days before the</w:t>
      </w:r>
      <w:bookmarkStart w:id="0" w:name="_GoBack"/>
      <w:bookmarkEnd w:id="0"/>
      <w:r w:rsidR="004012AB" w:rsidRPr="00D41CBC">
        <w:rPr>
          <w:rFonts w:asciiTheme="minorHAnsi" w:hAnsiTheme="minorHAnsi" w:cs="Times New Roman"/>
          <w:sz w:val="22"/>
        </w:rPr>
        <w:t xml:space="preserve"> conference.</w:t>
      </w:r>
      <w:r w:rsidR="000A005F" w:rsidRPr="00D41CBC">
        <w:rPr>
          <w:rFonts w:asciiTheme="minorHAnsi" w:hAnsiTheme="minorHAnsi" w:cs="Times New Roman"/>
          <w:sz w:val="22"/>
        </w:rPr>
        <w:t xml:space="preserve">  The preceding applies to all types of professional malpractice cases, not just medical malpractice actions.</w:t>
      </w:r>
    </w:p>
    <w:p w:rsidR="000A005F" w:rsidRPr="00D41CBC" w:rsidRDefault="000A005F" w:rsidP="00C07182">
      <w:pPr>
        <w:jc w:val="both"/>
        <w:rPr>
          <w:rFonts w:asciiTheme="minorHAnsi" w:hAnsiTheme="minorHAnsi" w:cs="Times New Roman"/>
          <w:sz w:val="22"/>
        </w:rPr>
      </w:pPr>
    </w:p>
    <w:p w:rsidR="00B4229A" w:rsidRPr="00D41CBC" w:rsidRDefault="00B2001B" w:rsidP="00C07182">
      <w:pPr>
        <w:jc w:val="both"/>
        <w:rPr>
          <w:rFonts w:asciiTheme="minorHAnsi" w:hAnsiTheme="minorHAnsi" w:cs="Times New Roman"/>
          <w:sz w:val="22"/>
        </w:rPr>
      </w:pPr>
      <w:r w:rsidRPr="00D41CBC">
        <w:rPr>
          <w:rFonts w:asciiTheme="minorHAnsi" w:hAnsiTheme="minorHAnsi" w:cs="Times New Roman"/>
          <w:sz w:val="22"/>
        </w:rPr>
        <w:t xml:space="preserve">The </w:t>
      </w:r>
      <w:r w:rsidR="00E17F36" w:rsidRPr="00D41CBC">
        <w:rPr>
          <w:rFonts w:asciiTheme="minorHAnsi" w:hAnsiTheme="minorHAnsi" w:cs="Times New Roman"/>
          <w:sz w:val="22"/>
        </w:rPr>
        <w:t xml:space="preserve">new </w:t>
      </w:r>
      <w:r w:rsidRPr="00D41CBC">
        <w:rPr>
          <w:rFonts w:asciiTheme="minorHAnsi" w:hAnsiTheme="minorHAnsi" w:cs="Times New Roman"/>
          <w:sz w:val="22"/>
        </w:rPr>
        <w:t>rule requires that an order be prepared address</w:t>
      </w:r>
      <w:r w:rsidR="0046771F" w:rsidRPr="00D41CBC">
        <w:rPr>
          <w:rFonts w:asciiTheme="minorHAnsi" w:hAnsiTheme="minorHAnsi" w:cs="Times New Roman"/>
          <w:sz w:val="22"/>
        </w:rPr>
        <w:t>ing</w:t>
      </w:r>
      <w:r w:rsidRPr="00D41CBC">
        <w:rPr>
          <w:rFonts w:asciiTheme="minorHAnsi" w:hAnsiTheme="minorHAnsi" w:cs="Times New Roman"/>
          <w:sz w:val="22"/>
        </w:rPr>
        <w:t xml:space="preserve">: (1) the sufficiency of the AOM; (2) whether there are any disputes regarding the AOM; and (3) </w:t>
      </w:r>
      <w:r w:rsidR="00541EA1" w:rsidRPr="00D41CBC">
        <w:rPr>
          <w:rFonts w:asciiTheme="minorHAnsi" w:hAnsiTheme="minorHAnsi" w:cs="Times New Roman"/>
          <w:sz w:val="22"/>
        </w:rPr>
        <w:t>in</w:t>
      </w:r>
      <w:r w:rsidRPr="00D41CBC">
        <w:rPr>
          <w:rFonts w:asciiTheme="minorHAnsi" w:hAnsiTheme="minorHAnsi" w:cs="Times New Roman"/>
          <w:sz w:val="22"/>
        </w:rPr>
        <w:t xml:space="preserve"> medical malpractice </w:t>
      </w:r>
      <w:r w:rsidR="00360335" w:rsidRPr="00D41CBC">
        <w:rPr>
          <w:rFonts w:asciiTheme="minorHAnsi" w:hAnsiTheme="minorHAnsi" w:cs="Times New Roman"/>
          <w:sz w:val="22"/>
        </w:rPr>
        <w:t>actions</w:t>
      </w:r>
      <w:r w:rsidRPr="00D41CBC">
        <w:rPr>
          <w:rFonts w:asciiTheme="minorHAnsi" w:hAnsiTheme="minorHAnsi" w:cs="Times New Roman"/>
          <w:sz w:val="22"/>
        </w:rPr>
        <w:t>,</w:t>
      </w:r>
      <w:r w:rsidR="00541EA1" w:rsidRPr="00D41CBC">
        <w:rPr>
          <w:rFonts w:asciiTheme="minorHAnsi" w:hAnsiTheme="minorHAnsi" w:cs="Times New Roman"/>
          <w:sz w:val="22"/>
        </w:rPr>
        <w:t xml:space="preserve"> the sufficiency of the </w:t>
      </w:r>
      <w:r w:rsidRPr="00D41CBC">
        <w:rPr>
          <w:rFonts w:asciiTheme="minorHAnsi" w:hAnsiTheme="minorHAnsi" w:cs="Times New Roman"/>
          <w:sz w:val="22"/>
        </w:rPr>
        <w:t xml:space="preserve">qualifications of the affiant </w:t>
      </w:r>
      <w:r w:rsidR="001B2A5F" w:rsidRPr="00D41CBC">
        <w:rPr>
          <w:rFonts w:asciiTheme="minorHAnsi" w:hAnsiTheme="minorHAnsi" w:cs="Times New Roman"/>
          <w:sz w:val="22"/>
        </w:rPr>
        <w:t xml:space="preserve">or medical expert under the PFA. </w:t>
      </w:r>
      <w:r w:rsidR="004012AB" w:rsidRPr="00D41CBC">
        <w:rPr>
          <w:rFonts w:asciiTheme="minorHAnsi" w:hAnsiTheme="minorHAnsi" w:cs="Times New Roman"/>
          <w:sz w:val="22"/>
        </w:rPr>
        <w:t>Those defendants who are joined</w:t>
      </w:r>
      <w:r w:rsidR="001B2A5F" w:rsidRPr="00D41CBC">
        <w:rPr>
          <w:rFonts w:asciiTheme="minorHAnsi" w:hAnsiTheme="minorHAnsi" w:cs="Times New Roman"/>
          <w:sz w:val="22"/>
        </w:rPr>
        <w:t xml:space="preserve"> as parties </w:t>
      </w:r>
      <w:r w:rsidR="004012AB" w:rsidRPr="00D41CBC">
        <w:rPr>
          <w:rFonts w:asciiTheme="minorHAnsi" w:hAnsiTheme="minorHAnsi" w:cs="Times New Roman"/>
          <w:sz w:val="22"/>
        </w:rPr>
        <w:t xml:space="preserve">after the conference are entitled to receipt of </w:t>
      </w:r>
      <w:r w:rsidR="00541EA1" w:rsidRPr="00D41CBC">
        <w:rPr>
          <w:rFonts w:asciiTheme="minorHAnsi" w:hAnsiTheme="minorHAnsi" w:cs="Times New Roman"/>
          <w:sz w:val="22"/>
        </w:rPr>
        <w:t xml:space="preserve">an </w:t>
      </w:r>
      <w:r w:rsidR="004012AB" w:rsidRPr="00D41CBC">
        <w:rPr>
          <w:rFonts w:asciiTheme="minorHAnsi" w:hAnsiTheme="minorHAnsi" w:cs="Times New Roman"/>
          <w:sz w:val="22"/>
        </w:rPr>
        <w:t>AOM and CV</w:t>
      </w:r>
      <w:r w:rsidR="008915FB" w:rsidRPr="00D41CBC">
        <w:rPr>
          <w:rFonts w:asciiTheme="minorHAnsi" w:hAnsiTheme="minorHAnsi" w:cs="Times New Roman"/>
          <w:sz w:val="22"/>
        </w:rPr>
        <w:t xml:space="preserve"> within thirty (30) days of the joinder.  </w:t>
      </w:r>
      <w:r w:rsidR="001B2A5F" w:rsidRPr="00D41CBC">
        <w:rPr>
          <w:rFonts w:asciiTheme="minorHAnsi" w:hAnsiTheme="minorHAnsi" w:cs="Times New Roman"/>
          <w:sz w:val="22"/>
        </w:rPr>
        <w:t xml:space="preserve">An analogous </w:t>
      </w:r>
      <w:r w:rsidR="008915FB" w:rsidRPr="00D41CBC">
        <w:rPr>
          <w:rFonts w:asciiTheme="minorHAnsi" w:hAnsiTheme="minorHAnsi" w:cs="Times New Roman"/>
          <w:sz w:val="22"/>
        </w:rPr>
        <w:t>15-day deadline applies to objections to the AOM</w:t>
      </w:r>
      <w:r w:rsidR="008632C6" w:rsidRPr="00D41CBC">
        <w:rPr>
          <w:rFonts w:asciiTheme="minorHAnsi" w:hAnsiTheme="minorHAnsi" w:cs="Times New Roman"/>
          <w:sz w:val="22"/>
        </w:rPr>
        <w:t>.  If no objection</w:t>
      </w:r>
      <w:r w:rsidR="004B1D01" w:rsidRPr="00D41CBC">
        <w:rPr>
          <w:rFonts w:asciiTheme="minorHAnsi" w:hAnsiTheme="minorHAnsi" w:cs="Times New Roman"/>
          <w:sz w:val="22"/>
        </w:rPr>
        <w:t xml:space="preserve"> is raised, </w:t>
      </w:r>
      <w:r w:rsidR="008632C6" w:rsidRPr="00D41CBC">
        <w:rPr>
          <w:rFonts w:asciiTheme="minorHAnsi" w:hAnsiTheme="minorHAnsi" w:cs="Times New Roman"/>
          <w:sz w:val="22"/>
        </w:rPr>
        <w:t xml:space="preserve">the parties must submit a consent order to the court </w:t>
      </w:r>
      <w:r w:rsidR="00572530" w:rsidRPr="00D41CBC">
        <w:rPr>
          <w:rFonts w:asciiTheme="minorHAnsi" w:hAnsiTheme="minorHAnsi" w:cs="Times New Roman"/>
          <w:sz w:val="22"/>
        </w:rPr>
        <w:t>within sixty (60) days of service of the AOM and CV</w:t>
      </w:r>
      <w:r w:rsidR="004B1D01" w:rsidRPr="00D41CBC">
        <w:rPr>
          <w:rFonts w:asciiTheme="minorHAnsi" w:hAnsiTheme="minorHAnsi" w:cs="Times New Roman"/>
          <w:sz w:val="22"/>
        </w:rPr>
        <w:t>; otherwise,</w:t>
      </w:r>
      <w:r w:rsidR="00F71FCA" w:rsidRPr="00D41CBC">
        <w:rPr>
          <w:rFonts w:asciiTheme="minorHAnsi" w:hAnsiTheme="minorHAnsi" w:cs="Times New Roman"/>
          <w:sz w:val="22"/>
        </w:rPr>
        <w:t xml:space="preserve"> the onus is on the added defendant to “promptly” file a motion.</w:t>
      </w:r>
    </w:p>
    <w:p w:rsidR="00B4229A" w:rsidRPr="00D41CBC" w:rsidRDefault="00B4229A" w:rsidP="00C07182">
      <w:pPr>
        <w:jc w:val="both"/>
        <w:rPr>
          <w:rFonts w:asciiTheme="minorHAnsi" w:hAnsiTheme="minorHAnsi" w:cs="Times New Roman"/>
          <w:sz w:val="22"/>
        </w:rPr>
      </w:pPr>
    </w:p>
    <w:p w:rsidR="005473DD" w:rsidRPr="00D41CBC" w:rsidRDefault="009E09D2" w:rsidP="00C07182">
      <w:pPr>
        <w:jc w:val="both"/>
        <w:rPr>
          <w:rFonts w:asciiTheme="minorHAnsi" w:hAnsiTheme="minorHAnsi" w:cs="Times New Roman"/>
          <w:sz w:val="22"/>
        </w:rPr>
      </w:pPr>
      <w:r w:rsidRPr="00D41CBC">
        <w:rPr>
          <w:rFonts w:asciiTheme="minorHAnsi" w:hAnsiTheme="minorHAnsi" w:cs="Times New Roman"/>
          <w:sz w:val="22"/>
        </w:rPr>
        <w:t>Subsection (b)</w:t>
      </w:r>
      <w:r w:rsidR="00007E66" w:rsidRPr="00D41CBC">
        <w:rPr>
          <w:rFonts w:asciiTheme="minorHAnsi" w:hAnsiTheme="minorHAnsi" w:cs="Times New Roman"/>
          <w:sz w:val="22"/>
        </w:rPr>
        <w:t xml:space="preserve"> was added to </w:t>
      </w:r>
      <w:r w:rsidR="00B4229A" w:rsidRPr="00D41CBC">
        <w:rPr>
          <w:rFonts w:asciiTheme="minorHAnsi" w:hAnsiTheme="minorHAnsi" w:cs="Times New Roman"/>
          <w:sz w:val="22"/>
        </w:rPr>
        <w:t xml:space="preserve">Rule 4:24-2 </w:t>
      </w:r>
      <w:r w:rsidR="0046771F" w:rsidRPr="00D41CBC">
        <w:rPr>
          <w:rFonts w:asciiTheme="minorHAnsi" w:hAnsiTheme="minorHAnsi" w:cs="Times New Roman"/>
          <w:sz w:val="22"/>
        </w:rPr>
        <w:t>and</w:t>
      </w:r>
      <w:r w:rsidR="00007E66" w:rsidRPr="00D41CBC">
        <w:rPr>
          <w:rFonts w:asciiTheme="minorHAnsi" w:hAnsiTheme="minorHAnsi" w:cs="Times New Roman"/>
          <w:sz w:val="22"/>
        </w:rPr>
        <w:t xml:space="preserve"> correlates with Rule 4:5B-4</w:t>
      </w:r>
      <w:r w:rsidR="00B9377D" w:rsidRPr="00D41CBC">
        <w:rPr>
          <w:rFonts w:asciiTheme="minorHAnsi" w:hAnsiTheme="minorHAnsi" w:cs="Times New Roman"/>
          <w:sz w:val="22"/>
        </w:rPr>
        <w:t>.</w:t>
      </w:r>
      <w:r w:rsidR="00806B3C" w:rsidRPr="00D41CBC">
        <w:rPr>
          <w:rFonts w:asciiTheme="minorHAnsi" w:hAnsiTheme="minorHAnsi" w:cs="Times New Roman"/>
          <w:sz w:val="22"/>
        </w:rPr>
        <w:t xml:space="preserve">  </w:t>
      </w:r>
      <w:r w:rsidRPr="00D41CBC">
        <w:rPr>
          <w:rFonts w:asciiTheme="minorHAnsi" w:hAnsiTheme="minorHAnsi" w:cs="Times New Roman"/>
          <w:sz w:val="22"/>
        </w:rPr>
        <w:t>I</w:t>
      </w:r>
      <w:r w:rsidR="00806B3C" w:rsidRPr="00D41CBC">
        <w:rPr>
          <w:rFonts w:asciiTheme="minorHAnsi" w:hAnsiTheme="minorHAnsi" w:cs="Times New Roman"/>
          <w:sz w:val="22"/>
        </w:rPr>
        <w:t xml:space="preserve">f a plaintiff elects to retain </w:t>
      </w:r>
      <w:r w:rsidR="00007E66" w:rsidRPr="00D41CBC">
        <w:rPr>
          <w:rFonts w:asciiTheme="minorHAnsi" w:hAnsiTheme="minorHAnsi" w:cs="Times New Roman"/>
          <w:sz w:val="22"/>
        </w:rPr>
        <w:t xml:space="preserve">an expert </w:t>
      </w:r>
      <w:r w:rsidR="00806B3C" w:rsidRPr="00D41CBC">
        <w:rPr>
          <w:rFonts w:asciiTheme="minorHAnsi" w:hAnsiTheme="minorHAnsi" w:cs="Times New Roman"/>
          <w:sz w:val="22"/>
        </w:rPr>
        <w:t xml:space="preserve">other than </w:t>
      </w:r>
      <w:r w:rsidR="00007E66" w:rsidRPr="00D41CBC">
        <w:rPr>
          <w:rFonts w:asciiTheme="minorHAnsi" w:hAnsiTheme="minorHAnsi" w:cs="Times New Roman"/>
          <w:sz w:val="22"/>
        </w:rPr>
        <w:t>the affiant whose credentials already were vetted under</w:t>
      </w:r>
      <w:r w:rsidR="00506A4D" w:rsidRPr="00D41CBC">
        <w:rPr>
          <w:rFonts w:asciiTheme="minorHAnsi" w:hAnsiTheme="minorHAnsi" w:cs="Times New Roman"/>
          <w:sz w:val="22"/>
        </w:rPr>
        <w:t xml:space="preserve"> Rule 4:5B-4 and a defendant is challenging that expert’s credentials pursuant to the PFA (which the NJ Supreme Court has ruled only applies to physicians and not to other categories of healthcare providers), </w:t>
      </w:r>
      <w:r w:rsidR="002A028C" w:rsidRPr="00D41CBC">
        <w:rPr>
          <w:rFonts w:asciiTheme="minorHAnsi" w:hAnsiTheme="minorHAnsi" w:cs="Times New Roman"/>
          <w:sz w:val="22"/>
        </w:rPr>
        <w:t>that</w:t>
      </w:r>
      <w:r w:rsidR="00506A4D" w:rsidRPr="00D41CBC">
        <w:rPr>
          <w:rFonts w:asciiTheme="minorHAnsi" w:hAnsiTheme="minorHAnsi" w:cs="Times New Roman"/>
          <w:sz w:val="22"/>
        </w:rPr>
        <w:t xml:space="preserve"> defendant must</w:t>
      </w:r>
      <w:r w:rsidR="002A028C" w:rsidRPr="00D41CBC">
        <w:rPr>
          <w:rFonts w:asciiTheme="minorHAnsi" w:hAnsiTheme="minorHAnsi" w:cs="Times New Roman"/>
          <w:sz w:val="22"/>
        </w:rPr>
        <w:t xml:space="preserve"> do so by way of motion </w:t>
      </w:r>
      <w:r w:rsidR="00E03BC1" w:rsidRPr="00D41CBC">
        <w:rPr>
          <w:rFonts w:asciiTheme="minorHAnsi" w:hAnsiTheme="minorHAnsi" w:cs="Times New Roman"/>
          <w:sz w:val="22"/>
        </w:rPr>
        <w:t xml:space="preserve">filed </w:t>
      </w:r>
      <w:r w:rsidR="002A028C" w:rsidRPr="00D41CBC">
        <w:rPr>
          <w:rFonts w:asciiTheme="minorHAnsi" w:hAnsiTheme="minorHAnsi" w:cs="Times New Roman"/>
          <w:sz w:val="22"/>
        </w:rPr>
        <w:t xml:space="preserve">not later than thirty (30) days from the service of the expert’s report.  </w:t>
      </w:r>
      <w:r w:rsidR="005473DD" w:rsidRPr="00D41CBC">
        <w:rPr>
          <w:rFonts w:asciiTheme="minorHAnsi" w:hAnsiTheme="minorHAnsi" w:cs="Times New Roman"/>
          <w:sz w:val="22"/>
        </w:rPr>
        <w:t>The motion must include a copy of the defendant physician’s CV and a certification setting forth the defendant’s area of specialty and qualifications that form the basis for challeng</w:t>
      </w:r>
      <w:r w:rsidR="007C6D26" w:rsidRPr="00D41CBC">
        <w:rPr>
          <w:rFonts w:asciiTheme="minorHAnsi" w:hAnsiTheme="minorHAnsi" w:cs="Times New Roman"/>
          <w:sz w:val="22"/>
        </w:rPr>
        <w:t>ing</w:t>
      </w:r>
      <w:r w:rsidR="005473DD" w:rsidRPr="00D41CBC">
        <w:rPr>
          <w:rFonts w:asciiTheme="minorHAnsi" w:hAnsiTheme="minorHAnsi" w:cs="Times New Roman"/>
          <w:sz w:val="22"/>
        </w:rPr>
        <w:t xml:space="preserve"> the adversary’s expert. The same holds true for a plaintiff seeking to challenge the qualifications of a defense expert under the PFA.</w:t>
      </w:r>
    </w:p>
    <w:p w:rsidR="005473DD" w:rsidRPr="00D41CBC" w:rsidRDefault="005473DD" w:rsidP="00C07182">
      <w:pPr>
        <w:jc w:val="both"/>
        <w:rPr>
          <w:rFonts w:asciiTheme="minorHAnsi" w:hAnsiTheme="minorHAnsi" w:cs="Times New Roman"/>
          <w:sz w:val="22"/>
        </w:rPr>
      </w:pPr>
    </w:p>
    <w:p w:rsidR="00806B3C" w:rsidRPr="00D41CBC" w:rsidRDefault="007C6D26" w:rsidP="00C07182">
      <w:pPr>
        <w:jc w:val="both"/>
        <w:rPr>
          <w:rFonts w:asciiTheme="minorHAnsi" w:hAnsiTheme="minorHAnsi" w:cs="Times New Roman"/>
          <w:sz w:val="22"/>
        </w:rPr>
      </w:pPr>
      <w:r w:rsidRPr="00D41CBC">
        <w:rPr>
          <w:rFonts w:asciiTheme="minorHAnsi" w:hAnsiTheme="minorHAnsi" w:cs="Times New Roman"/>
          <w:sz w:val="22"/>
        </w:rPr>
        <w:t>The new rules are in sync with the NJ Supreme Court’s</w:t>
      </w:r>
      <w:r w:rsidR="00BC7613" w:rsidRPr="00D41CBC">
        <w:rPr>
          <w:rFonts w:asciiTheme="minorHAnsi" w:hAnsiTheme="minorHAnsi" w:cs="Times New Roman"/>
          <w:sz w:val="22"/>
        </w:rPr>
        <w:t xml:space="preserve"> decision in </w:t>
      </w:r>
      <w:r w:rsidR="00BC7613" w:rsidRPr="00D41CBC">
        <w:rPr>
          <w:rFonts w:asciiTheme="minorHAnsi" w:hAnsiTheme="minorHAnsi" w:cs="Times New Roman"/>
          <w:sz w:val="22"/>
          <w:u w:val="single"/>
        </w:rPr>
        <w:t>A.T. v. Cohen</w:t>
      </w:r>
      <w:r w:rsidR="00BC7613" w:rsidRPr="00D41CBC">
        <w:rPr>
          <w:rFonts w:asciiTheme="minorHAnsi" w:hAnsiTheme="minorHAnsi" w:cs="Times New Roman"/>
          <w:sz w:val="22"/>
        </w:rPr>
        <w:t xml:space="preserve">, 231 N.J. 337 (2017) </w:t>
      </w:r>
      <w:r w:rsidR="002D4022" w:rsidRPr="00D41CBC">
        <w:rPr>
          <w:rFonts w:asciiTheme="minorHAnsi" w:hAnsiTheme="minorHAnsi" w:cs="Times New Roman"/>
          <w:sz w:val="22"/>
        </w:rPr>
        <w:t xml:space="preserve">, wherein the Court noted that the Judiciary’s electronic filing system should be updated regarding the AOM filing obligation and the scheduling of </w:t>
      </w:r>
      <w:r w:rsidR="002D4022" w:rsidRPr="00D41CBC">
        <w:rPr>
          <w:rFonts w:asciiTheme="minorHAnsi" w:hAnsiTheme="minorHAnsi" w:cs="Times New Roman"/>
          <w:sz w:val="22"/>
          <w:u w:val="single"/>
        </w:rPr>
        <w:t>Ferreira</w:t>
      </w:r>
      <w:r w:rsidR="002D4022" w:rsidRPr="00D41CBC">
        <w:rPr>
          <w:rFonts w:asciiTheme="minorHAnsi" w:hAnsiTheme="minorHAnsi" w:cs="Times New Roman"/>
          <w:sz w:val="22"/>
        </w:rPr>
        <w:t xml:space="preserve"> conferences.</w:t>
      </w:r>
      <w:r w:rsidR="00B9377D" w:rsidRPr="00D41CBC">
        <w:rPr>
          <w:rFonts w:asciiTheme="minorHAnsi" w:hAnsiTheme="minorHAnsi" w:cs="Times New Roman"/>
          <w:sz w:val="22"/>
        </w:rPr>
        <w:t xml:space="preserve"> </w:t>
      </w:r>
    </w:p>
    <w:sectPr w:rsidR="00806B3C" w:rsidRPr="00D41CBC" w:rsidSect="0034282E">
      <w:footerReference w:type="default" r:id="rId8"/>
      <w:pgSz w:w="12240" w:h="15840" w:code="1"/>
      <w:pgMar w:top="1440" w:right="1440" w:bottom="1440" w:left="1440" w:header="1440" w:footer="1440" w:gutter="0"/>
      <w:paperSrc w:first="260" w:other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B7" w:rsidRDefault="00481EB7" w:rsidP="002763C7">
      <w:r>
        <w:separator/>
      </w:r>
    </w:p>
  </w:endnote>
  <w:endnote w:type="continuationSeparator" w:id="0">
    <w:p w:rsidR="00481EB7" w:rsidRDefault="00481EB7" w:rsidP="0027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927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3C7" w:rsidRDefault="00276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3C7" w:rsidRDefault="00276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B7" w:rsidRDefault="00481EB7" w:rsidP="002763C7">
      <w:r>
        <w:separator/>
      </w:r>
    </w:p>
  </w:footnote>
  <w:footnote w:type="continuationSeparator" w:id="0">
    <w:p w:rsidR="00481EB7" w:rsidRDefault="00481EB7" w:rsidP="0027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B7"/>
    <w:rsid w:val="00007E66"/>
    <w:rsid w:val="000A005F"/>
    <w:rsid w:val="00195ABE"/>
    <w:rsid w:val="001B2A5F"/>
    <w:rsid w:val="001B4E2C"/>
    <w:rsid w:val="002763C7"/>
    <w:rsid w:val="002A028C"/>
    <w:rsid w:val="002D4022"/>
    <w:rsid w:val="0034282E"/>
    <w:rsid w:val="00360335"/>
    <w:rsid w:val="004012AB"/>
    <w:rsid w:val="0046771F"/>
    <w:rsid w:val="00481EB7"/>
    <w:rsid w:val="004B1D01"/>
    <w:rsid w:val="00506A4D"/>
    <w:rsid w:val="00527A30"/>
    <w:rsid w:val="00541EA1"/>
    <w:rsid w:val="005473DD"/>
    <w:rsid w:val="00557266"/>
    <w:rsid w:val="00572530"/>
    <w:rsid w:val="005C7DB8"/>
    <w:rsid w:val="006960EA"/>
    <w:rsid w:val="006E7EF6"/>
    <w:rsid w:val="006F0D4F"/>
    <w:rsid w:val="00710E58"/>
    <w:rsid w:val="007C6D26"/>
    <w:rsid w:val="00806B3C"/>
    <w:rsid w:val="008632C6"/>
    <w:rsid w:val="008652DD"/>
    <w:rsid w:val="008915FB"/>
    <w:rsid w:val="0090653B"/>
    <w:rsid w:val="00936906"/>
    <w:rsid w:val="009E09D2"/>
    <w:rsid w:val="00A40007"/>
    <w:rsid w:val="00B2001B"/>
    <w:rsid w:val="00B4229A"/>
    <w:rsid w:val="00B9377D"/>
    <w:rsid w:val="00BC7613"/>
    <w:rsid w:val="00BD406A"/>
    <w:rsid w:val="00C07182"/>
    <w:rsid w:val="00D41CBC"/>
    <w:rsid w:val="00E03BC1"/>
    <w:rsid w:val="00E17F36"/>
    <w:rsid w:val="00E318CB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06"/>
    <w:pPr>
      <w:spacing w:after="0" w:line="240" w:lineRule="auto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C7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76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C7"/>
    <w:rPr>
      <w:rFonts w:ascii="Courier New" w:hAnsi="Courier New"/>
      <w:sz w:val="24"/>
    </w:rPr>
  </w:style>
  <w:style w:type="paragraph" w:customStyle="1" w:styleId="Indent10">
    <w:name w:val="Indent 10"/>
    <w:basedOn w:val="Normal"/>
    <w:link w:val="Indent10Char"/>
    <w:qFormat/>
    <w:rsid w:val="00527A30"/>
    <w:pPr>
      <w:ind w:left="1440" w:right="1440"/>
      <w:jc w:val="both"/>
    </w:pPr>
  </w:style>
  <w:style w:type="character" w:customStyle="1" w:styleId="Indent10Char">
    <w:name w:val="Indent 10 Char"/>
    <w:basedOn w:val="DefaultParagraphFont"/>
    <w:link w:val="Indent10"/>
    <w:rsid w:val="00527A30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06"/>
    <w:pPr>
      <w:spacing w:after="0" w:line="240" w:lineRule="auto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C7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76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C7"/>
    <w:rPr>
      <w:rFonts w:ascii="Courier New" w:hAnsi="Courier New"/>
      <w:sz w:val="24"/>
    </w:rPr>
  </w:style>
  <w:style w:type="paragraph" w:customStyle="1" w:styleId="Indent10">
    <w:name w:val="Indent 10"/>
    <w:basedOn w:val="Normal"/>
    <w:link w:val="Indent10Char"/>
    <w:qFormat/>
    <w:rsid w:val="00527A30"/>
    <w:pPr>
      <w:ind w:left="1440" w:right="1440"/>
      <w:jc w:val="both"/>
    </w:pPr>
  </w:style>
  <w:style w:type="character" w:customStyle="1" w:styleId="Indent10Char">
    <w:name w:val="Indent 10 Char"/>
    <w:basedOn w:val="DefaultParagraphFont"/>
    <w:link w:val="Indent10"/>
    <w:rsid w:val="00527A30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5D02-344D-499D-A407-5C68B8C3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HKMP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Marques, Rosa M.</dc:creator>
  <cp:lastModifiedBy>Stires, Sharon J.</cp:lastModifiedBy>
  <cp:revision>3</cp:revision>
  <dcterms:created xsi:type="dcterms:W3CDTF">2018-11-05T19:49:00Z</dcterms:created>
  <dcterms:modified xsi:type="dcterms:W3CDTF">2018-11-29T20:28:00Z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UFAA9qelww5tp42wM/x5WyqOLjuG0H8BmPa3nd6qH6yZIflFGAeKpM6y/qpluJlpzskAmhLBzPKydafb
X1IfvT6DYu6ol2MfxOG5L3VFYCs51F39JI7gsPkEvtmojKExG9ool8XxQJ52m6SQBEt/4+dxsMUz
spolGgHvN6Me164o05S0wKd6BnO58zg3i+Epyrkj3ReZsvuSzWlDfy8u7q+NYIudtq/SHbiuKPZ5
8/2TXpIbr+01xcC9W</vt:lpwstr>
  </property>
  <property fmtid="{D5CDD505-2E9C-101B-9397-08002B2CF9AE}" pid="3" name="MAIL_MSG_ID2">
    <vt:lpwstr>24IhlqCiiHC2rtFNlOWbSjanYH9+HmAJI+Jzpgxmvjvo3aL3Hh9W8N7oNCY
zXkzDLiPxIFzJ1aPTvomW7YrNIc=</vt:lpwstr>
  </property>
  <property fmtid="{D5CDD505-2E9C-101B-9397-08002B2CF9AE}" pid="4" name="RESPONSE_SENDER_NAME">
    <vt:lpwstr>sAAAGYoQX4c3X/J11OFzoC8rE8fcGShPq78nTTPLNTxMz/I=</vt:lpwstr>
  </property>
  <property fmtid="{D5CDD505-2E9C-101B-9397-08002B2CF9AE}" pid="5" name="EMAIL_OWNER_ADDRESS">
    <vt:lpwstr>4AAA9mrMv1QjWAvkpNlCdZ6rx9qR8wDAMNMPL2Ha7KUImyl87TuUXfNC6Q==</vt:lpwstr>
  </property>
</Properties>
</file>