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8A4FEB" w:rsidRPr="008A4FEB" w14:paraId="26E832A3" w14:textId="77777777" w:rsidTr="008A4FEB">
        <w:trPr>
          <w:tblCellSpacing w:w="0" w:type="dxa"/>
        </w:trPr>
        <w:tc>
          <w:tcPr>
            <w:tcW w:w="9000" w:type="dxa"/>
            <w:hideMark/>
          </w:tcPr>
          <w:p w14:paraId="70419AC9" w14:textId="6F48321F" w:rsidR="008A4FEB" w:rsidRDefault="008A4FEB">
            <w:r>
              <w:rPr>
                <w:noProof/>
              </w:rPr>
              <w:drawing>
                <wp:anchor distT="0" distB="0" distL="114300" distR="114300" simplePos="0" relativeHeight="251658240" behindDoc="1" locked="0" layoutInCell="1" allowOverlap="1" wp14:anchorId="4C8CF737" wp14:editId="74D87E78">
                  <wp:simplePos x="0" y="0"/>
                  <wp:positionH relativeFrom="column">
                    <wp:posOffset>960120</wp:posOffset>
                  </wp:positionH>
                  <wp:positionV relativeFrom="paragraph">
                    <wp:posOffset>-510540</wp:posOffset>
                  </wp:positionV>
                  <wp:extent cx="4015740" cy="1175114"/>
                  <wp:effectExtent l="0" t="0" r="3810" b="6350"/>
                  <wp:wrapNone/>
                  <wp:docPr id="755918579"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18579" name="Picture 1" descr="A logo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5740" cy="1175114"/>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A4FEB" w:rsidRPr="008A4FEB" w14:paraId="14F60BC9" w14:textId="77777777">
              <w:trPr>
                <w:tblCellSpacing w:w="0" w:type="dxa"/>
                <w:jc w:val="center"/>
              </w:trPr>
              <w:tc>
                <w:tcPr>
                  <w:tcW w:w="0" w:type="auto"/>
                  <w:tcMar>
                    <w:top w:w="150" w:type="dxa"/>
                    <w:left w:w="300" w:type="dxa"/>
                    <w:bottom w:w="150" w:type="dxa"/>
                    <w:right w:w="300" w:type="dxa"/>
                  </w:tcMar>
                  <w:hideMark/>
                </w:tcPr>
                <w:p w14:paraId="596DBF5D" w14:textId="77777777" w:rsidR="008A4FEB" w:rsidRDefault="008A4FEB" w:rsidP="008A4FEB">
                  <w:pPr>
                    <w:spacing w:after="0" w:line="240" w:lineRule="auto"/>
                    <w:jc w:val="center"/>
                    <w:rPr>
                      <w:rFonts w:ascii="inherit" w:eastAsia="Times New Roman" w:hAnsi="inherit" w:cs="Arial"/>
                      <w:b/>
                      <w:bCs/>
                      <w:color w:val="403F42"/>
                      <w:kern w:val="0"/>
                      <w:sz w:val="27"/>
                      <w:szCs w:val="27"/>
                      <w:bdr w:val="none" w:sz="0" w:space="0" w:color="auto" w:frame="1"/>
                      <w14:ligatures w14:val="none"/>
                    </w:rPr>
                  </w:pPr>
                </w:p>
                <w:p w14:paraId="306FF36C" w14:textId="77777777" w:rsidR="008A4FEB" w:rsidRDefault="008A4FEB" w:rsidP="008A4FEB">
                  <w:pPr>
                    <w:spacing w:after="0" w:line="240" w:lineRule="auto"/>
                    <w:jc w:val="center"/>
                    <w:rPr>
                      <w:rFonts w:ascii="inherit" w:eastAsia="Times New Roman" w:hAnsi="inherit" w:cs="Arial"/>
                      <w:b/>
                      <w:bCs/>
                      <w:color w:val="403F42"/>
                      <w:kern w:val="0"/>
                      <w:sz w:val="27"/>
                      <w:szCs w:val="27"/>
                      <w:bdr w:val="none" w:sz="0" w:space="0" w:color="auto" w:frame="1"/>
                      <w14:ligatures w14:val="none"/>
                    </w:rPr>
                  </w:pPr>
                </w:p>
                <w:p w14:paraId="7EB22C20" w14:textId="144D29C5" w:rsidR="008A4FEB" w:rsidRPr="008A4FEB" w:rsidRDefault="008A4FEB" w:rsidP="008A4FEB">
                  <w:pPr>
                    <w:spacing w:after="0" w:line="240" w:lineRule="auto"/>
                    <w:jc w:val="center"/>
                    <w:rPr>
                      <w:rFonts w:ascii="Arial" w:eastAsia="Times New Roman" w:hAnsi="Arial" w:cs="Arial"/>
                      <w:color w:val="403F42"/>
                      <w:kern w:val="0"/>
                      <w:sz w:val="21"/>
                      <w:szCs w:val="21"/>
                      <w14:ligatures w14:val="none"/>
                    </w:rPr>
                  </w:pPr>
                  <w:r w:rsidRPr="008A4FEB">
                    <w:rPr>
                      <w:rFonts w:ascii="inherit" w:eastAsia="Times New Roman" w:hAnsi="inherit" w:cs="Arial"/>
                      <w:b/>
                      <w:bCs/>
                      <w:color w:val="403F42"/>
                      <w:kern w:val="0"/>
                      <w:sz w:val="27"/>
                      <w:szCs w:val="27"/>
                      <w:bdr w:val="none" w:sz="0" w:space="0" w:color="auto" w:frame="1"/>
                      <w14:ligatures w14:val="none"/>
                    </w:rPr>
                    <w:t xml:space="preserve">Welcome Dr. </w:t>
                  </w:r>
                  <w:proofErr w:type="spellStart"/>
                  <w:r w:rsidRPr="008A4FEB">
                    <w:rPr>
                      <w:rFonts w:ascii="inherit" w:eastAsia="Times New Roman" w:hAnsi="inherit" w:cs="Arial"/>
                      <w:b/>
                      <w:bCs/>
                      <w:color w:val="403F42"/>
                      <w:kern w:val="0"/>
                      <w:sz w:val="27"/>
                      <w:szCs w:val="27"/>
                      <w:bdr w:val="none" w:sz="0" w:space="0" w:color="auto" w:frame="1"/>
                      <w14:ligatures w14:val="none"/>
                    </w:rPr>
                    <w:t>BoKaye</w:t>
                  </w:r>
                  <w:proofErr w:type="spellEnd"/>
                  <w:r w:rsidRPr="008A4FEB">
                    <w:rPr>
                      <w:rFonts w:ascii="inherit" w:eastAsia="Times New Roman" w:hAnsi="inherit" w:cs="Arial"/>
                      <w:b/>
                      <w:bCs/>
                      <w:color w:val="403F42"/>
                      <w:kern w:val="0"/>
                      <w:sz w:val="27"/>
                      <w:szCs w:val="27"/>
                      <w:bdr w:val="none" w:sz="0" w:space="0" w:color="auto" w:frame="1"/>
                      <w14:ligatures w14:val="none"/>
                    </w:rPr>
                    <w:t xml:space="preserve"> Dietmeier!</w:t>
                  </w:r>
                </w:p>
                <w:p w14:paraId="1453B64C" w14:textId="3E05BCDE" w:rsidR="008A4FEB" w:rsidRPr="008A4FEB" w:rsidRDefault="008A4FEB" w:rsidP="008A4FEB">
                  <w:pPr>
                    <w:spacing w:after="0" w:line="240" w:lineRule="auto"/>
                    <w:jc w:val="center"/>
                    <w:rPr>
                      <w:rFonts w:ascii="Arial" w:eastAsia="Times New Roman" w:hAnsi="Arial" w:cs="Arial"/>
                      <w:color w:val="403F42"/>
                      <w:kern w:val="0"/>
                      <w:sz w:val="21"/>
                      <w:szCs w:val="21"/>
                      <w14:ligatures w14:val="none"/>
                    </w:rPr>
                  </w:pPr>
                </w:p>
                <w:p w14:paraId="6A854006" w14:textId="744F4136" w:rsidR="008A4FEB" w:rsidRPr="008A4FEB" w:rsidRDefault="008A4FEB" w:rsidP="008A4FEB">
                  <w:pPr>
                    <w:spacing w:after="0" w:line="240" w:lineRule="auto"/>
                    <w:jc w:val="center"/>
                    <w:rPr>
                      <w:rFonts w:ascii="Arial" w:eastAsia="Times New Roman" w:hAnsi="Arial" w:cs="Arial"/>
                      <w:color w:val="403F42"/>
                      <w:kern w:val="0"/>
                      <w:sz w:val="21"/>
                      <w:szCs w:val="21"/>
                      <w14:ligatures w14:val="none"/>
                    </w:rPr>
                  </w:pPr>
                  <w:r w:rsidRPr="008A4FEB">
                    <w:rPr>
                      <w:rFonts w:ascii="inherit" w:eastAsia="Times New Roman" w:hAnsi="inherit" w:cs="Arial"/>
                      <w:color w:val="222222"/>
                      <w:kern w:val="0"/>
                      <w:sz w:val="24"/>
                      <w:szCs w:val="24"/>
                      <w:bdr w:val="none" w:sz="0" w:space="0" w:color="auto" w:frame="1"/>
                      <w14:ligatures w14:val="none"/>
                    </w:rPr>
                    <w:t xml:space="preserve">The doctors and staff of Isthmus Eye Care are pleased to announce the addition of Dr. </w:t>
                  </w:r>
                  <w:proofErr w:type="spellStart"/>
                  <w:r w:rsidRPr="008A4FEB">
                    <w:rPr>
                      <w:rFonts w:ascii="inherit" w:eastAsia="Times New Roman" w:hAnsi="inherit" w:cs="Arial"/>
                      <w:color w:val="222222"/>
                      <w:kern w:val="0"/>
                      <w:sz w:val="24"/>
                      <w:szCs w:val="24"/>
                      <w:bdr w:val="none" w:sz="0" w:space="0" w:color="auto" w:frame="1"/>
                      <w14:ligatures w14:val="none"/>
                    </w:rPr>
                    <w:t>BoKaye</w:t>
                  </w:r>
                  <w:proofErr w:type="spellEnd"/>
                  <w:r w:rsidRPr="008A4FEB">
                    <w:rPr>
                      <w:rFonts w:ascii="inherit" w:eastAsia="Times New Roman" w:hAnsi="inherit" w:cs="Arial"/>
                      <w:color w:val="222222"/>
                      <w:kern w:val="0"/>
                      <w:sz w:val="24"/>
                      <w:szCs w:val="24"/>
                      <w:bdr w:val="none" w:sz="0" w:space="0" w:color="auto" w:frame="1"/>
                      <w14:ligatures w14:val="none"/>
                    </w:rPr>
                    <w:t xml:space="preserve"> Dietmeier to our clinical team. </w:t>
                  </w:r>
                  <w:r w:rsidRPr="008A4FEB">
                    <w:rPr>
                      <w:rFonts w:ascii="Tahoma" w:eastAsia="Times New Roman" w:hAnsi="Tahoma" w:cs="Tahoma"/>
                      <w:color w:val="222222"/>
                      <w:kern w:val="0"/>
                      <w:sz w:val="24"/>
                      <w:szCs w:val="24"/>
                      <w:bdr w:val="none" w:sz="0" w:space="0" w:color="auto" w:frame="1"/>
                      <w14:ligatures w14:val="none"/>
                    </w:rPr>
                    <w:t>﻿</w:t>
                  </w:r>
                  <w:r w:rsidRPr="008A4FEB">
                    <w:rPr>
                      <w:rFonts w:ascii="inherit" w:eastAsia="Times New Roman" w:hAnsi="inherit" w:cs="Arial"/>
                      <w:color w:val="222222"/>
                      <w:kern w:val="0"/>
                      <w:sz w:val="24"/>
                      <w:szCs w:val="24"/>
                      <w:bdr w:val="none" w:sz="0" w:space="0" w:color="auto" w:frame="1"/>
                      <w14:ligatures w14:val="none"/>
                    </w:rPr>
                    <w:t>Dr. Dietmeier will begin seeing patients in September.</w:t>
                  </w:r>
                </w:p>
              </w:tc>
            </w:tr>
          </w:tbl>
          <w:p w14:paraId="3E2EDD2F" w14:textId="77777777" w:rsidR="008A4FEB" w:rsidRPr="008A4FEB" w:rsidRDefault="008A4FEB" w:rsidP="008A4FEB">
            <w:pPr>
              <w:spacing w:after="0" w:line="240" w:lineRule="auto"/>
              <w:jc w:val="center"/>
              <w:rPr>
                <w:rFonts w:ascii="Segoe UI" w:eastAsia="Times New Roman" w:hAnsi="Segoe UI" w:cs="Segoe UI"/>
                <w:color w:val="242424"/>
                <w:kern w:val="0"/>
                <w:sz w:val="23"/>
                <w:szCs w:val="23"/>
                <w14:ligatures w14:val="none"/>
              </w:rPr>
            </w:pPr>
          </w:p>
        </w:tc>
      </w:tr>
    </w:tbl>
    <w:p w14:paraId="34EB5388" w14:textId="77777777" w:rsidR="008A4FEB" w:rsidRPr="008A4FEB" w:rsidRDefault="008A4FEB" w:rsidP="008A4FEB">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A4FEB" w:rsidRPr="008A4FEB" w14:paraId="1BC87289" w14:textId="77777777" w:rsidTr="008A4FEB">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A4FEB" w:rsidRPr="008A4FEB" w14:paraId="37C61D89"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3210"/>
                  </w:tblGrid>
                  <w:tr w:rsidR="008A4FEB" w:rsidRPr="008A4FEB" w14:paraId="122FF0FD" w14:textId="77777777">
                    <w:trPr>
                      <w:trHeight w:val="15"/>
                      <w:tblCellSpacing w:w="0" w:type="dxa"/>
                    </w:trPr>
                    <w:tc>
                      <w:tcPr>
                        <w:tcW w:w="225" w:type="dxa"/>
                        <w:hideMark/>
                      </w:tcPr>
                      <w:p w14:paraId="42F06AB6" w14:textId="77777777" w:rsidR="008A4FEB" w:rsidRPr="008A4FEB" w:rsidRDefault="008A4FEB" w:rsidP="008A4FEB">
                        <w:pPr>
                          <w:spacing w:after="0" w:line="15" w:lineRule="atLeast"/>
                          <w:jc w:val="center"/>
                          <w:rPr>
                            <w:rFonts w:ascii="Times New Roman" w:eastAsia="Times New Roman" w:hAnsi="Times New Roman" w:cs="Times New Roman"/>
                            <w:kern w:val="0"/>
                            <w:sz w:val="24"/>
                            <w:szCs w:val="24"/>
                            <w14:ligatures w14:val="none"/>
                          </w:rPr>
                        </w:pPr>
                        <w:r w:rsidRPr="008A4FEB">
                          <w:rPr>
                            <w:rFonts w:ascii="Times New Roman" w:eastAsia="Times New Roman" w:hAnsi="Times New Roman" w:cs="Times New Roman"/>
                            <w:noProof/>
                            <w:kern w:val="0"/>
                            <w:sz w:val="24"/>
                            <w:szCs w:val="24"/>
                            <w14:ligatures w14:val="none"/>
                          </w:rPr>
                          <w:drawing>
                            <wp:inline distT="0" distB="0" distL="0" distR="0" wp14:anchorId="73DEB7D3" wp14:editId="423F137C">
                              <wp:extent cx="144780" cy="7620"/>
                              <wp:effectExtent l="0" t="0" r="0" b="0"/>
                              <wp:docPr id="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p w14:paraId="1C3AADF2" w14:textId="35432C19" w:rsidR="008A4FEB" w:rsidRPr="008A4FEB" w:rsidRDefault="008A4FEB" w:rsidP="008A4FEB">
                        <w:pPr>
                          <w:spacing w:after="0" w:line="240" w:lineRule="auto"/>
                          <w:rPr>
                            <w:rFonts w:ascii="Times New Roman" w:eastAsia="Times New Roman" w:hAnsi="Times New Roman" w:cs="Times New Roman"/>
                            <w:kern w:val="0"/>
                            <w:sz w:val="24"/>
                            <w:szCs w:val="24"/>
                            <w14:ligatures w14:val="none"/>
                          </w:rPr>
                        </w:pPr>
                        <w:r w:rsidRPr="008A4FEB">
                          <w:rPr>
                            <w:rFonts w:ascii="Times New Roman" w:eastAsia="Times New Roman" w:hAnsi="Times New Roman" w:cs="Times New Roman"/>
                            <w:noProof/>
                            <w:kern w:val="0"/>
                            <w:sz w:val="24"/>
                            <w:szCs w:val="24"/>
                            <w14:ligatures w14:val="none"/>
                          </w:rPr>
                          <w:drawing>
                            <wp:inline distT="0" distB="0" distL="0" distR="0" wp14:anchorId="08DB6360" wp14:editId="21605D2C">
                              <wp:extent cx="2034540" cy="3048000"/>
                              <wp:effectExtent l="0" t="0" r="3810" b="0"/>
                              <wp:docPr id="2"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miling at camera&#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4540" cy="3048000"/>
                                      </a:xfrm>
                                      <a:prstGeom prst="rect">
                                        <a:avLst/>
                                      </a:prstGeom>
                                      <a:noFill/>
                                      <a:ln>
                                        <a:noFill/>
                                      </a:ln>
                                    </pic:spPr>
                                  </pic:pic>
                                </a:graphicData>
                              </a:graphic>
                            </wp:inline>
                          </w:drawing>
                        </w:r>
                      </w:p>
                    </w:tc>
                  </w:tr>
                </w:tbl>
                <w:p w14:paraId="543CC5BE" w14:textId="43E56A7F"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 xml:space="preserve">Dr. </w:t>
                  </w:r>
                  <w:proofErr w:type="spellStart"/>
                  <w:r w:rsidRPr="008A4FEB">
                    <w:rPr>
                      <w:rFonts w:ascii="Arial" w:eastAsia="Times New Roman" w:hAnsi="Arial" w:cs="Arial"/>
                      <w:color w:val="1A191A"/>
                      <w:kern w:val="0"/>
                      <w:sz w:val="24"/>
                      <w:szCs w:val="24"/>
                      <w:bdr w:val="none" w:sz="0" w:space="0" w:color="auto" w:frame="1"/>
                      <w14:ligatures w14:val="none"/>
                    </w:rPr>
                    <w:t>BoKaye</w:t>
                  </w:r>
                  <w:proofErr w:type="spellEnd"/>
                  <w:r w:rsidRPr="008A4FEB">
                    <w:rPr>
                      <w:rFonts w:ascii="Arial" w:eastAsia="Times New Roman" w:hAnsi="Arial" w:cs="Arial"/>
                      <w:color w:val="1A191A"/>
                      <w:kern w:val="0"/>
                      <w:sz w:val="24"/>
                      <w:szCs w:val="24"/>
                      <w:bdr w:val="none" w:sz="0" w:space="0" w:color="auto" w:frame="1"/>
                      <w14:ligatures w14:val="none"/>
                    </w:rPr>
                    <w:t xml:space="preserve"> Dietmeier is a proud Wisconsin native and enjoys seeing patients of all ages. </w:t>
                  </w:r>
                </w:p>
                <w:p w14:paraId="3A7AEDD4" w14:textId="0971B21B"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She specializes in managing different ocular conditions such as dry eye, diabetic retinopathy, cataracts, glaucoma, and macular degeneration. She has additional expertise in fitting specialty contact lenses and pediatrics.</w:t>
                  </w:r>
                </w:p>
                <w:p w14:paraId="1902B5C2" w14:textId="08BF0C38"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1803A1DB" w14:textId="6E706457"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 xml:space="preserve">Dr. Dietmeier was born and raised in central Wisconsin, where she developed a great love of the outdoors at a young age. In 2009, she graduated summa cum laude from the University of Wisconsin-Platteville, earning a Bachelor of Science degree in Biology along with minors in Chemistry and Biotechnology. In 2013, she earned her </w:t>
                  </w:r>
                  <w:proofErr w:type="gramStart"/>
                  <w:r w:rsidRPr="008A4FEB">
                    <w:rPr>
                      <w:rFonts w:ascii="Arial" w:eastAsia="Times New Roman" w:hAnsi="Arial" w:cs="Arial"/>
                      <w:color w:val="1A191A"/>
                      <w:kern w:val="0"/>
                      <w:sz w:val="24"/>
                      <w:szCs w:val="24"/>
                      <w:bdr w:val="none" w:sz="0" w:space="0" w:color="auto" w:frame="1"/>
                      <w14:ligatures w14:val="none"/>
                    </w:rPr>
                    <w:t>Doctorate of Optometry</w:t>
                  </w:r>
                  <w:proofErr w:type="gramEnd"/>
                  <w:r w:rsidRPr="008A4FEB">
                    <w:rPr>
                      <w:rFonts w:ascii="Arial" w:eastAsia="Times New Roman" w:hAnsi="Arial" w:cs="Arial"/>
                      <w:color w:val="1A191A"/>
                      <w:kern w:val="0"/>
                      <w:sz w:val="24"/>
                      <w:szCs w:val="24"/>
                      <w:bdr w:val="none" w:sz="0" w:space="0" w:color="auto" w:frame="1"/>
                      <w14:ligatures w14:val="none"/>
                    </w:rPr>
                    <w:t xml:space="preserve"> degree from Indiana University, graduating with honors and was awarded the Dean’s Scholar Researcher award for her research in clinical optics. During her external training, she had the honor of caring for veterans at the Lexington VA Hospital in Lexington, KY.</w:t>
                  </w:r>
                </w:p>
                <w:p w14:paraId="5E6501E2" w14:textId="011452E1"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64062533" w14:textId="06A58112"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Immediately after graduating, Dr. Dietmeier returned to Wisconsin, and practiced for several years in a hospital group ophthalmology/optometry practice, where she provided urgent care and comprehensive eye exams to patients of all ages. Being a mother herself, she enjoys seeing children and helping parents understand how to best take care of their child’s vision. Dr. Dietmeier loves to get to know her patients and takes time to listen to them and work with them to meet their visual and eye health needs.</w:t>
                  </w:r>
                </w:p>
                <w:p w14:paraId="5ACDF728" w14:textId="4B49A0CC"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2A8FAD5F" w14:textId="1A8F1D45"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In 2020, her passion for learning drove her to successfully complete an additional board certification and is a Diplomate of the American Board of Optometry. Dr. Dietmeier is also a member of the American Optometric Association, Wisconsin Optometric Association, and Madison Area Optometric Society. </w:t>
                  </w:r>
                </w:p>
                <w:p w14:paraId="64FAE84E" w14:textId="77777777"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08AEED87" w14:textId="07B712F8"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lastRenderedPageBreak/>
                    <w:t>Outside of the exam room, you can find her in the stands, with her husband, cheering on their two children in their many sporting activities. As a family, they enjoy hiking the beautiful Wisconsin State Parks, fishing, and spending time in the Wisconsin Northwoods. Dr. Dietmeier has a passion for photography, genealogy, and loves being outside tending to her flower garden.</w:t>
                  </w:r>
                </w:p>
                <w:p w14:paraId="39DB0AD1" w14:textId="1A11A271"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233AC54D" w14:textId="07A238C1"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We feel fortunate to have Dr. Dietmeier bring her clinical experience and enthusiasm to our patients and practice. She is looking forward to meeting you and providing the same great quality eye care for which Isthmus Eye Care is known. Please join us in welcoming her to the Isthmus Eye Care family.</w:t>
                  </w:r>
                </w:p>
                <w:p w14:paraId="20AFD87E" w14:textId="77777777"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1511121F" w14:textId="77777777"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Arial" w:eastAsia="Times New Roman" w:hAnsi="Arial" w:cs="Arial"/>
                      <w:color w:val="1A191A"/>
                      <w:kern w:val="0"/>
                      <w:sz w:val="24"/>
                      <w:szCs w:val="24"/>
                      <w:bdr w:val="none" w:sz="0" w:space="0" w:color="auto" w:frame="1"/>
                      <w14:ligatures w14:val="none"/>
                    </w:rPr>
                    <w:t>-Your Isthmus Eye Care Team</w:t>
                  </w:r>
                </w:p>
                <w:p w14:paraId="4AF0F984" w14:textId="77777777" w:rsidR="008A4FEB" w:rsidRPr="008A4FEB" w:rsidRDefault="008A4FEB" w:rsidP="008A4FEB">
                  <w:pPr>
                    <w:spacing w:after="0" w:line="240" w:lineRule="auto"/>
                    <w:rPr>
                      <w:rFonts w:ascii="Arial" w:eastAsia="Times New Roman" w:hAnsi="Arial" w:cs="Arial"/>
                      <w:color w:val="403F42"/>
                      <w:kern w:val="0"/>
                      <w:sz w:val="21"/>
                      <w:szCs w:val="21"/>
                      <w14:ligatures w14:val="none"/>
                    </w:rPr>
                  </w:pPr>
                </w:p>
                <w:p w14:paraId="19A11705" w14:textId="010A3632" w:rsidR="008A4FEB" w:rsidRPr="008A4FEB" w:rsidRDefault="008A4FEB" w:rsidP="008A4FEB">
                  <w:pPr>
                    <w:spacing w:after="0" w:line="240" w:lineRule="auto"/>
                    <w:rPr>
                      <w:rFonts w:ascii="Arial" w:eastAsia="Times New Roman" w:hAnsi="Arial" w:cs="Arial"/>
                      <w:color w:val="403F42"/>
                      <w:kern w:val="0"/>
                      <w:sz w:val="21"/>
                      <w:szCs w:val="21"/>
                      <w14:ligatures w14:val="none"/>
                    </w:rPr>
                  </w:pPr>
                  <w:hyperlink r:id="rId7" w:tgtFrame="_blank" w:history="1">
                    <w:r w:rsidRPr="008A4FEB">
                      <w:rPr>
                        <w:rFonts w:ascii="inherit" w:eastAsia="Times New Roman" w:hAnsi="inherit" w:cs="Arial"/>
                        <w:color w:val="48A199"/>
                        <w:kern w:val="0"/>
                        <w:sz w:val="24"/>
                        <w:szCs w:val="24"/>
                        <w:u w:val="single"/>
                        <w:bdr w:val="none" w:sz="0" w:space="0" w:color="auto" w:frame="1"/>
                        <w14:ligatures w14:val="none"/>
                      </w:rPr>
                      <w:t>isthmuseye.com</w:t>
                    </w:r>
                  </w:hyperlink>
                </w:p>
                <w:p w14:paraId="53FCDB07" w14:textId="00CFF9C9"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inherit" w:eastAsia="Times New Roman" w:hAnsi="inherit" w:cs="Arial"/>
                      <w:color w:val="1A191A"/>
                      <w:kern w:val="0"/>
                      <w:sz w:val="24"/>
                      <w:szCs w:val="24"/>
                      <w:bdr w:val="none" w:sz="0" w:space="0" w:color="auto" w:frame="1"/>
                      <w14:ligatures w14:val="none"/>
                    </w:rPr>
                    <w:t>Madison - East: (608) 249-5548</w:t>
                  </w:r>
                </w:p>
                <w:p w14:paraId="266B8EEF" w14:textId="77777777"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inherit" w:eastAsia="Times New Roman" w:hAnsi="inherit" w:cs="Arial"/>
                      <w:color w:val="1A191A"/>
                      <w:kern w:val="0"/>
                      <w:sz w:val="24"/>
                      <w:szCs w:val="24"/>
                      <w:bdr w:val="none" w:sz="0" w:space="0" w:color="auto" w:frame="1"/>
                      <w14:ligatures w14:val="none"/>
                    </w:rPr>
                    <w:t>Madison - Downtown: (608) 256-4750</w:t>
                  </w:r>
                </w:p>
                <w:p w14:paraId="0757362D" w14:textId="46A0BD8A" w:rsidR="008A4FEB" w:rsidRPr="008A4FEB" w:rsidRDefault="008A4FEB" w:rsidP="008A4FEB">
                  <w:pPr>
                    <w:spacing w:after="0" w:line="240" w:lineRule="auto"/>
                    <w:rPr>
                      <w:rFonts w:ascii="Arial" w:eastAsia="Times New Roman" w:hAnsi="Arial" w:cs="Arial"/>
                      <w:color w:val="403F42"/>
                      <w:kern w:val="0"/>
                      <w:sz w:val="21"/>
                      <w:szCs w:val="21"/>
                      <w14:ligatures w14:val="none"/>
                    </w:rPr>
                  </w:pPr>
                  <w:r w:rsidRPr="008A4FEB">
                    <w:rPr>
                      <w:rFonts w:ascii="inherit" w:eastAsia="Times New Roman" w:hAnsi="inherit" w:cs="Arial"/>
                      <w:color w:val="1A191A"/>
                      <w:kern w:val="0"/>
                      <w:sz w:val="24"/>
                      <w:szCs w:val="24"/>
                      <w:bdr w:val="none" w:sz="0" w:space="0" w:color="auto" w:frame="1"/>
                      <w14:ligatures w14:val="none"/>
                    </w:rPr>
                    <w:t>Middleton: (608) 831-3366</w:t>
                  </w:r>
                </w:p>
              </w:tc>
            </w:tr>
          </w:tbl>
          <w:p w14:paraId="4667EBA8" w14:textId="77777777" w:rsidR="008A4FEB" w:rsidRPr="008A4FEB" w:rsidRDefault="008A4FEB" w:rsidP="008A4FEB">
            <w:pPr>
              <w:spacing w:after="0" w:line="240" w:lineRule="auto"/>
              <w:jc w:val="center"/>
              <w:rPr>
                <w:rFonts w:ascii="Segoe UI" w:eastAsia="Times New Roman" w:hAnsi="Segoe UI" w:cs="Segoe UI"/>
                <w:color w:val="242424"/>
                <w:kern w:val="0"/>
                <w:sz w:val="23"/>
                <w:szCs w:val="23"/>
                <w14:ligatures w14:val="none"/>
              </w:rPr>
            </w:pPr>
          </w:p>
        </w:tc>
      </w:tr>
    </w:tbl>
    <w:p w14:paraId="5497EA40" w14:textId="261F39B1" w:rsidR="00E21F22" w:rsidRDefault="00E21F22"/>
    <w:sectPr w:rsidR="00E21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EB"/>
    <w:rsid w:val="008A4FEB"/>
    <w:rsid w:val="00962054"/>
    <w:rsid w:val="00E2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E6D0"/>
  <w15:chartTrackingRefBased/>
  <w15:docId w15:val="{628CA472-FB20-4A10-83E2-E7E53D33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20.rs6.net/tn.jsp?f=001Kqg3RpBUphl66FuiA56b1_M-j4cnfSI9T41mI4o0xwd6B8-6VLkUUAsF7RZtpi4hJdLIbB9QcOmwzNdBt0v_lxyGbMEr5DqpmnO5B0tYD6inBx_aZekBAixubWm-IsYo5Gp9JPQoIyR7-ne64DrwsQ==&amp;c=yXa2AERu5PD2lL2Uw-QEfRGsEE30nunSZi1ijWqobTKY7EneBzME6Q==&amp;ch=jRO0FBKWWjw4fQPAvkDuwgWTxNy108pEdHZyjCNzeTanY19Y-sjB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Lieneke Hafeman</dc:creator>
  <cp:keywords/>
  <dc:description/>
  <cp:lastModifiedBy>Lieneke Hafeman</cp:lastModifiedBy>
  <cp:revision>1</cp:revision>
  <dcterms:created xsi:type="dcterms:W3CDTF">2023-08-02T17:34:00Z</dcterms:created>
  <dcterms:modified xsi:type="dcterms:W3CDTF">2023-08-02T17:36:00Z</dcterms:modified>
</cp:coreProperties>
</file>