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0807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ind w:hanging="90"/>
        <w:jc w:val="center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Style w:val="xxxnormaltextrun"/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OutReach</w:t>
      </w:r>
      <w:proofErr w:type="spellEnd"/>
      <w:r>
        <w:rPr>
          <w:rStyle w:val="xxxnormaltextrun"/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 LGBTQ+ Community Center 50</w:t>
      </w:r>
      <w:r>
        <w:rPr>
          <w:rStyle w:val="xxx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th</w:t>
      </w:r>
      <w:r>
        <w:rPr>
          <w:rStyle w:val="xxxnormaltextrun"/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 Anniversary Celebration</w:t>
      </w:r>
      <w:r>
        <w:rPr>
          <w:rStyle w:val="xxxeop"/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 </w:t>
      </w:r>
    </w:p>
    <w:p w14:paraId="5701CAC9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i/>
          <w:iCs/>
          <w:color w:val="000000"/>
          <w:sz w:val="22"/>
          <w:szCs w:val="22"/>
          <w:bdr w:val="none" w:sz="0" w:space="0" w:color="auto" w:frame="1"/>
        </w:rPr>
        <w:t>Local LGBTQ+ Center Celebrates 50</w:t>
      </w:r>
      <w:r>
        <w:rPr>
          <w:rStyle w:val="xxxnormaltextrun"/>
          <w:i/>
          <w:iCs/>
          <w:color w:val="000000"/>
          <w:sz w:val="17"/>
          <w:szCs w:val="17"/>
          <w:bdr w:val="none" w:sz="0" w:space="0" w:color="auto" w:frame="1"/>
        </w:rPr>
        <w:t> </w:t>
      </w:r>
      <w:r>
        <w:rPr>
          <w:rStyle w:val="xxxnormaltextrun"/>
          <w:i/>
          <w:iCs/>
          <w:color w:val="000000"/>
          <w:sz w:val="22"/>
          <w:szCs w:val="22"/>
          <w:bdr w:val="none" w:sz="0" w:space="0" w:color="auto" w:frame="1"/>
        </w:rPr>
        <w:t>years representing and supporting the community!</w:t>
      </w:r>
      <w:r>
        <w:rPr>
          <w:rStyle w:val="xxxeop"/>
          <w:color w:val="000000"/>
          <w:sz w:val="22"/>
          <w:szCs w:val="22"/>
          <w:bdr w:val="none" w:sz="0" w:space="0" w:color="auto" w:frame="1"/>
        </w:rPr>
        <w:t> </w:t>
      </w:r>
    </w:p>
    <w:p w14:paraId="7ACD5D7A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xeop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3881712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Madison, WI – 10/19/2023 –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 Join </w:t>
      </w:r>
      <w:proofErr w:type="spellStart"/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OutReach</w:t>
      </w:r>
      <w:proofErr w:type="spellEnd"/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 LGBTQ+ Community Center 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at the Monona Terrace on </w:t>
      </w:r>
      <w:r>
        <w:rPr>
          <w:rStyle w:val="xx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>Saturday, November 4th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 for an unforgettable evening!</w:t>
      </w:r>
      <w:r>
        <w:rPr>
          <w:rStyle w:val="xx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06E9C9DC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We're excited to commemorate five decades of supporting and empowering the LGBTQ+ community. Cocktails at 5pm, dinner at 6pm, and a program from 7 to 8pm with entertainment, music, and storytelling.</w:t>
      </w:r>
      <w:r>
        <w:rPr>
          <w:rStyle w:val="xx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51F1B8DD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The program will feature </w:t>
      </w: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Keynote Speaker: Shiva Bidar-Sielaff, MA – </w:t>
      </w:r>
      <w:r>
        <w:rPr>
          <w:rStyle w:val="xx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>Vice President and Chief Diversity Officer at UW Health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.</w:t>
      </w:r>
      <w:r>
        <w:rPr>
          <w:rStyle w:val="xx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414DDC1D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It will also feature emcee </w:t>
      </w: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Amethyst Von </w:t>
      </w:r>
      <w:proofErr w:type="spellStart"/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Trollenberg</w:t>
      </w:r>
      <w:proofErr w:type="spellEnd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 and music from </w:t>
      </w: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Terry Watters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 on piano, singer </w:t>
      </w: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Skye Gia Garcia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, </w:t>
      </w: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Perfect Harmony Chorus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 and </w:t>
      </w: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Willma Flynn-Stone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 and </w:t>
      </w: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The Quarry Boys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.</w:t>
      </w:r>
      <w:r>
        <w:rPr>
          <w:rStyle w:val="xx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6302189A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_______</w:t>
      </w:r>
      <w:r>
        <w:rPr>
          <w:rStyle w:val="xx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6276C481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Reservations for the event should be received by Tuesday, October 31</w:t>
      </w:r>
      <w:r>
        <w:rPr>
          <w:rStyle w:val="xxxnormaltextrun"/>
          <w:rFonts w:ascii="inherit" w:hAnsi="inherit" w:cs="Calibri"/>
          <w:b/>
          <w:bCs/>
          <w:color w:val="000000"/>
          <w:sz w:val="19"/>
          <w:szCs w:val="19"/>
          <w:bdr w:val="none" w:sz="0" w:space="0" w:color="auto" w:frame="1"/>
        </w:rPr>
        <w:t>st</w:t>
      </w: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, 2023.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 Tickets can be purchased by visiting </w:t>
      </w:r>
      <w:hyperlink r:id="rId4" w:tgtFrame="_blank" w:history="1">
        <w:r>
          <w:rPr>
            <w:rStyle w:val="xxxnormaltextrun"/>
            <w:rFonts w:ascii="Calibri" w:hAnsi="Calibri" w:cs="Calibri"/>
            <w:color w:val="0563C1"/>
            <w:u w:val="single"/>
            <w:bdr w:val="none" w:sz="0" w:space="0" w:color="auto" w:frame="1"/>
          </w:rPr>
          <w:t>www.outreachmadisonlgbt.org/dinnertickets</w:t>
        </w:r>
      </w:hyperlink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. General Admission is $75, Limited Income is $40. Sliding scale or scholarship tickets are also available by contact Mack at (608) 255-8582 (M-F, Noon to 3pm).</w:t>
      </w:r>
      <w:r>
        <w:rPr>
          <w:rStyle w:val="xx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015D6CAC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Note: Contact Mack at the above number to arrange for children’s meals.</w:t>
      </w:r>
      <w:r>
        <w:rPr>
          <w:rStyle w:val="xx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781EB3DC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_______</w:t>
      </w:r>
      <w:r>
        <w:rPr>
          <w:rStyle w:val="xx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4CE6F3A9" w14:textId="77777777" w:rsidR="00374BDB" w:rsidRDefault="00374BDB" w:rsidP="00374BDB">
      <w:pPr>
        <w:pStyle w:val="xxx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 xml:space="preserve">About </w:t>
      </w:r>
      <w:proofErr w:type="spellStart"/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OutReach</w:t>
      </w:r>
      <w:proofErr w:type="spellEnd"/>
      <w:r>
        <w:rPr>
          <w:rStyle w:val="xxxnormaltextrun"/>
          <w:rFonts w:ascii="inherit" w:hAnsi="inherit" w:cs="Calibri"/>
          <w:b/>
          <w:bCs/>
          <w:color w:val="000000"/>
          <w:bdr w:val="none" w:sz="0" w:space="0" w:color="auto" w:frame="1"/>
        </w:rPr>
        <w:t>:</w:t>
      </w:r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 </w:t>
      </w:r>
      <w:proofErr w:type="spellStart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OutReach’s</w:t>
      </w:r>
      <w:proofErr w:type="spellEnd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 xml:space="preserve"> origins stem back 50 years from the Madison Gay and Lesbian Resource Center to its merger with The United to form </w:t>
      </w:r>
      <w:proofErr w:type="spellStart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OutReach</w:t>
      </w:r>
      <w:proofErr w:type="spellEnd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 xml:space="preserve">, Inc. in 1998. </w:t>
      </w:r>
      <w:proofErr w:type="spellStart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OutReach</w:t>
      </w:r>
      <w:proofErr w:type="spellEnd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 xml:space="preserve"> serves the LGBTQ+ Center for Dane County and its surrounding areas providing a safe space, community outreach, pantry, peer counseling, and additional programs to serve its LGBTQ+ population. </w:t>
      </w:r>
      <w:proofErr w:type="spellStart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OutReach</w:t>
      </w:r>
      <w:proofErr w:type="spellEnd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 xml:space="preserve"> also puts on major events throughout the year, including the official PIDE celebration -- the </w:t>
      </w:r>
      <w:proofErr w:type="spellStart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OutReach</w:t>
      </w:r>
      <w:proofErr w:type="spellEnd"/>
      <w:r>
        <w:rPr>
          <w:rStyle w:val="xxxnormaltextrun"/>
          <w:rFonts w:ascii="inherit" w:hAnsi="inherit" w:cs="Calibri"/>
          <w:color w:val="000000"/>
          <w:bdr w:val="none" w:sz="0" w:space="0" w:color="auto" w:frame="1"/>
        </w:rPr>
        <w:t> Magic Pride Festival.</w:t>
      </w:r>
      <w:r>
        <w:rPr>
          <w:rStyle w:val="xx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2E384522" w14:textId="77777777" w:rsidR="00E21F22" w:rsidRDefault="00E21F22"/>
    <w:sectPr w:rsidR="00E21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DB"/>
    <w:rsid w:val="00374BDB"/>
    <w:rsid w:val="00962054"/>
    <w:rsid w:val="00E2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572D"/>
  <w15:chartTrackingRefBased/>
  <w15:docId w15:val="{629CA5FF-252B-41EA-BDBD-EBBB4D0F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paragraph">
    <w:name w:val="x_xxparagraph"/>
    <w:basedOn w:val="Normal"/>
    <w:rsid w:val="0037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xxnormaltextrun">
    <w:name w:val="x_xxnormaltextrun"/>
    <w:basedOn w:val="DefaultParagraphFont"/>
    <w:rsid w:val="00374BDB"/>
  </w:style>
  <w:style w:type="character" w:customStyle="1" w:styleId="xxxeop">
    <w:name w:val="x_xxeop"/>
    <w:basedOn w:val="DefaultParagraphFont"/>
    <w:rsid w:val="0037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utreachmadisonlgbt.org/dinnertick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Lieneke Hafeman</dc:creator>
  <cp:keywords/>
  <dc:description/>
  <cp:lastModifiedBy>Lieneke Hafeman</cp:lastModifiedBy>
  <cp:revision>1</cp:revision>
  <dcterms:created xsi:type="dcterms:W3CDTF">2023-10-25T17:36:00Z</dcterms:created>
  <dcterms:modified xsi:type="dcterms:W3CDTF">2023-10-25T17:36:00Z</dcterms:modified>
</cp:coreProperties>
</file>