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43553" w14:textId="77777777" w:rsidR="00B11EA3" w:rsidRPr="00A36F9E" w:rsidRDefault="00B11EA3" w:rsidP="00B11EA3">
      <w:pPr>
        <w:pStyle w:val="Heading2"/>
        <w:rPr>
          <w:rFonts w:asciiTheme="majorHAnsi" w:hAnsiTheme="majorHAnsi" w:cstheme="majorHAnsi"/>
        </w:rPr>
      </w:pPr>
    </w:p>
    <w:p w14:paraId="10FA3A37" w14:textId="0DE6544E" w:rsidR="00B11EA3" w:rsidRPr="0033145B" w:rsidRDefault="00B11EA3" w:rsidP="00B11EA3">
      <w:pPr>
        <w:pStyle w:val="Heading2"/>
        <w:rPr>
          <w:rFonts w:asciiTheme="majorHAnsi" w:hAnsiTheme="majorHAnsi" w:cstheme="majorHAnsi"/>
          <w:b w:val="0"/>
        </w:rPr>
      </w:pPr>
      <w:r w:rsidRPr="0033145B">
        <w:rPr>
          <w:rFonts w:asciiTheme="majorHAnsi" w:hAnsiTheme="majorHAnsi" w:cstheme="majorHAnsi"/>
        </w:rPr>
        <w:t>PRESS RELEASE</w:t>
      </w:r>
      <w:r w:rsidRPr="0033145B">
        <w:rPr>
          <w:rFonts w:asciiTheme="majorHAnsi" w:hAnsiTheme="majorHAnsi" w:cstheme="majorHAnsi"/>
        </w:rPr>
        <w:tab/>
      </w:r>
      <w:r w:rsidRPr="0033145B">
        <w:rPr>
          <w:rFonts w:asciiTheme="majorHAnsi" w:hAnsiTheme="majorHAnsi" w:cstheme="majorHAnsi"/>
        </w:rPr>
        <w:tab/>
      </w:r>
      <w:r w:rsidRPr="0033145B">
        <w:rPr>
          <w:rFonts w:asciiTheme="majorHAnsi" w:hAnsiTheme="majorHAnsi" w:cstheme="majorHAnsi"/>
        </w:rPr>
        <w:tab/>
      </w:r>
      <w:r w:rsidR="0029659E" w:rsidRPr="0033145B">
        <w:rPr>
          <w:rFonts w:asciiTheme="majorHAnsi" w:hAnsiTheme="majorHAnsi" w:cstheme="majorHAnsi"/>
        </w:rPr>
        <w:tab/>
      </w:r>
      <w:r w:rsidR="0029659E" w:rsidRPr="0033145B">
        <w:rPr>
          <w:rFonts w:asciiTheme="majorHAnsi" w:hAnsiTheme="majorHAnsi" w:cstheme="majorHAnsi"/>
        </w:rPr>
        <w:tab/>
      </w:r>
      <w:r w:rsidR="008967AA" w:rsidRPr="0033145B">
        <w:rPr>
          <w:rFonts w:asciiTheme="majorHAnsi" w:hAnsiTheme="majorHAnsi" w:cstheme="majorHAnsi"/>
          <w:b w:val="0"/>
        </w:rPr>
        <w:t>Jason Hafeman</w:t>
      </w:r>
    </w:p>
    <w:p w14:paraId="6A98088D" w14:textId="69C9A73A" w:rsidR="00B11EA3" w:rsidRPr="0033145B" w:rsidRDefault="008967AA" w:rsidP="00B11EA3">
      <w:pPr>
        <w:pStyle w:val="Heading2"/>
        <w:rPr>
          <w:rFonts w:asciiTheme="majorHAnsi" w:hAnsiTheme="majorHAnsi" w:cstheme="majorHAnsi"/>
          <w:b w:val="0"/>
        </w:rPr>
      </w:pPr>
      <w:r w:rsidRPr="0033145B">
        <w:rPr>
          <w:rFonts w:asciiTheme="majorHAnsi" w:hAnsiTheme="majorHAnsi" w:cstheme="majorHAnsi"/>
          <w:b w:val="0"/>
        </w:rPr>
        <w:t>10/27/2023</w:t>
      </w:r>
      <w:r w:rsidR="00B11EA3" w:rsidRPr="0033145B">
        <w:rPr>
          <w:rFonts w:asciiTheme="majorHAnsi" w:hAnsiTheme="majorHAnsi" w:cstheme="majorHAnsi"/>
          <w:b w:val="0"/>
        </w:rPr>
        <w:tab/>
      </w:r>
      <w:r w:rsidR="00B11EA3" w:rsidRPr="0033145B">
        <w:rPr>
          <w:rFonts w:asciiTheme="majorHAnsi" w:hAnsiTheme="majorHAnsi" w:cstheme="majorHAnsi"/>
          <w:b w:val="0"/>
        </w:rPr>
        <w:tab/>
      </w:r>
      <w:r w:rsidR="00B11EA3" w:rsidRPr="0033145B">
        <w:rPr>
          <w:rFonts w:asciiTheme="majorHAnsi" w:hAnsiTheme="majorHAnsi" w:cstheme="majorHAnsi"/>
          <w:b w:val="0"/>
        </w:rPr>
        <w:tab/>
      </w:r>
      <w:r w:rsidR="00B11EA3" w:rsidRPr="0033145B">
        <w:rPr>
          <w:rFonts w:asciiTheme="majorHAnsi" w:hAnsiTheme="majorHAnsi" w:cstheme="majorHAnsi"/>
          <w:b w:val="0"/>
        </w:rPr>
        <w:tab/>
      </w:r>
      <w:r w:rsidR="00B11EA3" w:rsidRPr="0033145B">
        <w:rPr>
          <w:rFonts w:asciiTheme="majorHAnsi" w:hAnsiTheme="majorHAnsi" w:cstheme="majorHAnsi"/>
          <w:b w:val="0"/>
        </w:rPr>
        <w:tab/>
      </w:r>
      <w:r w:rsidRPr="0033145B">
        <w:rPr>
          <w:rFonts w:asciiTheme="majorHAnsi" w:hAnsiTheme="majorHAnsi" w:cstheme="majorHAnsi"/>
          <w:b w:val="0"/>
        </w:rPr>
        <w:tab/>
        <w:t>Marketing Manager</w:t>
      </w:r>
    </w:p>
    <w:p w14:paraId="658CE861" w14:textId="5A3F94CD" w:rsidR="00B11EA3" w:rsidRPr="0033145B" w:rsidRDefault="00B11EA3" w:rsidP="00B11EA3">
      <w:pPr>
        <w:rPr>
          <w:rFonts w:asciiTheme="majorHAnsi" w:hAnsiTheme="majorHAnsi" w:cstheme="majorHAnsi"/>
        </w:rPr>
      </w:pPr>
      <w:r w:rsidRPr="0033145B">
        <w:rPr>
          <w:rFonts w:asciiTheme="majorHAnsi" w:hAnsiTheme="majorHAnsi" w:cstheme="majorHAnsi"/>
        </w:rPr>
        <w:tab/>
      </w:r>
      <w:r w:rsidRPr="0033145B">
        <w:rPr>
          <w:rFonts w:asciiTheme="majorHAnsi" w:hAnsiTheme="majorHAnsi" w:cstheme="majorHAnsi"/>
        </w:rPr>
        <w:tab/>
      </w:r>
      <w:r w:rsidRPr="0033145B">
        <w:rPr>
          <w:rFonts w:asciiTheme="majorHAnsi" w:hAnsiTheme="majorHAnsi" w:cstheme="majorHAnsi"/>
        </w:rPr>
        <w:tab/>
      </w:r>
      <w:r w:rsidRPr="0033145B">
        <w:rPr>
          <w:rFonts w:asciiTheme="majorHAnsi" w:hAnsiTheme="majorHAnsi" w:cstheme="majorHAnsi"/>
        </w:rPr>
        <w:tab/>
      </w:r>
      <w:r w:rsidRPr="0033145B">
        <w:rPr>
          <w:rFonts w:asciiTheme="majorHAnsi" w:hAnsiTheme="majorHAnsi" w:cstheme="majorHAnsi"/>
        </w:rPr>
        <w:tab/>
      </w:r>
      <w:r w:rsidRPr="0033145B">
        <w:rPr>
          <w:rFonts w:asciiTheme="majorHAnsi" w:hAnsiTheme="majorHAnsi" w:cstheme="majorHAnsi"/>
        </w:rPr>
        <w:tab/>
      </w:r>
      <w:r w:rsidRPr="0033145B">
        <w:rPr>
          <w:rFonts w:asciiTheme="majorHAnsi" w:hAnsiTheme="majorHAnsi" w:cstheme="majorHAnsi"/>
        </w:rPr>
        <w:tab/>
      </w:r>
      <w:r w:rsidR="008967AA" w:rsidRPr="0033145B">
        <w:rPr>
          <w:rFonts w:asciiTheme="majorHAnsi" w:hAnsiTheme="majorHAnsi" w:cstheme="majorHAnsi"/>
        </w:rPr>
        <w:t>jhafeman@edgertonhospital.com</w:t>
      </w:r>
    </w:p>
    <w:p w14:paraId="69BBC54D" w14:textId="0BF95BD3" w:rsidR="00B11EA3" w:rsidRPr="0033145B" w:rsidRDefault="00B11EA3" w:rsidP="00B11EA3">
      <w:pPr>
        <w:pStyle w:val="Heading2"/>
        <w:rPr>
          <w:rFonts w:asciiTheme="majorHAnsi" w:hAnsiTheme="majorHAnsi" w:cstheme="majorHAnsi"/>
          <w:b w:val="0"/>
        </w:rPr>
      </w:pPr>
      <w:r w:rsidRPr="0033145B">
        <w:rPr>
          <w:rFonts w:asciiTheme="majorHAnsi" w:hAnsiTheme="majorHAnsi" w:cstheme="majorHAnsi"/>
          <w:b w:val="0"/>
        </w:rPr>
        <w:tab/>
      </w:r>
      <w:r w:rsidRPr="0033145B">
        <w:rPr>
          <w:rFonts w:asciiTheme="majorHAnsi" w:hAnsiTheme="majorHAnsi" w:cstheme="majorHAnsi"/>
          <w:b w:val="0"/>
        </w:rPr>
        <w:tab/>
      </w:r>
      <w:r w:rsidRPr="0033145B">
        <w:rPr>
          <w:rFonts w:asciiTheme="majorHAnsi" w:hAnsiTheme="majorHAnsi" w:cstheme="majorHAnsi"/>
          <w:b w:val="0"/>
        </w:rPr>
        <w:tab/>
      </w:r>
      <w:r w:rsidRPr="0033145B">
        <w:rPr>
          <w:rFonts w:asciiTheme="majorHAnsi" w:hAnsiTheme="majorHAnsi" w:cstheme="majorHAnsi"/>
          <w:b w:val="0"/>
        </w:rPr>
        <w:tab/>
      </w:r>
      <w:r w:rsidRPr="0033145B">
        <w:rPr>
          <w:rFonts w:asciiTheme="majorHAnsi" w:hAnsiTheme="majorHAnsi" w:cstheme="majorHAnsi"/>
          <w:b w:val="0"/>
        </w:rPr>
        <w:tab/>
      </w:r>
      <w:r w:rsidRPr="0033145B">
        <w:rPr>
          <w:rFonts w:asciiTheme="majorHAnsi" w:hAnsiTheme="majorHAnsi" w:cstheme="majorHAnsi"/>
          <w:b w:val="0"/>
        </w:rPr>
        <w:tab/>
      </w:r>
      <w:r w:rsidRPr="0033145B">
        <w:rPr>
          <w:rFonts w:asciiTheme="majorHAnsi" w:hAnsiTheme="majorHAnsi" w:cstheme="majorHAnsi"/>
          <w:b w:val="0"/>
        </w:rPr>
        <w:tab/>
      </w:r>
      <w:r w:rsidR="008967AA" w:rsidRPr="0033145B">
        <w:rPr>
          <w:rFonts w:asciiTheme="majorHAnsi" w:hAnsiTheme="majorHAnsi" w:cstheme="majorHAnsi"/>
          <w:b w:val="0"/>
        </w:rPr>
        <w:t>608-884-1607</w:t>
      </w:r>
    </w:p>
    <w:p w14:paraId="638D02AC" w14:textId="77777777" w:rsidR="00B11EA3" w:rsidRPr="0033145B" w:rsidRDefault="00B11EA3" w:rsidP="00B11EA3">
      <w:pPr>
        <w:rPr>
          <w:rFonts w:asciiTheme="majorHAnsi" w:hAnsiTheme="majorHAnsi" w:cstheme="majorHAnsi"/>
        </w:rPr>
      </w:pPr>
    </w:p>
    <w:p w14:paraId="33AC694F" w14:textId="0A4706A4" w:rsidR="00B11EA3" w:rsidRPr="0033145B" w:rsidRDefault="008967AA" w:rsidP="00B11EA3">
      <w:pPr>
        <w:jc w:val="center"/>
        <w:rPr>
          <w:rFonts w:asciiTheme="majorHAnsi" w:hAnsiTheme="majorHAnsi" w:cstheme="majorHAnsi"/>
          <w:b/>
        </w:rPr>
      </w:pPr>
      <w:r w:rsidRPr="0033145B">
        <w:rPr>
          <w:rFonts w:asciiTheme="majorHAnsi" w:hAnsiTheme="majorHAnsi" w:cstheme="majorHAnsi"/>
          <w:b/>
        </w:rPr>
        <w:t>Edgerton Hospital</w:t>
      </w:r>
      <w:r w:rsidR="00B11EA3" w:rsidRPr="0033145B">
        <w:rPr>
          <w:rFonts w:asciiTheme="majorHAnsi" w:hAnsiTheme="majorHAnsi" w:cstheme="majorHAnsi"/>
          <w:b/>
        </w:rPr>
        <w:t xml:space="preserve"> Announces Senior Life Solutions Partnership</w:t>
      </w:r>
    </w:p>
    <w:p w14:paraId="7850D9F5" w14:textId="77777777" w:rsidR="00B11EA3" w:rsidRPr="0033145B" w:rsidRDefault="00B11EA3" w:rsidP="00B11EA3">
      <w:pPr>
        <w:rPr>
          <w:rFonts w:asciiTheme="majorHAnsi" w:hAnsiTheme="majorHAnsi" w:cstheme="majorHAnsi"/>
        </w:rPr>
      </w:pPr>
    </w:p>
    <w:p w14:paraId="69237FD9" w14:textId="5B7F772F" w:rsidR="00B11EA3" w:rsidRPr="0033145B" w:rsidRDefault="008967AA" w:rsidP="009023AD">
      <w:pPr>
        <w:rPr>
          <w:rFonts w:asciiTheme="majorHAnsi" w:hAnsiTheme="majorHAnsi" w:cstheme="majorHAnsi"/>
          <w:shd w:val="clear" w:color="auto" w:fill="FFFFFF"/>
        </w:rPr>
      </w:pPr>
      <w:r w:rsidRPr="0033145B">
        <w:rPr>
          <w:rFonts w:asciiTheme="majorHAnsi" w:hAnsiTheme="majorHAnsi" w:cstheme="majorHAnsi"/>
          <w:shd w:val="clear" w:color="auto" w:fill="FFFFFF"/>
        </w:rPr>
        <w:t>Edgerton</w:t>
      </w:r>
      <w:r w:rsidR="0064431D" w:rsidRPr="0033145B">
        <w:rPr>
          <w:rFonts w:asciiTheme="majorHAnsi" w:hAnsiTheme="majorHAnsi" w:cstheme="majorHAnsi"/>
          <w:shd w:val="clear" w:color="auto" w:fill="FFFFFF"/>
        </w:rPr>
        <w:t xml:space="preserve">, </w:t>
      </w:r>
      <w:r w:rsidRPr="0033145B">
        <w:rPr>
          <w:rFonts w:asciiTheme="majorHAnsi" w:hAnsiTheme="majorHAnsi" w:cstheme="majorHAnsi"/>
          <w:shd w:val="clear" w:color="auto" w:fill="FFFFFF"/>
        </w:rPr>
        <w:t>Wisconsin</w:t>
      </w:r>
      <w:r w:rsidR="00B11EA3" w:rsidRPr="0033145B">
        <w:rPr>
          <w:rFonts w:asciiTheme="majorHAnsi" w:hAnsiTheme="majorHAnsi" w:cstheme="majorHAnsi"/>
          <w:shd w:val="clear" w:color="auto" w:fill="FFFFFF"/>
        </w:rPr>
        <w:t xml:space="preserve"> – </w:t>
      </w:r>
      <w:r w:rsidRPr="0033145B">
        <w:rPr>
          <w:rFonts w:asciiTheme="majorHAnsi" w:hAnsiTheme="majorHAnsi" w:cstheme="majorHAnsi"/>
          <w:shd w:val="clear" w:color="auto" w:fill="FFFFFF"/>
        </w:rPr>
        <w:t>Edgerton Hospital and Health Services</w:t>
      </w:r>
      <w:r w:rsidR="0064431D" w:rsidRPr="0033145B">
        <w:rPr>
          <w:rFonts w:asciiTheme="majorHAnsi" w:hAnsiTheme="majorHAnsi" w:cstheme="majorHAnsi"/>
          <w:shd w:val="clear" w:color="auto" w:fill="FFFFFF"/>
        </w:rPr>
        <w:t xml:space="preserve"> </w:t>
      </w:r>
      <w:r w:rsidR="00B11EA3" w:rsidRPr="0033145B">
        <w:rPr>
          <w:rFonts w:asciiTheme="majorHAnsi" w:hAnsiTheme="majorHAnsi" w:cstheme="majorHAnsi"/>
          <w:shd w:val="clear" w:color="auto" w:fill="FFFFFF"/>
        </w:rPr>
        <w:t xml:space="preserve">is pleased to announce a partnership with Senior Life Solutions. Senior Life Solutions will </w:t>
      </w:r>
      <w:proofErr w:type="gramStart"/>
      <w:r w:rsidR="00B11EA3" w:rsidRPr="0033145B">
        <w:rPr>
          <w:rFonts w:asciiTheme="majorHAnsi" w:hAnsiTheme="majorHAnsi" w:cstheme="majorHAnsi"/>
          <w:shd w:val="clear" w:color="auto" w:fill="FFFFFF"/>
        </w:rPr>
        <w:t>be located in</w:t>
      </w:r>
      <w:proofErr w:type="gramEnd"/>
      <w:r w:rsidR="00B11EA3" w:rsidRPr="0033145B">
        <w:rPr>
          <w:rFonts w:asciiTheme="majorHAnsi" w:hAnsiTheme="majorHAnsi" w:cstheme="majorHAnsi"/>
          <w:shd w:val="clear" w:color="auto" w:fill="FFFFFF"/>
        </w:rPr>
        <w:t xml:space="preserve"> </w:t>
      </w:r>
      <w:r w:rsidRPr="0033145B">
        <w:rPr>
          <w:rFonts w:asciiTheme="majorHAnsi" w:hAnsiTheme="majorHAnsi" w:cstheme="majorHAnsi"/>
          <w:shd w:val="clear" w:color="auto" w:fill="FFFFFF"/>
        </w:rPr>
        <w:t xml:space="preserve">Edgerton Hospital </w:t>
      </w:r>
      <w:r w:rsidR="00B11EA3" w:rsidRPr="0033145B">
        <w:rPr>
          <w:rFonts w:asciiTheme="majorHAnsi" w:hAnsiTheme="majorHAnsi" w:cstheme="majorHAnsi"/>
          <w:shd w:val="clear" w:color="auto" w:fill="FFFFFF"/>
        </w:rPr>
        <w:t xml:space="preserve">at </w:t>
      </w:r>
      <w:r w:rsidRPr="0033145B">
        <w:rPr>
          <w:rFonts w:asciiTheme="majorHAnsi" w:hAnsiTheme="majorHAnsi" w:cstheme="majorHAnsi"/>
          <w:shd w:val="clear" w:color="auto" w:fill="FFFFFF"/>
        </w:rPr>
        <w:t>11101 N. Sherman Rd. Edgerton, WI 53534</w:t>
      </w:r>
      <w:r w:rsidR="0064431D" w:rsidRPr="0033145B">
        <w:rPr>
          <w:rFonts w:asciiTheme="majorHAnsi" w:hAnsiTheme="majorHAnsi" w:cstheme="majorHAnsi"/>
        </w:rPr>
        <w:t>.</w:t>
      </w:r>
    </w:p>
    <w:p w14:paraId="11EC9322" w14:textId="716B7EC6" w:rsidR="00B11EA3" w:rsidRPr="0033145B" w:rsidRDefault="008967AA" w:rsidP="00B11EA3">
      <w:pPr>
        <w:pStyle w:val="NormalWeb"/>
        <w:rPr>
          <w:rFonts w:asciiTheme="majorHAnsi" w:hAnsiTheme="majorHAnsi" w:cstheme="majorHAnsi"/>
        </w:rPr>
      </w:pPr>
      <w:r w:rsidRPr="0033145B">
        <w:rPr>
          <w:rFonts w:asciiTheme="majorHAnsi" w:hAnsiTheme="majorHAnsi" w:cstheme="majorHAnsi"/>
          <w:shd w:val="clear" w:color="auto" w:fill="FFFFFF"/>
        </w:rPr>
        <w:t>Edgerton Hospital’s</w:t>
      </w:r>
      <w:r w:rsidR="0064431D" w:rsidRPr="0033145B">
        <w:rPr>
          <w:rFonts w:asciiTheme="majorHAnsi" w:hAnsiTheme="majorHAnsi" w:cstheme="majorHAnsi"/>
          <w:shd w:val="clear" w:color="auto" w:fill="FFFFFF"/>
        </w:rPr>
        <w:t xml:space="preserve"> </w:t>
      </w:r>
      <w:r w:rsidR="00250E9E" w:rsidRPr="0033145B">
        <w:rPr>
          <w:rFonts w:asciiTheme="majorHAnsi" w:hAnsiTheme="majorHAnsi" w:cstheme="majorHAnsi"/>
        </w:rPr>
        <w:t>Senior Life Solutions</w:t>
      </w:r>
      <w:r w:rsidR="00C30748" w:rsidRPr="0033145B">
        <w:rPr>
          <w:rFonts w:asciiTheme="majorHAnsi" w:hAnsiTheme="majorHAnsi" w:cstheme="majorHAnsi"/>
        </w:rPr>
        <w:t xml:space="preserve"> department</w:t>
      </w:r>
      <w:r w:rsidR="00250E9E" w:rsidRPr="0033145B">
        <w:rPr>
          <w:rFonts w:asciiTheme="majorHAnsi" w:hAnsiTheme="majorHAnsi" w:cstheme="majorHAnsi"/>
        </w:rPr>
        <w:t xml:space="preserve"> i</w:t>
      </w:r>
      <w:r w:rsidR="00B16FE6" w:rsidRPr="0033145B">
        <w:rPr>
          <w:rFonts w:asciiTheme="majorHAnsi" w:hAnsiTheme="majorHAnsi" w:cstheme="majorHAnsi"/>
        </w:rPr>
        <w:t xml:space="preserve">s </w:t>
      </w:r>
      <w:r w:rsidR="00B11EA3" w:rsidRPr="0033145B">
        <w:rPr>
          <w:rFonts w:asciiTheme="majorHAnsi" w:hAnsiTheme="majorHAnsi" w:cstheme="majorHAnsi"/>
        </w:rPr>
        <w:t>an intensive outp</w:t>
      </w:r>
      <w:r w:rsidR="00B16FE6" w:rsidRPr="0033145B">
        <w:rPr>
          <w:rFonts w:asciiTheme="majorHAnsi" w:hAnsiTheme="majorHAnsi" w:cstheme="majorHAnsi"/>
        </w:rPr>
        <w:t>atient group therapy program</w:t>
      </w:r>
      <w:r w:rsidR="00B11EA3" w:rsidRPr="0033145B">
        <w:rPr>
          <w:rFonts w:asciiTheme="majorHAnsi" w:hAnsiTheme="majorHAnsi" w:cstheme="majorHAnsi"/>
        </w:rPr>
        <w:t xml:space="preserve"> </w:t>
      </w:r>
      <w:r w:rsidR="004320E4" w:rsidRPr="0033145B">
        <w:rPr>
          <w:rFonts w:asciiTheme="majorHAnsi" w:hAnsiTheme="majorHAnsi" w:cstheme="majorHAnsi"/>
        </w:rPr>
        <w:t>designed to meet the unique needs of individuals typically 65 and older experiencing depression and/or anxiety related to life changes that are often associated with aging.</w:t>
      </w:r>
      <w:r w:rsidR="00B11EA3" w:rsidRPr="0033145B">
        <w:rPr>
          <w:rFonts w:asciiTheme="majorHAnsi" w:hAnsiTheme="majorHAnsi" w:cstheme="majorHAnsi"/>
        </w:rPr>
        <w:t xml:space="preserve"> Individuals may benefit from the Senior Life Solutions program if they are experiencing any of the following common indicators or triggers</w:t>
      </w:r>
      <w:r w:rsidR="009023AD" w:rsidRPr="0033145B">
        <w:rPr>
          <w:rFonts w:asciiTheme="majorHAnsi" w:hAnsiTheme="majorHAnsi" w:cstheme="majorHAnsi"/>
        </w:rPr>
        <w:t xml:space="preserve"> of depression and anxiety</w:t>
      </w:r>
      <w:r w:rsidR="00B11EA3" w:rsidRPr="0033145B">
        <w:rPr>
          <w:rFonts w:asciiTheme="majorHAnsi" w:hAnsiTheme="majorHAnsi" w:cstheme="majorHAnsi"/>
        </w:rPr>
        <w:t xml:space="preserve">:   </w:t>
      </w:r>
    </w:p>
    <w:p w14:paraId="0F386457"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Anxiety</w:t>
      </w:r>
    </w:p>
    <w:p w14:paraId="016E210C"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Changes in appetite</w:t>
      </w:r>
    </w:p>
    <w:p w14:paraId="78F668C0"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Depression </w:t>
      </w:r>
    </w:p>
    <w:p w14:paraId="201D9214"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Difficulty sleeping</w:t>
      </w:r>
    </w:p>
    <w:p w14:paraId="2979BFBD"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Feelings of sadness or grief lasting more than two weeks</w:t>
      </w:r>
    </w:p>
    <w:p w14:paraId="3EBD9186"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Feelings of worthlessness or hopelessness</w:t>
      </w:r>
    </w:p>
    <w:p w14:paraId="09848FAF"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 xml:space="preserve">Lost a spouse or close family </w:t>
      </w:r>
      <w:proofErr w:type="gramStart"/>
      <w:r w:rsidRPr="0033145B">
        <w:rPr>
          <w:rFonts w:asciiTheme="majorHAnsi" w:hAnsiTheme="majorHAnsi" w:cstheme="majorHAnsi"/>
        </w:rPr>
        <w:t>member</w:t>
      </w:r>
      <w:proofErr w:type="gramEnd"/>
    </w:p>
    <w:p w14:paraId="3D88E36C"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Loss of energy</w:t>
      </w:r>
    </w:p>
    <w:p w14:paraId="47897E93"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 xml:space="preserve">Loss of interest in previously enjoyed </w:t>
      </w:r>
      <w:proofErr w:type="gramStart"/>
      <w:r w:rsidRPr="0033145B">
        <w:rPr>
          <w:rFonts w:asciiTheme="majorHAnsi" w:hAnsiTheme="majorHAnsi" w:cstheme="majorHAnsi"/>
        </w:rPr>
        <w:t>activities</w:t>
      </w:r>
      <w:proofErr w:type="gramEnd"/>
    </w:p>
    <w:p w14:paraId="00C9AD2A" w14:textId="77777777" w:rsidR="004320E4" w:rsidRPr="0033145B" w:rsidRDefault="004320E4" w:rsidP="004320E4">
      <w:pPr>
        <w:numPr>
          <w:ilvl w:val="0"/>
          <w:numId w:val="5"/>
        </w:numPr>
        <w:rPr>
          <w:rFonts w:asciiTheme="majorHAnsi" w:hAnsiTheme="majorHAnsi" w:cstheme="majorHAnsi"/>
        </w:rPr>
      </w:pPr>
      <w:r w:rsidRPr="0033145B">
        <w:rPr>
          <w:rFonts w:asciiTheme="majorHAnsi" w:hAnsiTheme="majorHAnsi" w:cstheme="majorHAnsi"/>
        </w:rPr>
        <w:t xml:space="preserve">Recently experienced a traumatic </w:t>
      </w:r>
      <w:proofErr w:type="gramStart"/>
      <w:r w:rsidRPr="0033145B">
        <w:rPr>
          <w:rFonts w:asciiTheme="majorHAnsi" w:hAnsiTheme="majorHAnsi" w:cstheme="majorHAnsi"/>
        </w:rPr>
        <w:t>event</w:t>
      </w:r>
      <w:proofErr w:type="gramEnd"/>
    </w:p>
    <w:p w14:paraId="5404DCFA" w14:textId="77777777" w:rsidR="004320E4" w:rsidRPr="0033145B" w:rsidRDefault="004320E4" w:rsidP="004320E4">
      <w:pPr>
        <w:rPr>
          <w:rFonts w:asciiTheme="majorHAnsi" w:hAnsiTheme="majorHAnsi" w:cstheme="majorHAnsi"/>
        </w:rPr>
      </w:pPr>
    </w:p>
    <w:p w14:paraId="599E4FEA" w14:textId="3961214A" w:rsidR="004320E4" w:rsidRPr="0033145B" w:rsidRDefault="004320E4" w:rsidP="797CDCF8">
      <w:pPr>
        <w:rPr>
          <w:rFonts w:asciiTheme="majorHAnsi" w:hAnsiTheme="majorHAnsi" w:cstheme="majorBidi"/>
        </w:rPr>
      </w:pPr>
      <w:r w:rsidRPr="0033145B">
        <w:rPr>
          <w:rFonts w:asciiTheme="majorHAnsi" w:hAnsiTheme="majorHAnsi" w:cstheme="majorBidi"/>
        </w:rPr>
        <w:t>Following an individual assessment, participants meet up to three times per week in a supportive, encouraging group setting.</w:t>
      </w:r>
    </w:p>
    <w:p w14:paraId="62D57B79" w14:textId="77777777" w:rsidR="008967AA" w:rsidRPr="0033145B" w:rsidRDefault="008967AA" w:rsidP="797CDCF8">
      <w:pPr>
        <w:rPr>
          <w:rFonts w:asciiTheme="majorHAnsi" w:hAnsiTheme="majorHAnsi" w:cstheme="majorBidi"/>
        </w:rPr>
      </w:pPr>
    </w:p>
    <w:p w14:paraId="296CBB4C" w14:textId="77777777" w:rsidR="004320E4" w:rsidRPr="0033145B" w:rsidRDefault="004320E4" w:rsidP="004320E4">
      <w:pPr>
        <w:rPr>
          <w:rFonts w:asciiTheme="majorHAnsi" w:hAnsiTheme="majorHAnsi" w:cstheme="majorHAnsi"/>
        </w:rPr>
      </w:pPr>
      <w:r w:rsidRPr="0033145B">
        <w:rPr>
          <w:rFonts w:asciiTheme="majorHAnsi" w:hAnsiTheme="majorHAnsi" w:cstheme="majorHAnsi"/>
        </w:rPr>
        <w:t>The program staff includes a board-certified psychiatrist, licensed therapists, a registered nurse, and other professionals dedicated to the emotional well-being of the seniors in our community.</w:t>
      </w:r>
    </w:p>
    <w:p w14:paraId="3C5880B8" w14:textId="77777777" w:rsidR="008967AA" w:rsidRPr="0033145B" w:rsidRDefault="004320E4" w:rsidP="008967AA">
      <w:pPr>
        <w:rPr>
          <w:rFonts w:asciiTheme="majorHAnsi" w:hAnsiTheme="majorHAnsi" w:cstheme="majorHAnsi"/>
        </w:rPr>
      </w:pPr>
      <w:r w:rsidRPr="0033145B">
        <w:rPr>
          <w:rFonts w:asciiTheme="majorHAnsi" w:hAnsiTheme="majorHAnsi" w:cstheme="majorHAnsi"/>
        </w:rPr>
        <w:t> </w:t>
      </w:r>
    </w:p>
    <w:p w14:paraId="2BD8852B" w14:textId="13791ED3" w:rsidR="00925ABD" w:rsidRPr="0033145B" w:rsidRDefault="008967AA" w:rsidP="00B11EA3">
      <w:pPr>
        <w:rPr>
          <w:rFonts w:asciiTheme="majorHAnsi" w:hAnsiTheme="majorHAnsi" w:cstheme="majorHAnsi"/>
          <w:shd w:val="clear" w:color="auto" w:fill="FFFFFF"/>
        </w:rPr>
      </w:pPr>
      <w:r w:rsidRPr="0033145B">
        <w:rPr>
          <w:rFonts w:asciiTheme="majorHAnsi" w:hAnsiTheme="majorHAnsi" w:cstheme="majorHAnsi"/>
          <w:shd w:val="clear" w:color="auto" w:fill="FFFFFF"/>
        </w:rPr>
        <w:t xml:space="preserve">Marc Augsburger, CEO of Edgerton Hospital and Health Services, noted the importance of the </w:t>
      </w:r>
      <w:r w:rsidR="000A31FD" w:rsidRPr="0033145B">
        <w:rPr>
          <w:rFonts w:asciiTheme="majorHAnsi" w:hAnsiTheme="majorHAnsi" w:cstheme="majorHAnsi"/>
          <w:shd w:val="clear" w:color="auto" w:fill="FFFFFF"/>
        </w:rPr>
        <w:t xml:space="preserve">partnership with Senior Life Solutions, “This partnership is another step in our organization’s continued commitment to meeting the needs of the community. Mental health services are an important part of healthcare and one that our community has expressed </w:t>
      </w:r>
      <w:r w:rsidR="0033145B" w:rsidRPr="0033145B">
        <w:rPr>
          <w:rFonts w:asciiTheme="majorHAnsi" w:hAnsiTheme="majorHAnsi" w:cstheme="majorHAnsi"/>
          <w:shd w:val="clear" w:color="auto" w:fill="FFFFFF"/>
        </w:rPr>
        <w:t>an expanded</w:t>
      </w:r>
      <w:r w:rsidR="000A31FD" w:rsidRPr="0033145B">
        <w:rPr>
          <w:rFonts w:asciiTheme="majorHAnsi" w:hAnsiTheme="majorHAnsi" w:cstheme="majorHAnsi"/>
          <w:shd w:val="clear" w:color="auto" w:fill="FFFFFF"/>
        </w:rPr>
        <w:t xml:space="preserve"> </w:t>
      </w:r>
      <w:r w:rsidR="0033145B" w:rsidRPr="0033145B">
        <w:rPr>
          <w:rFonts w:asciiTheme="majorHAnsi" w:hAnsiTheme="majorHAnsi" w:cstheme="majorHAnsi"/>
          <w:shd w:val="clear" w:color="auto" w:fill="FFFFFF"/>
        </w:rPr>
        <w:t>need for</w:t>
      </w:r>
      <w:r w:rsidR="000A31FD" w:rsidRPr="0033145B">
        <w:rPr>
          <w:rFonts w:asciiTheme="majorHAnsi" w:hAnsiTheme="majorHAnsi" w:cstheme="majorHAnsi"/>
          <w:shd w:val="clear" w:color="auto" w:fill="FFFFFF"/>
        </w:rPr>
        <w:t>. Senior Life Solutions</w:t>
      </w:r>
      <w:r w:rsidR="00925ABD" w:rsidRPr="0033145B">
        <w:rPr>
          <w:rFonts w:asciiTheme="majorHAnsi" w:hAnsiTheme="majorHAnsi" w:cstheme="majorHAnsi"/>
          <w:shd w:val="clear" w:color="auto" w:fill="FFFFFF"/>
        </w:rPr>
        <w:t xml:space="preserve"> will </w:t>
      </w:r>
      <w:r w:rsidR="000A31FD" w:rsidRPr="0033145B">
        <w:rPr>
          <w:rFonts w:asciiTheme="majorHAnsi" w:hAnsiTheme="majorHAnsi" w:cstheme="majorHAnsi"/>
          <w:shd w:val="clear" w:color="auto" w:fill="FFFFFF"/>
        </w:rPr>
        <w:t xml:space="preserve">allow us to </w:t>
      </w:r>
      <w:r w:rsidR="00925ABD" w:rsidRPr="0033145B">
        <w:rPr>
          <w:rFonts w:asciiTheme="majorHAnsi" w:hAnsiTheme="majorHAnsi" w:cstheme="majorHAnsi"/>
          <w:shd w:val="clear" w:color="auto" w:fill="FFFFFF"/>
        </w:rPr>
        <w:t>provide more services and resources to older adults.”</w:t>
      </w:r>
    </w:p>
    <w:p w14:paraId="0C22D62A" w14:textId="77777777" w:rsidR="00925ABD" w:rsidRPr="0033145B" w:rsidRDefault="000A31FD" w:rsidP="00B11EA3">
      <w:pPr>
        <w:rPr>
          <w:rFonts w:asciiTheme="majorHAnsi" w:hAnsiTheme="majorHAnsi" w:cstheme="majorHAnsi"/>
          <w:shd w:val="clear" w:color="auto" w:fill="FFFFFF"/>
        </w:rPr>
      </w:pPr>
      <w:r w:rsidRPr="0033145B">
        <w:rPr>
          <w:rFonts w:asciiTheme="majorHAnsi" w:hAnsiTheme="majorHAnsi" w:cstheme="majorHAnsi"/>
          <w:shd w:val="clear" w:color="auto" w:fill="FFFFFF"/>
        </w:rPr>
        <w:t xml:space="preserve">  </w:t>
      </w:r>
    </w:p>
    <w:p w14:paraId="271D805F" w14:textId="4F9116C1" w:rsidR="009023AD" w:rsidRPr="0033145B" w:rsidRDefault="004320E4" w:rsidP="00B11EA3">
      <w:pPr>
        <w:rPr>
          <w:rFonts w:asciiTheme="majorHAnsi" w:hAnsiTheme="majorHAnsi" w:cstheme="majorHAnsi"/>
          <w:shd w:val="clear" w:color="auto" w:fill="FFFFFF"/>
        </w:rPr>
      </w:pPr>
      <w:r w:rsidRPr="0033145B">
        <w:rPr>
          <w:rFonts w:asciiTheme="majorHAnsi" w:hAnsiTheme="majorHAnsi" w:cstheme="majorHAnsi"/>
          <w:shd w:val="clear" w:color="auto" w:fill="FFFFFF"/>
        </w:rPr>
        <w:lastRenderedPageBreak/>
        <w:t xml:space="preserve">Anyone can refer a patient to the program, including a physician, family member, the patient, or another healthcare professional.  </w:t>
      </w:r>
    </w:p>
    <w:p w14:paraId="6A62064B" w14:textId="40DD8E30" w:rsidR="00B11EA3" w:rsidRPr="0033145B" w:rsidRDefault="00B11EA3" w:rsidP="00B11EA3">
      <w:pPr>
        <w:rPr>
          <w:rFonts w:asciiTheme="majorHAnsi" w:hAnsiTheme="majorHAnsi" w:cstheme="majorHAnsi"/>
          <w:shd w:val="clear" w:color="auto" w:fill="FFFFFF"/>
        </w:rPr>
      </w:pPr>
      <w:r w:rsidRPr="0033145B">
        <w:rPr>
          <w:rFonts w:asciiTheme="majorHAnsi" w:hAnsiTheme="majorHAnsi" w:cstheme="majorHAnsi"/>
          <w:shd w:val="clear" w:color="auto" w:fill="FFFFFF"/>
        </w:rPr>
        <w:t xml:space="preserve">For more information, call the </w:t>
      </w:r>
      <w:r w:rsidR="00925ABD" w:rsidRPr="0033145B">
        <w:rPr>
          <w:rFonts w:asciiTheme="majorHAnsi" w:hAnsiTheme="majorHAnsi" w:cstheme="majorHAnsi"/>
          <w:shd w:val="clear" w:color="auto" w:fill="FFFFFF"/>
        </w:rPr>
        <w:t>Edgerton Hospital</w:t>
      </w:r>
      <w:r w:rsidR="0064431D" w:rsidRPr="0033145B">
        <w:rPr>
          <w:rFonts w:asciiTheme="majorHAnsi" w:hAnsiTheme="majorHAnsi" w:cstheme="majorHAnsi"/>
          <w:shd w:val="clear" w:color="auto" w:fill="FFFFFF"/>
        </w:rPr>
        <w:t xml:space="preserve"> </w:t>
      </w:r>
      <w:r w:rsidRPr="0033145B">
        <w:rPr>
          <w:rFonts w:asciiTheme="majorHAnsi" w:hAnsiTheme="majorHAnsi" w:cstheme="majorHAnsi"/>
          <w:shd w:val="clear" w:color="auto" w:fill="FFFFFF"/>
        </w:rPr>
        <w:t xml:space="preserve">Senior Life Solutions program at </w:t>
      </w:r>
      <w:r w:rsidR="007D00F4" w:rsidRPr="0033145B">
        <w:rPr>
          <w:rFonts w:asciiTheme="majorHAnsi" w:hAnsiTheme="majorHAnsi" w:cstheme="majorHAnsi"/>
          <w:shd w:val="clear" w:color="auto" w:fill="FFFFFF"/>
        </w:rPr>
        <w:t>608-561-6660</w:t>
      </w:r>
      <w:r w:rsidR="0064431D" w:rsidRPr="0033145B">
        <w:rPr>
          <w:rFonts w:asciiTheme="majorHAnsi" w:hAnsiTheme="majorHAnsi" w:cstheme="majorHAnsi"/>
        </w:rPr>
        <w:t>.</w:t>
      </w:r>
      <w:r w:rsidRPr="0033145B">
        <w:rPr>
          <w:rFonts w:asciiTheme="majorHAnsi" w:hAnsiTheme="majorHAnsi" w:cstheme="majorHAnsi"/>
          <w:shd w:val="clear" w:color="auto" w:fill="FFFFFF"/>
        </w:rPr>
        <w:t xml:space="preserve"> </w:t>
      </w:r>
    </w:p>
    <w:p w14:paraId="4D9850B3" w14:textId="77777777" w:rsidR="00A94D64" w:rsidRPr="00A36F9E" w:rsidRDefault="00A94D64" w:rsidP="00B11EA3">
      <w:pPr>
        <w:ind w:left="3600"/>
        <w:rPr>
          <w:rFonts w:asciiTheme="majorHAnsi" w:hAnsiTheme="majorHAnsi" w:cstheme="majorHAnsi"/>
        </w:rPr>
      </w:pPr>
    </w:p>
    <w:p w14:paraId="31D27C94" w14:textId="1FD710F4" w:rsidR="009023AD" w:rsidRPr="00A36F9E" w:rsidRDefault="00B11EA3" w:rsidP="00434E0C">
      <w:pPr>
        <w:ind w:left="3600"/>
        <w:rPr>
          <w:rFonts w:asciiTheme="majorHAnsi" w:hAnsiTheme="majorHAnsi" w:cstheme="majorHAnsi"/>
        </w:rPr>
      </w:pPr>
      <w:r w:rsidRPr="00A36F9E">
        <w:rPr>
          <w:rFonts w:asciiTheme="majorHAnsi" w:hAnsiTheme="majorHAnsi" w:cstheme="majorHAnsi"/>
        </w:rPr>
        <w:t>###</w:t>
      </w:r>
    </w:p>
    <w:p w14:paraId="18B21C49" w14:textId="77777777" w:rsidR="00434E0C" w:rsidRPr="00A36F9E" w:rsidRDefault="00434E0C" w:rsidP="00434E0C">
      <w:pPr>
        <w:ind w:left="3600"/>
        <w:rPr>
          <w:rFonts w:asciiTheme="majorHAnsi" w:hAnsiTheme="majorHAnsi" w:cstheme="majorHAnsi"/>
        </w:rPr>
      </w:pPr>
    </w:p>
    <w:p w14:paraId="6B702633" w14:textId="77777777" w:rsidR="00A94D64" w:rsidRPr="00A36F9E" w:rsidRDefault="00A94D64" w:rsidP="00A94D64">
      <w:pPr>
        <w:pStyle w:val="xmsonormal"/>
        <w:shd w:val="clear" w:color="auto" w:fill="FFFFFF"/>
        <w:spacing w:before="0" w:beforeAutospacing="0" w:after="0" w:afterAutospacing="0"/>
        <w:rPr>
          <w:rFonts w:asciiTheme="majorHAnsi" w:eastAsia="Times New Roman" w:hAnsiTheme="majorHAnsi" w:cstheme="majorHAnsi"/>
        </w:rPr>
      </w:pPr>
    </w:p>
    <w:p w14:paraId="48765475" w14:textId="25A36258" w:rsidR="00A94D64" w:rsidRPr="00A36F9E" w:rsidRDefault="00A94D64" w:rsidP="00A94D64">
      <w:pPr>
        <w:pStyle w:val="xmsonormal"/>
        <w:shd w:val="clear" w:color="auto" w:fill="FFFFFF"/>
        <w:spacing w:before="0" w:beforeAutospacing="0" w:after="0" w:afterAutospacing="0"/>
        <w:rPr>
          <w:rFonts w:asciiTheme="majorHAnsi" w:hAnsiTheme="majorHAnsi" w:cstheme="majorHAnsi"/>
          <w:color w:val="212121"/>
        </w:rPr>
      </w:pPr>
      <w:r w:rsidRPr="00A36F9E">
        <w:rPr>
          <w:rFonts w:asciiTheme="majorHAnsi" w:hAnsiTheme="majorHAnsi" w:cstheme="majorHAnsi"/>
          <w:b/>
          <w:bCs/>
          <w:color w:val="000000"/>
          <w:shd w:val="clear" w:color="auto" w:fill="FFFFFF"/>
        </w:rPr>
        <w:t>A</w:t>
      </w:r>
      <w:r w:rsidR="00AB7F82">
        <w:rPr>
          <w:rFonts w:asciiTheme="majorHAnsi" w:hAnsiTheme="majorHAnsi" w:cstheme="majorHAnsi"/>
          <w:b/>
          <w:bCs/>
          <w:color w:val="000000"/>
          <w:shd w:val="clear" w:color="auto" w:fill="FFFFFF"/>
        </w:rPr>
        <w:t>bout Senior Life Solutions</w:t>
      </w:r>
    </w:p>
    <w:p w14:paraId="2C54A34F" w14:textId="02224FDE" w:rsidR="007C6AF9" w:rsidRPr="00A36F9E" w:rsidRDefault="00A36F9E" w:rsidP="797CDCF8">
      <w:pPr>
        <w:pStyle w:val="xmsonormal"/>
        <w:shd w:val="clear" w:color="auto" w:fill="FFFFFF" w:themeFill="background1"/>
        <w:spacing w:before="0" w:beforeAutospacing="0" w:after="0" w:afterAutospacing="0"/>
        <w:rPr>
          <w:rFonts w:asciiTheme="majorHAnsi" w:hAnsiTheme="majorHAnsi" w:cstheme="majorBidi"/>
          <w:color w:val="242424"/>
          <w:shd w:val="clear" w:color="auto" w:fill="FFFFFF"/>
        </w:rPr>
      </w:pPr>
      <w:r w:rsidRPr="797CDCF8">
        <w:rPr>
          <w:rFonts w:asciiTheme="majorHAnsi" w:hAnsiTheme="majorHAnsi" w:cstheme="majorBidi"/>
          <w:color w:val="242424"/>
          <w:shd w:val="clear" w:color="auto" w:fill="FFFFFF"/>
        </w:rPr>
        <w:t>Senior Life Solutions</w:t>
      </w:r>
      <w:r w:rsidRPr="797CDCF8">
        <w:rPr>
          <w:rFonts w:asciiTheme="majorHAnsi" w:hAnsiTheme="majorHAnsi" w:cstheme="majorBidi"/>
          <w:b/>
          <w:bCs/>
          <w:color w:val="242424"/>
          <w:shd w:val="clear" w:color="auto" w:fill="FFFFFF"/>
        </w:rPr>
        <w:t> </w:t>
      </w:r>
      <w:r w:rsidRPr="797CDCF8">
        <w:rPr>
          <w:rFonts w:asciiTheme="majorHAnsi" w:hAnsiTheme="majorHAnsi" w:cstheme="majorBidi"/>
          <w:color w:val="242424"/>
          <w:shd w:val="clear" w:color="auto" w:fill="FFFFFF"/>
        </w:rPr>
        <w:t xml:space="preserve">is managed by Psychiatric Medical Care (PMC). Founded in 2003, PMC is a leading behavioral healthcare management company focused on addressing the needs of rural and underserved communities. PMC manages inpatient behavioral health units, intensive outpatient programs, and telehealth services in more than </w:t>
      </w:r>
      <w:r w:rsidR="18E915A4" w:rsidRPr="797CDCF8">
        <w:rPr>
          <w:rFonts w:asciiTheme="majorHAnsi" w:hAnsiTheme="majorHAnsi" w:cstheme="majorBidi"/>
          <w:color w:val="242424"/>
          <w:shd w:val="clear" w:color="auto" w:fill="FFFFFF"/>
        </w:rPr>
        <w:t>30</w:t>
      </w:r>
      <w:r w:rsidRPr="797CDCF8">
        <w:rPr>
          <w:rFonts w:asciiTheme="majorHAnsi" w:hAnsiTheme="majorHAnsi" w:cstheme="majorBidi"/>
          <w:color w:val="242424"/>
          <w:shd w:val="clear" w:color="auto" w:fill="FFFFFF"/>
        </w:rPr>
        <w:t xml:space="preserve"> states. The company's services provide evaluation and treatment for patients suffering from depression, anxiety, mood disorders, memory problems, post-traumatic stress disorder, and other behavioral health problems.  For more information, visit </w:t>
      </w:r>
      <w:hyperlink r:id="rId11" w:tgtFrame="_blank" w:tooltip="http://www.seniorlifesolutions.com" w:history="1">
        <w:r w:rsidRPr="797CDCF8">
          <w:rPr>
            <w:rStyle w:val="Hyperlink"/>
            <w:rFonts w:asciiTheme="majorHAnsi" w:hAnsiTheme="majorHAnsi" w:cstheme="majorBidi"/>
            <w:color w:val="4F52B2"/>
            <w:bdr w:val="none" w:sz="0" w:space="0" w:color="auto" w:frame="1"/>
          </w:rPr>
          <w:t>www.seniorlifesolutions.com</w:t>
        </w:r>
      </w:hyperlink>
      <w:r w:rsidR="00007495" w:rsidRPr="797CDCF8">
        <w:rPr>
          <w:rStyle w:val="Hyperlink"/>
          <w:rFonts w:asciiTheme="majorHAnsi" w:hAnsiTheme="majorHAnsi" w:cstheme="majorBidi"/>
          <w:color w:val="4F52B2"/>
          <w:bdr w:val="none" w:sz="0" w:space="0" w:color="auto" w:frame="1"/>
        </w:rPr>
        <w:t>.</w:t>
      </w:r>
    </w:p>
    <w:p w14:paraId="179C51BF" w14:textId="77777777" w:rsidR="00A36F9E" w:rsidRPr="00A36F9E" w:rsidRDefault="00A36F9E" w:rsidP="00A94D64">
      <w:pPr>
        <w:pStyle w:val="xmsonormal"/>
        <w:shd w:val="clear" w:color="auto" w:fill="FFFFFF"/>
        <w:spacing w:before="0" w:beforeAutospacing="0" w:after="0" w:afterAutospacing="0"/>
        <w:rPr>
          <w:rFonts w:asciiTheme="majorHAnsi" w:hAnsiTheme="majorHAnsi" w:cstheme="majorHAnsi"/>
          <w:color w:val="000000"/>
        </w:rPr>
      </w:pPr>
    </w:p>
    <w:p w14:paraId="60834661" w14:textId="77777777" w:rsidR="007D00F4" w:rsidRPr="007D00F4" w:rsidRDefault="007D00F4" w:rsidP="007D00F4">
      <w:pPr>
        <w:rPr>
          <w:rFonts w:asciiTheme="minorHAnsi" w:hAnsiTheme="minorHAnsi" w:cstheme="minorHAnsi"/>
          <w:b/>
          <w:bCs/>
        </w:rPr>
      </w:pPr>
      <w:r w:rsidRPr="007D00F4">
        <w:rPr>
          <w:rFonts w:asciiTheme="minorHAnsi" w:hAnsiTheme="minorHAnsi" w:cstheme="minorHAnsi"/>
          <w:b/>
          <w:bCs/>
        </w:rPr>
        <w:t>About Edgerton Hospital and Health Services</w:t>
      </w:r>
    </w:p>
    <w:p w14:paraId="3569865E" w14:textId="7104718B" w:rsidR="007C6AF9" w:rsidRPr="007D00F4" w:rsidRDefault="007D00F4" w:rsidP="007D00F4">
      <w:pPr>
        <w:rPr>
          <w:rFonts w:asciiTheme="minorHAnsi" w:hAnsiTheme="minorHAnsi" w:cstheme="minorHAnsi"/>
        </w:rPr>
      </w:pPr>
      <w:r w:rsidRPr="00AB7F82">
        <w:rPr>
          <w:rFonts w:asciiTheme="majorHAnsi" w:hAnsiTheme="majorHAnsi" w:cstheme="majorHAnsi"/>
        </w:rPr>
        <w:t>Edgerton Hospital</w:t>
      </w:r>
      <w:r w:rsidRPr="00AB7F82">
        <w:rPr>
          <w:rFonts w:asciiTheme="majorHAnsi" w:hAnsiTheme="majorHAnsi" w:cstheme="majorHAnsi"/>
          <w:b/>
          <w:bCs/>
        </w:rPr>
        <w:t xml:space="preserve"> </w:t>
      </w:r>
      <w:r w:rsidRPr="00AB7F82">
        <w:rPr>
          <w:rFonts w:asciiTheme="majorHAnsi" w:hAnsiTheme="majorHAnsi" w:cstheme="majorHAnsi"/>
        </w:rPr>
        <w:t xml:space="preserve">is a Critical Access Hospital. The hospital serves the communities of Edgerton, Milton, </w:t>
      </w:r>
      <w:proofErr w:type="gramStart"/>
      <w:r w:rsidRPr="00AB7F82">
        <w:rPr>
          <w:rFonts w:asciiTheme="majorHAnsi" w:hAnsiTheme="majorHAnsi" w:cstheme="majorHAnsi"/>
        </w:rPr>
        <w:t>Evansville</w:t>
      </w:r>
      <w:proofErr w:type="gramEnd"/>
      <w:r w:rsidRPr="00AB7F82">
        <w:rPr>
          <w:rFonts w:asciiTheme="majorHAnsi" w:hAnsiTheme="majorHAnsi" w:cstheme="majorHAnsi"/>
        </w:rPr>
        <w:t xml:space="preserve"> and surrounding areas.  Founded in 1923, the facility offers inpatient, outpatient, surgical, diagnostic, emergency, specialty, mental health, and rehabilitation services.  For additional information about Edgerton Hospital, please visit </w:t>
      </w:r>
      <w:hyperlink r:id="rId12" w:history="1">
        <w:r w:rsidRPr="007D00F4">
          <w:rPr>
            <w:rStyle w:val="Hyperlink"/>
            <w:rFonts w:asciiTheme="minorHAnsi" w:hAnsiTheme="minorHAnsi" w:cstheme="minorHAnsi"/>
          </w:rPr>
          <w:t>www.edgertonhospital.com</w:t>
        </w:r>
      </w:hyperlink>
      <w:r w:rsidRPr="007D00F4">
        <w:rPr>
          <w:rFonts w:asciiTheme="minorHAnsi" w:hAnsiTheme="minorHAnsi" w:cstheme="minorHAnsi"/>
        </w:rPr>
        <w:t>.</w:t>
      </w:r>
    </w:p>
    <w:sectPr w:rsidR="007C6AF9" w:rsidRPr="007D00F4" w:rsidSect="00A94D64">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DC1F" w14:textId="77777777" w:rsidR="004F3853" w:rsidRDefault="004F3853" w:rsidP="00B11EA3">
      <w:r>
        <w:separator/>
      </w:r>
    </w:p>
  </w:endnote>
  <w:endnote w:type="continuationSeparator" w:id="0">
    <w:p w14:paraId="0C57996A" w14:textId="77777777" w:rsidR="004F3853" w:rsidRDefault="004F3853" w:rsidP="00B11EA3">
      <w:r>
        <w:continuationSeparator/>
      </w:r>
    </w:p>
  </w:endnote>
  <w:endnote w:type="continuationNotice" w:id="1">
    <w:p w14:paraId="349A4C4D" w14:textId="77777777" w:rsidR="009B1341" w:rsidRDefault="009B1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2CF9" w14:textId="77777777" w:rsidR="004F3853" w:rsidRDefault="004F3853" w:rsidP="00B11EA3">
      <w:r>
        <w:separator/>
      </w:r>
    </w:p>
  </w:footnote>
  <w:footnote w:type="continuationSeparator" w:id="0">
    <w:p w14:paraId="3457FC0A" w14:textId="77777777" w:rsidR="004F3853" w:rsidRDefault="004F3853" w:rsidP="00B11EA3">
      <w:r>
        <w:continuationSeparator/>
      </w:r>
    </w:p>
  </w:footnote>
  <w:footnote w:type="continuationNotice" w:id="1">
    <w:p w14:paraId="2283E671" w14:textId="77777777" w:rsidR="009B1341" w:rsidRDefault="009B1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854F" w14:textId="1607FA6A" w:rsidR="00A94D64" w:rsidRPr="0064431D" w:rsidRDefault="008C24FC" w:rsidP="00A94D64">
    <w:pPr>
      <w:pStyle w:val="Header"/>
      <w:rPr>
        <w:color w:val="FF0000"/>
      </w:rPr>
    </w:pPr>
    <w:r w:rsidRPr="0064431D">
      <w:rPr>
        <w:noProof/>
        <w:color w:val="FF0000"/>
      </w:rPr>
      <w:drawing>
        <wp:anchor distT="0" distB="0" distL="114300" distR="114300" simplePos="0" relativeHeight="251658240" behindDoc="0" locked="0" layoutInCell="1" allowOverlap="1" wp14:anchorId="506033BD" wp14:editId="54E6ECF8">
          <wp:simplePos x="0" y="0"/>
          <wp:positionH relativeFrom="column">
            <wp:posOffset>3059430</wp:posOffset>
          </wp:positionH>
          <wp:positionV relativeFrom="paragraph">
            <wp:posOffset>775</wp:posOffset>
          </wp:positionV>
          <wp:extent cx="1615897" cy="4953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S Logo-R v2.png"/>
                  <pic:cNvPicPr/>
                </pic:nvPicPr>
                <pic:blipFill>
                  <a:blip r:embed="rId1">
                    <a:extLst>
                      <a:ext uri="{28A0092B-C50C-407E-A947-70E740481C1C}">
                        <a14:useLocalDpi xmlns:a14="http://schemas.microsoft.com/office/drawing/2010/main" val="0"/>
                      </a:ext>
                    </a:extLst>
                  </a:blip>
                  <a:stretch>
                    <a:fillRect/>
                  </a:stretch>
                </pic:blipFill>
                <pic:spPr>
                  <a:xfrm>
                    <a:off x="0" y="0"/>
                    <a:ext cx="1615897" cy="495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61A7845" wp14:editId="2E94B3E4">
          <wp:extent cx="2288287" cy="693420"/>
          <wp:effectExtent l="0" t="0" r="0" b="0"/>
          <wp:docPr id="1348913114" name="Picture 1"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13114" name="Picture 1" descr="A logo for a hospita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3316" cy="704035"/>
                  </a:xfrm>
                  <a:prstGeom prst="rect">
                    <a:avLst/>
                  </a:prstGeom>
                  <a:noFill/>
                  <a:ln>
                    <a:noFill/>
                  </a:ln>
                </pic:spPr>
              </pic:pic>
            </a:graphicData>
          </a:graphic>
        </wp:inline>
      </w:drawing>
    </w:r>
  </w:p>
  <w:p w14:paraId="2A830D87" w14:textId="77777777" w:rsidR="00A94D64" w:rsidRDefault="00A9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3D88"/>
    <w:multiLevelType w:val="multilevel"/>
    <w:tmpl w:val="940C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056CE"/>
    <w:multiLevelType w:val="hybridMultilevel"/>
    <w:tmpl w:val="D65C34F4"/>
    <w:lvl w:ilvl="0" w:tplc="234EDB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D7563"/>
    <w:multiLevelType w:val="hybridMultilevel"/>
    <w:tmpl w:val="6F28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751D7"/>
    <w:multiLevelType w:val="multilevel"/>
    <w:tmpl w:val="D528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64227"/>
    <w:multiLevelType w:val="multilevel"/>
    <w:tmpl w:val="34949646"/>
    <w:lvl w:ilvl="0">
      <w:start w:val="1"/>
      <w:numFmt w:val="decimal"/>
      <w:pStyle w:val="CarlaP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2755478">
    <w:abstractNumId w:val="1"/>
  </w:num>
  <w:num w:numId="2" w16cid:durableId="349456214">
    <w:abstractNumId w:val="4"/>
  </w:num>
  <w:num w:numId="3" w16cid:durableId="1749813838">
    <w:abstractNumId w:val="0"/>
  </w:num>
  <w:num w:numId="4" w16cid:durableId="1175848526">
    <w:abstractNumId w:val="2"/>
  </w:num>
  <w:num w:numId="5" w16cid:durableId="1415857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sDA3MTCxMDe3MDBR0lEKTi0uzszPAykwqQUAm4Sc9iwAAAA="/>
  </w:docVars>
  <w:rsids>
    <w:rsidRoot w:val="00B11EA3"/>
    <w:rsid w:val="00007495"/>
    <w:rsid w:val="000A31FD"/>
    <w:rsid w:val="000C2D09"/>
    <w:rsid w:val="001020EE"/>
    <w:rsid w:val="001371BB"/>
    <w:rsid w:val="00165EB9"/>
    <w:rsid w:val="001A3589"/>
    <w:rsid w:val="002506D9"/>
    <w:rsid w:val="00250E9E"/>
    <w:rsid w:val="00271CD0"/>
    <w:rsid w:val="0029659E"/>
    <w:rsid w:val="002D741D"/>
    <w:rsid w:val="0033145B"/>
    <w:rsid w:val="003747CF"/>
    <w:rsid w:val="003851A3"/>
    <w:rsid w:val="003E1420"/>
    <w:rsid w:val="004137C1"/>
    <w:rsid w:val="00416D47"/>
    <w:rsid w:val="004320E4"/>
    <w:rsid w:val="00434E0C"/>
    <w:rsid w:val="00473D3C"/>
    <w:rsid w:val="0048217C"/>
    <w:rsid w:val="004F3853"/>
    <w:rsid w:val="00602518"/>
    <w:rsid w:val="006323BA"/>
    <w:rsid w:val="0064431D"/>
    <w:rsid w:val="00676473"/>
    <w:rsid w:val="00680EEE"/>
    <w:rsid w:val="006D36FE"/>
    <w:rsid w:val="00713C4C"/>
    <w:rsid w:val="007825DD"/>
    <w:rsid w:val="007C6AF9"/>
    <w:rsid w:val="007D00F4"/>
    <w:rsid w:val="007D5074"/>
    <w:rsid w:val="00851456"/>
    <w:rsid w:val="008967AA"/>
    <w:rsid w:val="008C24FC"/>
    <w:rsid w:val="009023AD"/>
    <w:rsid w:val="00925ABD"/>
    <w:rsid w:val="009B1341"/>
    <w:rsid w:val="009C0178"/>
    <w:rsid w:val="00A007E2"/>
    <w:rsid w:val="00A07BB4"/>
    <w:rsid w:val="00A36F9E"/>
    <w:rsid w:val="00A4525D"/>
    <w:rsid w:val="00A507BD"/>
    <w:rsid w:val="00A94D64"/>
    <w:rsid w:val="00AB7F82"/>
    <w:rsid w:val="00B11EA3"/>
    <w:rsid w:val="00B16FE6"/>
    <w:rsid w:val="00B35FEF"/>
    <w:rsid w:val="00B379E4"/>
    <w:rsid w:val="00BD7F54"/>
    <w:rsid w:val="00C0025E"/>
    <w:rsid w:val="00C30748"/>
    <w:rsid w:val="00C418BC"/>
    <w:rsid w:val="00CC6714"/>
    <w:rsid w:val="00CF3A53"/>
    <w:rsid w:val="00D257DB"/>
    <w:rsid w:val="00D501CC"/>
    <w:rsid w:val="00D94A1E"/>
    <w:rsid w:val="00EA43F9"/>
    <w:rsid w:val="00F30E42"/>
    <w:rsid w:val="00F44EA4"/>
    <w:rsid w:val="00F75B6D"/>
    <w:rsid w:val="09822A93"/>
    <w:rsid w:val="18E915A4"/>
    <w:rsid w:val="28E2C728"/>
    <w:rsid w:val="797CD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5B86"/>
  <w15:chartTrackingRefBased/>
  <w15:docId w15:val="{DF269EEB-F65A-46DC-A23B-96E6895C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1EA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11EA3"/>
    <w:pPr>
      <w:keepNext/>
      <w:ind w:right="-5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laPreference">
    <w:name w:val="Carla Preference"/>
    <w:basedOn w:val="NoSpacing"/>
    <w:next w:val="NoSpacing"/>
    <w:link w:val="CarlaPreferenceChar"/>
    <w:autoRedefine/>
    <w:qFormat/>
    <w:rsid w:val="003747CF"/>
    <w:pPr>
      <w:numPr>
        <w:numId w:val="2"/>
      </w:numPr>
      <w:ind w:hanging="360"/>
    </w:pPr>
    <w:rPr>
      <w:rFonts w:ascii="Arial Narrow" w:hAnsi="Arial Narrow"/>
      <w:sz w:val="24"/>
    </w:rPr>
  </w:style>
  <w:style w:type="character" w:customStyle="1" w:styleId="CarlaPreferenceChar">
    <w:name w:val="Carla Preference Char"/>
    <w:basedOn w:val="DefaultParagraphFont"/>
    <w:link w:val="CarlaPreference"/>
    <w:rsid w:val="003747CF"/>
    <w:rPr>
      <w:rFonts w:ascii="Arial Narrow" w:hAnsi="Arial Narrow"/>
      <w:sz w:val="24"/>
    </w:rPr>
  </w:style>
  <w:style w:type="paragraph" w:styleId="NoSpacing">
    <w:name w:val="No Spacing"/>
    <w:uiPriority w:val="1"/>
    <w:qFormat/>
    <w:rsid w:val="003747CF"/>
    <w:pPr>
      <w:spacing w:after="0" w:line="240" w:lineRule="auto"/>
    </w:pPr>
  </w:style>
  <w:style w:type="character" w:customStyle="1" w:styleId="Heading2Char">
    <w:name w:val="Heading 2 Char"/>
    <w:basedOn w:val="DefaultParagraphFont"/>
    <w:link w:val="Heading2"/>
    <w:rsid w:val="00B11EA3"/>
    <w:rPr>
      <w:rFonts w:ascii="Times New Roman" w:eastAsia="Times New Roman" w:hAnsi="Times New Roman" w:cs="Times New Roman"/>
      <w:b/>
      <w:bCs/>
      <w:sz w:val="24"/>
      <w:szCs w:val="24"/>
    </w:rPr>
  </w:style>
  <w:style w:type="paragraph" w:styleId="NormalWeb">
    <w:name w:val="Normal (Web)"/>
    <w:basedOn w:val="Normal"/>
    <w:uiPriority w:val="99"/>
    <w:unhideWhenUsed/>
    <w:rsid w:val="00B11EA3"/>
    <w:pPr>
      <w:spacing w:before="100" w:beforeAutospacing="1" w:after="100" w:afterAutospacing="1"/>
    </w:pPr>
  </w:style>
  <w:style w:type="paragraph" w:styleId="Header">
    <w:name w:val="header"/>
    <w:basedOn w:val="Normal"/>
    <w:link w:val="HeaderChar"/>
    <w:uiPriority w:val="99"/>
    <w:unhideWhenUsed/>
    <w:rsid w:val="00B11EA3"/>
    <w:pPr>
      <w:tabs>
        <w:tab w:val="center" w:pos="4680"/>
        <w:tab w:val="right" w:pos="9360"/>
      </w:tabs>
    </w:pPr>
  </w:style>
  <w:style w:type="character" w:customStyle="1" w:styleId="HeaderChar">
    <w:name w:val="Header Char"/>
    <w:basedOn w:val="DefaultParagraphFont"/>
    <w:link w:val="Header"/>
    <w:uiPriority w:val="99"/>
    <w:rsid w:val="00B11E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1EA3"/>
    <w:pPr>
      <w:tabs>
        <w:tab w:val="center" w:pos="4680"/>
        <w:tab w:val="right" w:pos="9360"/>
      </w:tabs>
    </w:pPr>
  </w:style>
  <w:style w:type="character" w:customStyle="1" w:styleId="FooterChar">
    <w:name w:val="Footer Char"/>
    <w:basedOn w:val="DefaultParagraphFont"/>
    <w:link w:val="Footer"/>
    <w:uiPriority w:val="99"/>
    <w:rsid w:val="00B11EA3"/>
    <w:rPr>
      <w:rFonts w:ascii="Times New Roman" w:eastAsia="Times New Roman" w:hAnsi="Times New Roman" w:cs="Times New Roman"/>
      <w:sz w:val="24"/>
      <w:szCs w:val="24"/>
    </w:rPr>
  </w:style>
  <w:style w:type="paragraph" w:customStyle="1" w:styleId="xmsonormal">
    <w:name w:val="x_msonormal"/>
    <w:basedOn w:val="Normal"/>
    <w:rsid w:val="00A94D64"/>
    <w:pPr>
      <w:spacing w:before="100" w:beforeAutospacing="1" w:after="100" w:afterAutospacing="1"/>
    </w:pPr>
    <w:rPr>
      <w:rFonts w:eastAsiaTheme="minorHAnsi"/>
    </w:rPr>
  </w:style>
  <w:style w:type="character" w:customStyle="1" w:styleId="apple-converted-space">
    <w:name w:val="apple-converted-space"/>
    <w:basedOn w:val="DefaultParagraphFont"/>
    <w:rsid w:val="00A94D64"/>
  </w:style>
  <w:style w:type="character" w:customStyle="1" w:styleId="bwuline">
    <w:name w:val="bwuline"/>
    <w:basedOn w:val="DefaultParagraphFont"/>
    <w:rsid w:val="009023AD"/>
  </w:style>
  <w:style w:type="character" w:styleId="Hyperlink">
    <w:name w:val="Hyperlink"/>
    <w:basedOn w:val="DefaultParagraphFont"/>
    <w:uiPriority w:val="99"/>
    <w:unhideWhenUsed/>
    <w:rsid w:val="0029659E"/>
    <w:rPr>
      <w:color w:val="0563C1" w:themeColor="hyperlink"/>
      <w:u w:val="single"/>
    </w:rPr>
  </w:style>
  <w:style w:type="character" w:styleId="UnresolvedMention">
    <w:name w:val="Unresolved Mention"/>
    <w:basedOn w:val="DefaultParagraphFont"/>
    <w:uiPriority w:val="99"/>
    <w:rsid w:val="00296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137">
      <w:bodyDiv w:val="1"/>
      <w:marLeft w:val="0"/>
      <w:marRight w:val="0"/>
      <w:marTop w:val="0"/>
      <w:marBottom w:val="0"/>
      <w:divBdr>
        <w:top w:val="none" w:sz="0" w:space="0" w:color="auto"/>
        <w:left w:val="none" w:sz="0" w:space="0" w:color="auto"/>
        <w:bottom w:val="none" w:sz="0" w:space="0" w:color="auto"/>
        <w:right w:val="none" w:sz="0" w:space="0" w:color="auto"/>
      </w:divBdr>
    </w:div>
    <w:div w:id="538510430">
      <w:bodyDiv w:val="1"/>
      <w:marLeft w:val="0"/>
      <w:marRight w:val="0"/>
      <w:marTop w:val="0"/>
      <w:marBottom w:val="0"/>
      <w:divBdr>
        <w:top w:val="none" w:sz="0" w:space="0" w:color="auto"/>
        <w:left w:val="none" w:sz="0" w:space="0" w:color="auto"/>
        <w:bottom w:val="none" w:sz="0" w:space="0" w:color="auto"/>
        <w:right w:val="none" w:sz="0" w:space="0" w:color="auto"/>
      </w:divBdr>
    </w:div>
    <w:div w:id="1470632528">
      <w:bodyDiv w:val="1"/>
      <w:marLeft w:val="0"/>
      <w:marRight w:val="0"/>
      <w:marTop w:val="0"/>
      <w:marBottom w:val="0"/>
      <w:divBdr>
        <w:top w:val="none" w:sz="0" w:space="0" w:color="auto"/>
        <w:left w:val="none" w:sz="0" w:space="0" w:color="auto"/>
        <w:bottom w:val="none" w:sz="0" w:space="0" w:color="auto"/>
        <w:right w:val="none" w:sz="0" w:space="0" w:color="auto"/>
      </w:divBdr>
    </w:div>
    <w:div w:id="1505165978">
      <w:bodyDiv w:val="1"/>
      <w:marLeft w:val="0"/>
      <w:marRight w:val="0"/>
      <w:marTop w:val="0"/>
      <w:marBottom w:val="0"/>
      <w:divBdr>
        <w:top w:val="none" w:sz="0" w:space="0" w:color="auto"/>
        <w:left w:val="none" w:sz="0" w:space="0" w:color="auto"/>
        <w:bottom w:val="none" w:sz="0" w:space="0" w:color="auto"/>
        <w:right w:val="none" w:sz="0" w:space="0" w:color="auto"/>
      </w:divBdr>
    </w:div>
    <w:div w:id="188162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gertonhospit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niorlifesolution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682f6b-130e-448e-8113-2e16807bb75f">
      <Terms xmlns="http://schemas.microsoft.com/office/infopath/2007/PartnerControls"/>
    </lcf76f155ced4ddcb4097134ff3c332f>
    <TaxCatchAll xmlns="b04c4bb6-2af9-45a6-80f1-881fb7d4cc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1E440035F454A8E83B0104365A671" ma:contentTypeVersion="17" ma:contentTypeDescription="Create a new document." ma:contentTypeScope="" ma:versionID="bad5d237fa2616eb6d669ca5bc86ae61">
  <xsd:schema xmlns:xsd="http://www.w3.org/2001/XMLSchema" xmlns:xs="http://www.w3.org/2001/XMLSchema" xmlns:p="http://schemas.microsoft.com/office/2006/metadata/properties" xmlns:ns2="42682f6b-130e-448e-8113-2e16807bb75f" xmlns:ns3="b04c4bb6-2af9-45a6-80f1-881fb7d4cc00" targetNamespace="http://schemas.microsoft.com/office/2006/metadata/properties" ma:root="true" ma:fieldsID="06d16bef3ff91b46364dbf1d6ba31d59" ns2:_="" ns3:_="">
    <xsd:import namespace="42682f6b-130e-448e-8113-2e16807bb75f"/>
    <xsd:import namespace="b04c4bb6-2af9-45a6-80f1-881fb7d4cc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82f6b-130e-448e-8113-2e16807bb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d5a7f1-a5e2-40b8-94c8-f1fc87d359f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c4bb6-2af9-45a6-80f1-881fb7d4cc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b95df4-e7ec-4bcc-9387-cbbd3b706db5}" ma:internalName="TaxCatchAll" ma:showField="CatchAllData" ma:web="b04c4bb6-2af9-45a6-80f1-881fb7d4c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29E2-67A0-4C51-9BEE-97507CFF1C99}">
  <ds:schemaRefs>
    <ds:schemaRef ds:uri="http://schemas.microsoft.com/sharepoint/v3/contenttype/forms"/>
  </ds:schemaRefs>
</ds:datastoreItem>
</file>

<file path=customXml/itemProps2.xml><?xml version="1.0" encoding="utf-8"?>
<ds:datastoreItem xmlns:ds="http://schemas.openxmlformats.org/officeDocument/2006/customXml" ds:itemID="{46408EFA-D895-44D7-BEDE-84CBBF845D6C}">
  <ds:schemaRefs>
    <ds:schemaRef ds:uri="http://schemas.microsoft.com/office/2006/metadata/properties"/>
    <ds:schemaRef ds:uri="http://schemas.microsoft.com/office/infopath/2007/PartnerControls"/>
    <ds:schemaRef ds:uri="42682f6b-130e-448e-8113-2e16807bb75f"/>
    <ds:schemaRef ds:uri="b04c4bb6-2af9-45a6-80f1-881fb7d4cc00"/>
  </ds:schemaRefs>
</ds:datastoreItem>
</file>

<file path=customXml/itemProps3.xml><?xml version="1.0" encoding="utf-8"?>
<ds:datastoreItem xmlns:ds="http://schemas.openxmlformats.org/officeDocument/2006/customXml" ds:itemID="{92756FEA-AD9A-4FA7-B58E-34358443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82f6b-130e-448e-8113-2e16807bb75f"/>
    <ds:schemaRef ds:uri="b04c4bb6-2af9-45a6-80f1-881fb7d4c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F65A1-ACFA-3C42-92CD-92B18223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Jason Hafeman</cp:lastModifiedBy>
  <cp:revision>2</cp:revision>
  <dcterms:created xsi:type="dcterms:W3CDTF">2023-10-27T17:15:00Z</dcterms:created>
  <dcterms:modified xsi:type="dcterms:W3CDTF">2023-10-27T17:15:00Z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0x0101008B81E440035F454A8E83B0104365A671</vt:lpwstr>
  </property>
  <property fmtid="{D5CDD505-2E9C-101B-9397-08002B2CF9AE}" pid="3" name="MediaServiceImageTags">
    <vt:lpwstr/>
  </property>
  <property fmtid="{D5CDD505-2E9C-101B-9397-08002B2CF9AE}" pid="4" name="GrammarlyDocumentId">
    <vt:lpwstr>f08aeb80cb3c6c75855fbe01279ac802b8cd71add5efc9110f1694049546025e</vt:lpwstr>
  </property>
</Properties>
</file>