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22E8"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Director of Youth Ministry + Job Description</w:t>
      </w:r>
    </w:p>
    <w:p w14:paraId="79AC0501"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xml:space="preserve">The Episcopal Church of the Incarnation + 3257 </w:t>
      </w:r>
      <w:proofErr w:type="spellStart"/>
      <w:r w:rsidRPr="00F51DE1">
        <w:rPr>
          <w:rFonts w:ascii="Garamond" w:eastAsia="Times New Roman" w:hAnsi="Garamond" w:cs="Arial"/>
          <w:color w:val="000000"/>
        </w:rPr>
        <w:t>Lohr</w:t>
      </w:r>
      <w:proofErr w:type="spellEnd"/>
      <w:r w:rsidRPr="00F51DE1">
        <w:rPr>
          <w:rFonts w:ascii="Garamond" w:eastAsia="Times New Roman" w:hAnsi="Garamond" w:cs="Arial"/>
          <w:color w:val="000000"/>
        </w:rPr>
        <w:t xml:space="preserve"> Road, Ann Arbor, MI, 48108</w:t>
      </w:r>
    </w:p>
    <w:p w14:paraId="5748F8B0" w14:textId="77777777" w:rsidR="00F51DE1" w:rsidRPr="00F51DE1" w:rsidRDefault="00F51DE1" w:rsidP="00F51DE1">
      <w:pPr>
        <w:jc w:val="center"/>
        <w:rPr>
          <w:rFonts w:ascii="Garamond" w:eastAsia="Times New Roman" w:hAnsi="Garamond" w:cs="Times New Roman"/>
        </w:rPr>
      </w:pPr>
      <w:r w:rsidRPr="00F51DE1">
        <w:rPr>
          <w:rFonts w:ascii="Garamond" w:eastAsia="Times New Roman" w:hAnsi="Garamond" w:cs="Arial"/>
          <w:color w:val="000000"/>
        </w:rPr>
        <w:t> </w:t>
      </w:r>
    </w:p>
    <w:p w14:paraId="2579658F"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Candidates should look for more information at our website, found at:</w:t>
      </w:r>
      <w:hyperlink r:id="rId5" w:history="1">
        <w:r w:rsidRPr="00F51DE1">
          <w:rPr>
            <w:rFonts w:ascii="Garamond" w:eastAsia="Times New Roman" w:hAnsi="Garamond" w:cs="Arial"/>
            <w:color w:val="000000"/>
            <w:u w:val="single"/>
          </w:rPr>
          <w:t xml:space="preserve"> </w:t>
        </w:r>
        <w:r w:rsidRPr="00F51DE1">
          <w:rPr>
            <w:rFonts w:ascii="Garamond" w:eastAsia="Times New Roman" w:hAnsi="Garamond" w:cs="Arial"/>
            <w:color w:val="0563C1"/>
            <w:u w:val="single"/>
          </w:rPr>
          <w:t>www.incarnationannarbor.org</w:t>
        </w:r>
      </w:hyperlink>
      <w:r w:rsidRPr="00F51DE1">
        <w:rPr>
          <w:rFonts w:ascii="Garamond" w:eastAsia="Times New Roman" w:hAnsi="Garamond" w:cs="Arial"/>
          <w:color w:val="000000"/>
        </w:rPr>
        <w:t>.</w:t>
      </w:r>
    </w:p>
    <w:p w14:paraId="3D39EED3"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728BE041"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Position Title:</w:t>
      </w:r>
      <w:r w:rsidRPr="00F51DE1">
        <w:rPr>
          <w:rFonts w:ascii="Garamond" w:eastAsia="Times New Roman" w:hAnsi="Garamond" w:cs="Arial"/>
          <w:color w:val="000000"/>
        </w:rPr>
        <w:t xml:space="preserve"> Director of Youth Ministry</w:t>
      </w:r>
    </w:p>
    <w:p w14:paraId="7B270204"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Supervisor:</w:t>
      </w:r>
      <w:r w:rsidRPr="00F51DE1">
        <w:rPr>
          <w:rFonts w:ascii="Garamond" w:eastAsia="Times New Roman" w:hAnsi="Garamond" w:cs="Arial"/>
          <w:color w:val="000000"/>
        </w:rPr>
        <w:t xml:space="preserve"> Co-Pastor, Rev. Dean Aponte-Safe</w:t>
      </w:r>
    </w:p>
    <w:p w14:paraId="22853C94" w14:textId="77777777" w:rsidR="00F51DE1" w:rsidRPr="00F51DE1" w:rsidRDefault="00F51DE1" w:rsidP="00F51DE1">
      <w:pPr>
        <w:jc w:val="center"/>
        <w:rPr>
          <w:rFonts w:ascii="Garamond" w:eastAsia="Times New Roman" w:hAnsi="Garamond" w:cs="Times New Roman"/>
        </w:rPr>
      </w:pPr>
      <w:r w:rsidRPr="00F51DE1">
        <w:rPr>
          <w:rFonts w:ascii="Garamond" w:eastAsia="Times New Roman" w:hAnsi="Garamond" w:cs="Arial"/>
          <w:color w:val="000000"/>
        </w:rPr>
        <w:t> </w:t>
      </w:r>
    </w:p>
    <w:p w14:paraId="6C71CD9C"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 xml:space="preserve">About the Episcopal Church of the Incarnation: </w:t>
      </w:r>
      <w:r w:rsidRPr="00F51DE1">
        <w:rPr>
          <w:rFonts w:ascii="Garamond" w:eastAsia="Times New Roman" w:hAnsi="Garamond" w:cs="Arial"/>
          <w:color w:val="000000"/>
        </w:rPr>
        <w:t>We are a progressive faith community, associated with the Episcopal Church, whose members and friends come from a variety of religious and activist traditions. We believe there is too much suffering, cruelty and misunderstanding in the world, and we seek a better way, especially for marginalized people who most strongly feel the weight of unequal oppression. Many of us participate in social justice work. A hunger for restorative Justice is a common denominator here.</w:t>
      </w:r>
    </w:p>
    <w:p w14:paraId="64E9BD53"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76110978"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xml:space="preserve">We are a progressive faith community, of believers, nonbelievers, and seekers, drawing upon the Jewish-Christian traditions, the Episcopal </w:t>
      </w:r>
      <w:proofErr w:type="gramStart"/>
      <w:r w:rsidRPr="00F51DE1">
        <w:rPr>
          <w:rFonts w:ascii="Garamond" w:eastAsia="Times New Roman" w:hAnsi="Garamond" w:cs="Arial"/>
          <w:color w:val="000000"/>
        </w:rPr>
        <w:t>denomination</w:t>
      </w:r>
      <w:proofErr w:type="gramEnd"/>
      <w:r w:rsidRPr="00F51DE1">
        <w:rPr>
          <w:rFonts w:ascii="Garamond" w:eastAsia="Times New Roman" w:hAnsi="Garamond" w:cs="Arial"/>
          <w:color w:val="000000"/>
        </w:rPr>
        <w:t xml:space="preserve"> and all ecumenical partners, and emphasizing the experiences of marginalized people.</w:t>
      </w:r>
    </w:p>
    <w:p w14:paraId="06A52527" w14:textId="77777777" w:rsidR="00F51DE1" w:rsidRPr="00F51DE1" w:rsidRDefault="00F51DE1" w:rsidP="00F51DE1">
      <w:pPr>
        <w:jc w:val="center"/>
        <w:rPr>
          <w:rFonts w:ascii="Garamond" w:eastAsia="Times New Roman" w:hAnsi="Garamond" w:cs="Times New Roman"/>
        </w:rPr>
      </w:pPr>
      <w:r w:rsidRPr="00F51DE1">
        <w:rPr>
          <w:rFonts w:ascii="Garamond" w:eastAsia="Times New Roman" w:hAnsi="Garamond" w:cs="Arial"/>
          <w:color w:val="000000"/>
        </w:rPr>
        <w:t> </w:t>
      </w:r>
    </w:p>
    <w:p w14:paraId="088EF3A8"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 xml:space="preserve">Position Purpose: </w:t>
      </w:r>
      <w:r w:rsidRPr="00F51DE1">
        <w:rPr>
          <w:rFonts w:ascii="Garamond" w:eastAsia="Times New Roman" w:hAnsi="Garamond" w:cs="Arial"/>
          <w:color w:val="000000"/>
        </w:rPr>
        <w:t>The Director of Youth Ministry, with the support of the Youth Program Advisory Committee, Vestry leadership, and Co-Pastors, is committed to building a strong program to foster the age-appropriate physical, mental, emotional and spiritual development of children and young adults, as well as their parents, to help families cope with the world as they experience it, so that families can thrive with us in a community of understanding and sharing. The Director of Youth Ministry will seek to lead a program that is spiritually broad in nature, beginning in the Christian tradition but branching out to all the ways we seek the divine, through relationship building, lessons, crafts, and monthly family-friendly events. Most of all, we are excited for you to be on our ministry team, bringing your imagination and heart as we work together to creatively engage our youth!</w:t>
      </w:r>
    </w:p>
    <w:p w14:paraId="6F262721"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25B8188C"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Responsibilities:</w:t>
      </w:r>
      <w:r w:rsidRPr="00F51DE1">
        <w:rPr>
          <w:rFonts w:ascii="Garamond" w:eastAsia="Times New Roman" w:hAnsi="Garamond" w:cs="Arial"/>
          <w:color w:val="000000"/>
        </w:rPr>
        <w:t xml:space="preserve"> The Director of Youth Ministry is committed to the following:</w:t>
      </w:r>
    </w:p>
    <w:p w14:paraId="22927A91"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Spending time in preparation for Sunday morning,</w:t>
      </w:r>
    </w:p>
    <w:p w14:paraId="6874DFFE"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Working with progressive, affirming curriculum chosen by our Curriculum Search Group,</w:t>
      </w:r>
    </w:p>
    <w:p w14:paraId="66C212E0"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Leading the Sunday School time with our older youth during Sunday morning worship,</w:t>
      </w:r>
    </w:p>
    <w:p w14:paraId="3E5B0207"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Coordinating with volunteers for the younger children who assist with crafts, lessons, and child supervision,</w:t>
      </w:r>
    </w:p>
    <w:p w14:paraId="44699A8A"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Planning, coordinating, and disseminating a monthly family-friendly event,</w:t>
      </w:r>
    </w:p>
    <w:p w14:paraId="225A6B5D"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Coordinating community service opportunities within the Ann Arbor community,</w:t>
      </w:r>
    </w:p>
    <w:p w14:paraId="01D5905A"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Leading our annual Christmas pageant, and</w:t>
      </w:r>
    </w:p>
    <w:p w14:paraId="790F7DB2" w14:textId="77777777" w:rsidR="00F51DE1" w:rsidRPr="00F51DE1" w:rsidRDefault="00F51DE1" w:rsidP="00F51DE1">
      <w:pPr>
        <w:numPr>
          <w:ilvl w:val="0"/>
          <w:numId w:val="1"/>
        </w:numPr>
        <w:textAlignment w:val="baseline"/>
        <w:rPr>
          <w:rFonts w:ascii="Garamond" w:eastAsia="Times New Roman" w:hAnsi="Garamond" w:cs="Arial"/>
          <w:color w:val="000000"/>
        </w:rPr>
      </w:pPr>
      <w:r w:rsidRPr="00F51DE1">
        <w:rPr>
          <w:rFonts w:ascii="Garamond" w:eastAsia="Times New Roman" w:hAnsi="Garamond" w:cs="Arial"/>
          <w:color w:val="000000"/>
        </w:rPr>
        <w:t>Participating monthly and reporting to the youth advisory committee in our meeting.</w:t>
      </w:r>
    </w:p>
    <w:p w14:paraId="62560DED"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1A611C09"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Qualifications:</w:t>
      </w:r>
      <w:r w:rsidRPr="00F51DE1">
        <w:rPr>
          <w:rFonts w:ascii="Garamond" w:eastAsia="Times New Roman" w:hAnsi="Garamond" w:cs="Arial"/>
          <w:color w:val="000000"/>
        </w:rPr>
        <w:t xml:space="preserve"> The following attributes are assets in a candidate:</w:t>
      </w:r>
    </w:p>
    <w:p w14:paraId="1A7D3E11"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A grounding in Christian ecumenical and/or humanistic traditions,</w:t>
      </w:r>
    </w:p>
    <w:p w14:paraId="51C2DFE0"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Have experience working with children and a knowledge of developmental pedagogy, with previous youth ministry experience a plus,</w:t>
      </w:r>
    </w:p>
    <w:p w14:paraId="3C137C14"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Have experience with teenage mentorship,</w:t>
      </w:r>
    </w:p>
    <w:p w14:paraId="528BCDBA"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Have experience with event coordination,</w:t>
      </w:r>
    </w:p>
    <w:p w14:paraId="586036D4"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lastRenderedPageBreak/>
        <w:t>Is organized, communicative, and open in their approach,</w:t>
      </w:r>
    </w:p>
    <w:p w14:paraId="7E24502F"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Can relate to and foster authentic relationships with our children, and</w:t>
      </w:r>
    </w:p>
    <w:p w14:paraId="52250DDD" w14:textId="77777777" w:rsidR="00F51DE1" w:rsidRPr="00F51DE1" w:rsidRDefault="00F51DE1" w:rsidP="00F51DE1">
      <w:pPr>
        <w:numPr>
          <w:ilvl w:val="0"/>
          <w:numId w:val="2"/>
        </w:numPr>
        <w:textAlignment w:val="baseline"/>
        <w:rPr>
          <w:rFonts w:ascii="Garamond" w:eastAsia="Times New Roman" w:hAnsi="Garamond" w:cs="Arial"/>
          <w:color w:val="000000"/>
        </w:rPr>
      </w:pPr>
      <w:r w:rsidRPr="00F51DE1">
        <w:rPr>
          <w:rFonts w:ascii="Garamond" w:eastAsia="Times New Roman" w:hAnsi="Garamond" w:cs="Arial"/>
          <w:color w:val="000000"/>
        </w:rPr>
        <w:t>Musical abilities/art skills are preferred.</w:t>
      </w:r>
    </w:p>
    <w:p w14:paraId="7291BB9D"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5BD75831"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Congregational Support:</w:t>
      </w:r>
      <w:r w:rsidRPr="00F51DE1">
        <w:rPr>
          <w:rFonts w:ascii="Garamond" w:eastAsia="Times New Roman" w:hAnsi="Garamond" w:cs="Arial"/>
          <w:color w:val="000000"/>
        </w:rPr>
        <w:t xml:space="preserve"> A weekly meeting opportunity to check in with the priest-in-charge, a pool of parent volunteers to assist with Sunday School lessons, crafts, etc., and a shared office space to do their work.</w:t>
      </w:r>
    </w:p>
    <w:p w14:paraId="6F5F27D7"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30884D5B"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b/>
          <w:bCs/>
          <w:color w:val="000000"/>
        </w:rPr>
        <w:t xml:space="preserve">Remuneration: </w:t>
      </w:r>
      <w:r w:rsidRPr="00F51DE1">
        <w:rPr>
          <w:rFonts w:ascii="Garamond" w:eastAsia="Times New Roman" w:hAnsi="Garamond" w:cs="Arial"/>
          <w:color w:val="000000"/>
        </w:rPr>
        <w:t>This is a part-time position at ten (10) hours per week, with a salary of $25 dollars per hour. The Director of Youth Ministry would be able to commit to a program year that runs from September-May, with monthly programming in June and July. The specifics of our youth programming are open for discussion with the candidate, because here at Incarnation, we value self-care and wholeness. To that end, we will have a conversation around scheduling, time off and personal needs during the interview process.</w:t>
      </w:r>
    </w:p>
    <w:p w14:paraId="780C6569"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w:t>
      </w:r>
    </w:p>
    <w:p w14:paraId="0E9B66AE"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*As a part of the search process, a background check is required. Candidates must give their permission for a background check to occur.</w:t>
      </w:r>
    </w:p>
    <w:p w14:paraId="7ABEECA9" w14:textId="77777777" w:rsidR="00F51DE1" w:rsidRPr="00F51DE1" w:rsidRDefault="00F51DE1" w:rsidP="00F51DE1">
      <w:pPr>
        <w:rPr>
          <w:rFonts w:ascii="Garamond" w:eastAsia="Times New Roman" w:hAnsi="Garamond" w:cs="Times New Roman"/>
        </w:rPr>
      </w:pPr>
    </w:p>
    <w:p w14:paraId="098A0C3B" w14:textId="09C06725"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xml:space="preserve">To complete the application process, please fill out the form. The supplementary materials (references and statement of interest) should be emailed to </w:t>
      </w:r>
      <w:r>
        <w:rPr>
          <w:rFonts w:ascii="Garamond" w:eastAsia="Times New Roman" w:hAnsi="Garamond" w:cs="Arial"/>
          <w:color w:val="000000"/>
        </w:rPr>
        <w:t xml:space="preserve">Pastor Dean Aponte-Safe at: </w:t>
      </w:r>
      <w:r w:rsidR="003009F5">
        <w:rPr>
          <w:rFonts w:ascii="Garamond" w:eastAsia="Times New Roman" w:hAnsi="Garamond" w:cs="Arial"/>
          <w:color w:val="000000"/>
        </w:rPr>
        <w:t xml:space="preserve"> </w:t>
      </w:r>
      <w:hyperlink r:id="rId6" w:history="1">
        <w:r w:rsidR="003009F5" w:rsidRPr="00F51DE1">
          <w:rPr>
            <w:rStyle w:val="Hyperlink"/>
            <w:rFonts w:ascii="Garamond" w:eastAsia="Times New Roman" w:hAnsi="Garamond" w:cs="Arial"/>
          </w:rPr>
          <w:t>pr.dsafe@gmail.com</w:t>
        </w:r>
      </w:hyperlink>
      <w:r w:rsidRPr="00F51DE1">
        <w:rPr>
          <w:rFonts w:ascii="Garamond" w:eastAsia="Times New Roman" w:hAnsi="Garamond" w:cs="Arial"/>
          <w:color w:val="000000"/>
        </w:rPr>
        <w:t>. </w:t>
      </w:r>
    </w:p>
    <w:p w14:paraId="1003D83A" w14:textId="77777777" w:rsidR="00F51DE1" w:rsidRPr="00F51DE1" w:rsidRDefault="00F51DE1" w:rsidP="00F51DE1">
      <w:pPr>
        <w:rPr>
          <w:rFonts w:ascii="Garamond" w:eastAsia="Times New Roman" w:hAnsi="Garamond" w:cs="Times New Roman"/>
        </w:rPr>
      </w:pPr>
    </w:p>
    <w:p w14:paraId="7E8AE3A9" w14:textId="77777777" w:rsidR="00F51DE1" w:rsidRPr="00F51DE1" w:rsidRDefault="00F51DE1" w:rsidP="00F51DE1">
      <w:pPr>
        <w:rPr>
          <w:rFonts w:ascii="Garamond" w:eastAsia="Times New Roman" w:hAnsi="Garamond" w:cs="Times New Roman"/>
        </w:rPr>
      </w:pPr>
      <w:r w:rsidRPr="00F51DE1">
        <w:rPr>
          <w:rFonts w:ascii="Garamond" w:eastAsia="Times New Roman" w:hAnsi="Garamond" w:cs="Arial"/>
          <w:color w:val="000000"/>
        </w:rPr>
        <w:t xml:space="preserve">The application form can be found at: </w:t>
      </w:r>
      <w:hyperlink r:id="rId7" w:history="1">
        <w:r w:rsidRPr="00F51DE1">
          <w:rPr>
            <w:rFonts w:ascii="Garamond" w:eastAsia="Times New Roman" w:hAnsi="Garamond" w:cs="Arial"/>
            <w:color w:val="1155CC"/>
            <w:u w:val="single"/>
          </w:rPr>
          <w:t>https://docs.google.com/forms/d/e/1FAIpQLSez6tA-c_j80ef-ejSQ6Xc5FxOxH1BfZB5-7Mx2mvnlEc5S_Q/viewform</w:t>
        </w:r>
      </w:hyperlink>
      <w:r w:rsidRPr="00F51DE1">
        <w:rPr>
          <w:rFonts w:ascii="Garamond" w:eastAsia="Times New Roman" w:hAnsi="Garamond" w:cs="Arial"/>
          <w:color w:val="000000"/>
        </w:rPr>
        <w:t> </w:t>
      </w:r>
    </w:p>
    <w:p w14:paraId="314CCC3F" w14:textId="77777777" w:rsidR="00F51DE1" w:rsidRPr="00F51DE1" w:rsidRDefault="00F51DE1" w:rsidP="00F51DE1">
      <w:pPr>
        <w:rPr>
          <w:rFonts w:ascii="Garamond" w:eastAsia="Times New Roman" w:hAnsi="Garamond" w:cs="Times New Roman"/>
        </w:rPr>
      </w:pPr>
    </w:p>
    <w:p w14:paraId="749B371F" w14:textId="77777777" w:rsidR="00F51DE1" w:rsidRDefault="00F51DE1"/>
    <w:sectPr w:rsidR="00F5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75F5C"/>
    <w:multiLevelType w:val="multilevel"/>
    <w:tmpl w:val="1CD0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F02F01"/>
    <w:multiLevelType w:val="multilevel"/>
    <w:tmpl w:val="1070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2799336">
    <w:abstractNumId w:val="0"/>
  </w:num>
  <w:num w:numId="2" w16cid:durableId="702829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E1"/>
    <w:rsid w:val="003009F5"/>
    <w:rsid w:val="00F5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88ADC"/>
  <w15:chartTrackingRefBased/>
  <w15:docId w15:val="{7F89FEFE-BAE4-FB4B-8684-F1824279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D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51DE1"/>
    <w:rPr>
      <w:color w:val="0000FF"/>
      <w:u w:val="single"/>
    </w:rPr>
  </w:style>
  <w:style w:type="character" w:styleId="UnresolvedMention">
    <w:name w:val="Unresolved Mention"/>
    <w:basedOn w:val="DefaultParagraphFont"/>
    <w:uiPriority w:val="99"/>
    <w:semiHidden/>
    <w:unhideWhenUsed/>
    <w:rsid w:val="00F51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z6tA-c_j80ef-ejSQ6Xc5FxOxH1BfZB5-7Mx2mvnlEc5S_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dsafe@gmail.com" TargetMode="External"/><Relationship Id="rId5" Type="http://schemas.openxmlformats.org/officeDocument/2006/relationships/hyperlink" Target="http://www.incarnationannarbo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Aponte-Safe</dc:creator>
  <cp:keywords/>
  <dc:description/>
  <cp:lastModifiedBy>Dean Aponte-Safe</cp:lastModifiedBy>
  <cp:revision>2</cp:revision>
  <dcterms:created xsi:type="dcterms:W3CDTF">2022-12-05T00:42:00Z</dcterms:created>
  <dcterms:modified xsi:type="dcterms:W3CDTF">2022-12-05T00:42:00Z</dcterms:modified>
</cp:coreProperties>
</file>