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9452" w14:textId="6A44337D" w:rsidR="008B1C62" w:rsidRPr="008B1C62" w:rsidRDefault="008B1C62" w:rsidP="04F90B96">
      <w:pPr>
        <w:rPr>
          <w:rFonts w:ascii="Cambria" w:hAnsi="Cambria"/>
          <w:b/>
          <w:bCs/>
        </w:rPr>
      </w:pPr>
      <w:r w:rsidRPr="04F90B96">
        <w:rPr>
          <w:rFonts w:ascii="Cambria" w:hAnsi="Cambria"/>
        </w:rPr>
        <w:t> </w:t>
      </w:r>
      <w:r w:rsidR="00A97274" w:rsidRPr="04F90B96">
        <w:rPr>
          <w:rFonts w:ascii="Cambria" w:hAnsi="Cambria"/>
          <w:b/>
          <w:bCs/>
        </w:rPr>
        <w:t xml:space="preserve">Open Letter </w:t>
      </w:r>
      <w:r w:rsidR="538EFBC7" w:rsidRPr="04F90B96">
        <w:rPr>
          <w:rFonts w:ascii="Cambria" w:hAnsi="Cambria"/>
          <w:b/>
          <w:bCs/>
        </w:rPr>
        <w:t xml:space="preserve">Urging </w:t>
      </w:r>
      <w:r w:rsidR="000275CA" w:rsidRPr="04F90B96">
        <w:rPr>
          <w:rFonts w:ascii="Cambria" w:hAnsi="Cambria"/>
          <w:b/>
          <w:bCs/>
        </w:rPr>
        <w:t>COVID-19 Vaccination Coverage in Pregnancy</w:t>
      </w:r>
    </w:p>
    <w:p w14:paraId="576002BC" w14:textId="208F3BDD" w:rsidR="00A91F2C" w:rsidRDefault="6A3837A8" w:rsidP="04F90B96">
      <w:pPr>
        <w:rPr>
          <w:rFonts w:ascii="Cambria" w:hAnsi="Cambria"/>
        </w:rPr>
      </w:pPr>
      <w:r w:rsidRPr="6A3837A8">
        <w:rPr>
          <w:rFonts w:ascii="Cambria" w:hAnsi="Cambria"/>
        </w:rPr>
        <w:t>Our organizations call upon payers and insurers to continue making the COVID-19 vaccine available to pregnant people without undue utilization management or cost-sharing requirements. As organizations dedicated to public health and evidence-based health care for pregnant patients, we are particularly passionate about ensuring equitable and free access to these critical vaccines. We are deeply concerned about the recently adopted HHS policy to no longer recommend COVID-19 vaccination during pregnancy.  Given the historic gaps in research, investment, and support for women’s health, it is essential that all aspects of obstetric and gynecologic care—including COVID-19 vaccination—be grounded in the best available scientific evidence.</w:t>
      </w:r>
    </w:p>
    <w:p w14:paraId="2439A9D6" w14:textId="0937B37C" w:rsidR="001F2474" w:rsidRDefault="6A3837A8" w:rsidP="04F90B96">
      <w:pPr>
        <w:spacing w:before="120" w:after="0" w:line="276" w:lineRule="auto"/>
        <w:rPr>
          <w:rFonts w:ascii="Cambria" w:hAnsi="Cambria"/>
        </w:rPr>
      </w:pPr>
      <w:r w:rsidRPr="6A3837A8">
        <w:rPr>
          <w:rFonts w:ascii="Cambria" w:hAnsi="Cambria"/>
        </w:rPr>
        <w:t xml:space="preserve">Research has shown that pregnant women who have COVID-19 are more likely to need care in an intensive care unit or a ventilator, or to die from the </w:t>
      </w:r>
      <w:commentRangeStart w:id="0"/>
      <w:r w:rsidRPr="6A3837A8">
        <w:rPr>
          <w:rFonts w:ascii="Cambria" w:hAnsi="Cambria"/>
        </w:rPr>
        <w:t>illness</w:t>
      </w:r>
      <w:commentRangeEnd w:id="0"/>
      <w:r w:rsidR="04A66D12">
        <w:rPr>
          <w:rStyle w:val="CommentReference"/>
        </w:rPr>
        <w:commentReference w:id="0"/>
      </w:r>
      <w:r w:rsidRPr="6A3837A8">
        <w:rPr>
          <w:rFonts w:ascii="Cambria" w:hAnsi="Cambria"/>
        </w:rPr>
        <w:t xml:space="preserve">. They are also more likely to have cesarean birth, preeclampsia or eclampsia, and blood </w:t>
      </w:r>
      <w:commentRangeStart w:id="1"/>
      <w:r w:rsidRPr="6A3837A8">
        <w:rPr>
          <w:rFonts w:ascii="Cambria" w:hAnsi="Cambria"/>
        </w:rPr>
        <w:t>clots</w:t>
      </w:r>
      <w:commentRangeEnd w:id="1"/>
      <w:r w:rsidR="04A66D12">
        <w:rPr>
          <w:rStyle w:val="CommentReference"/>
        </w:rPr>
        <w:commentReference w:id="1"/>
      </w:r>
      <w:r w:rsidRPr="6A3837A8">
        <w:rPr>
          <w:rFonts w:ascii="Cambria" w:hAnsi="Cambria"/>
        </w:rPr>
        <w:t xml:space="preserve">. COVID-19 related complications are worse in pregnant women with particular comorbidities (eg, hypertension and obesity) as well as socioeconomic risk </w:t>
      </w:r>
      <w:commentRangeStart w:id="2"/>
      <w:r w:rsidRPr="6A3837A8">
        <w:rPr>
          <w:rFonts w:ascii="Cambria" w:hAnsi="Cambria"/>
        </w:rPr>
        <w:t>factors</w:t>
      </w:r>
      <w:commentRangeEnd w:id="2"/>
      <w:r w:rsidR="04A66D12">
        <w:rPr>
          <w:rStyle w:val="CommentReference"/>
        </w:rPr>
        <w:commentReference w:id="2"/>
      </w:r>
      <w:r w:rsidRPr="6A3837A8">
        <w:rPr>
          <w:rFonts w:ascii="Cambria" w:hAnsi="Cambria"/>
        </w:rPr>
        <w:t xml:space="preserve">. These pregnant patients may face greater obstacles to optimal health due to social, economic, or environmental disparities. </w:t>
      </w:r>
    </w:p>
    <w:p w14:paraId="15FA6CCC" w14:textId="4F09ABF2" w:rsidR="001F2474" w:rsidRDefault="666D9C95" w:rsidP="2B1AE9FA">
      <w:pPr>
        <w:spacing w:before="120" w:after="0" w:line="276" w:lineRule="auto"/>
        <w:rPr>
          <w:rFonts w:ascii="Cambria" w:hAnsi="Cambria"/>
        </w:rPr>
      </w:pPr>
      <w:r w:rsidRPr="04F90B96">
        <w:rPr>
          <w:rFonts w:ascii="Cambria" w:hAnsi="Cambria"/>
        </w:rPr>
        <w:t xml:space="preserve">We also understand that </w:t>
      </w:r>
      <w:r w:rsidR="2F29F410" w:rsidRPr="04F90B96">
        <w:rPr>
          <w:rFonts w:ascii="Cambria" w:hAnsi="Cambria"/>
        </w:rPr>
        <w:t>t</w:t>
      </w:r>
      <w:r w:rsidR="0062301C" w:rsidRPr="04F90B96">
        <w:rPr>
          <w:rFonts w:ascii="Cambria" w:hAnsi="Cambria"/>
        </w:rPr>
        <w:t xml:space="preserve">he </w:t>
      </w:r>
      <w:r w:rsidR="0AA898BF" w:rsidRPr="04F90B96">
        <w:rPr>
          <w:rFonts w:ascii="Cambria" w:hAnsi="Cambria"/>
        </w:rPr>
        <w:t xml:space="preserve">severe effects </w:t>
      </w:r>
      <w:r w:rsidR="0062301C" w:rsidRPr="04F90B96">
        <w:rPr>
          <w:rFonts w:ascii="Cambria" w:hAnsi="Cambria"/>
        </w:rPr>
        <w:t>of COVID-19</w:t>
      </w:r>
      <w:r w:rsidR="00563BA7" w:rsidRPr="04F90B96">
        <w:rPr>
          <w:rFonts w:ascii="Cambria" w:hAnsi="Cambria"/>
        </w:rPr>
        <w:t xml:space="preserve"> infection</w:t>
      </w:r>
      <w:r w:rsidR="0062301C" w:rsidRPr="04F90B96">
        <w:rPr>
          <w:rFonts w:ascii="Cambria" w:hAnsi="Cambria"/>
        </w:rPr>
        <w:t xml:space="preserve"> </w:t>
      </w:r>
      <w:r w:rsidR="407B0002" w:rsidRPr="04F90B96">
        <w:rPr>
          <w:rFonts w:ascii="Cambria" w:hAnsi="Cambria"/>
        </w:rPr>
        <w:t xml:space="preserve">are </w:t>
      </w:r>
      <w:r w:rsidR="00A70279" w:rsidRPr="04F90B96">
        <w:rPr>
          <w:rFonts w:ascii="Cambria" w:hAnsi="Cambria"/>
        </w:rPr>
        <w:t xml:space="preserve">not </w:t>
      </w:r>
      <w:r w:rsidR="65C01214" w:rsidRPr="04F90B96">
        <w:rPr>
          <w:rFonts w:ascii="Cambria" w:hAnsi="Cambria"/>
        </w:rPr>
        <w:t xml:space="preserve">limited </w:t>
      </w:r>
      <w:r w:rsidR="00A70279" w:rsidRPr="04F90B96">
        <w:rPr>
          <w:rFonts w:ascii="Cambria" w:hAnsi="Cambria"/>
        </w:rPr>
        <w:t xml:space="preserve">to </w:t>
      </w:r>
      <w:r w:rsidR="1745C7BA" w:rsidRPr="04F90B96">
        <w:rPr>
          <w:rFonts w:ascii="Cambria" w:hAnsi="Cambria"/>
        </w:rPr>
        <w:t>those who are pregnant</w:t>
      </w:r>
      <w:r w:rsidR="00A70279" w:rsidRPr="04F90B96">
        <w:rPr>
          <w:rFonts w:ascii="Cambria" w:hAnsi="Cambria"/>
        </w:rPr>
        <w:t>. Studies demonstrate</w:t>
      </w:r>
      <w:r w:rsidR="776967CF" w:rsidRPr="04F90B96">
        <w:rPr>
          <w:rFonts w:ascii="Cambria" w:hAnsi="Cambria"/>
        </w:rPr>
        <w:t xml:space="preserve"> that infants who are born following a COVID-19</w:t>
      </w:r>
      <w:r w:rsidR="6CA85172" w:rsidRPr="04F90B96">
        <w:rPr>
          <w:rFonts w:ascii="Cambria" w:hAnsi="Cambria"/>
        </w:rPr>
        <w:t xml:space="preserve"> </w:t>
      </w:r>
      <w:r w:rsidR="4959D6F7" w:rsidRPr="04F90B96">
        <w:rPr>
          <w:rFonts w:ascii="Cambria" w:hAnsi="Cambria"/>
        </w:rPr>
        <w:t>infection during pregnancy are at an increased risk of</w:t>
      </w:r>
      <w:r w:rsidR="173F2DAB" w:rsidRPr="04F90B96">
        <w:rPr>
          <w:rFonts w:ascii="Cambria" w:hAnsi="Cambria"/>
        </w:rPr>
        <w:t xml:space="preserve"> low </w:t>
      </w:r>
      <w:r w:rsidR="0303864A" w:rsidRPr="04F90B96">
        <w:rPr>
          <w:rFonts w:ascii="Cambria" w:hAnsi="Cambria"/>
        </w:rPr>
        <w:t>birth weight</w:t>
      </w:r>
      <w:r w:rsidR="173F2DAB" w:rsidRPr="04F90B96">
        <w:rPr>
          <w:rFonts w:ascii="Cambria" w:hAnsi="Cambria"/>
        </w:rPr>
        <w:t>, stillbirth, respiratory distress, and rarely, vertical transmission</w:t>
      </w:r>
      <w:commentRangeStart w:id="3"/>
      <w:r w:rsidR="173F2DAB" w:rsidRPr="04F90B96">
        <w:rPr>
          <w:rFonts w:ascii="Cambria" w:hAnsi="Cambria"/>
        </w:rPr>
        <w:t>.</w:t>
      </w:r>
      <w:commentRangeEnd w:id="3"/>
      <w:r w:rsidR="04A66D12">
        <w:rPr>
          <w:rStyle w:val="CommentReference"/>
        </w:rPr>
        <w:commentReference w:id="3"/>
      </w:r>
      <w:commentRangeStart w:id="4"/>
      <w:commentRangeEnd w:id="4"/>
      <w:r w:rsidR="04A66D12">
        <w:rPr>
          <w:rStyle w:val="CommentReference"/>
        </w:rPr>
        <w:commentReference w:id="4"/>
      </w:r>
      <w:r w:rsidR="3D21DB37" w:rsidRPr="04F90B96">
        <w:rPr>
          <w:rFonts w:ascii="Cambria" w:hAnsi="Cambria"/>
        </w:rPr>
        <w:t xml:space="preserve"> </w:t>
      </w:r>
      <w:r w:rsidR="1B6766D7" w:rsidRPr="04F90B96">
        <w:rPr>
          <w:rFonts w:ascii="Cambria" w:hAnsi="Cambria"/>
        </w:rPr>
        <w:t>Data</w:t>
      </w:r>
      <w:r w:rsidR="5413F6BD" w:rsidRPr="04F90B96">
        <w:rPr>
          <w:rFonts w:ascii="Cambria" w:hAnsi="Cambria"/>
        </w:rPr>
        <w:t xml:space="preserve"> also</w:t>
      </w:r>
      <w:r w:rsidR="1B6766D7" w:rsidRPr="04F90B96">
        <w:rPr>
          <w:rFonts w:ascii="Cambria" w:hAnsi="Cambria"/>
        </w:rPr>
        <w:t xml:space="preserve"> </w:t>
      </w:r>
      <w:r w:rsidR="1BD361C3" w:rsidRPr="04F90B96">
        <w:rPr>
          <w:rFonts w:ascii="Cambria" w:hAnsi="Cambria"/>
        </w:rPr>
        <w:t>continue</w:t>
      </w:r>
      <w:r w:rsidR="1B6766D7" w:rsidRPr="04F90B96">
        <w:rPr>
          <w:rFonts w:ascii="Cambria" w:hAnsi="Cambria"/>
        </w:rPr>
        <w:t xml:space="preserve"> to demonstrate that </w:t>
      </w:r>
      <w:r w:rsidR="006B25BB" w:rsidRPr="04F90B96">
        <w:rPr>
          <w:rFonts w:ascii="Cambria" w:hAnsi="Cambria"/>
        </w:rPr>
        <w:t xml:space="preserve">COVID-19 vaccination </w:t>
      </w:r>
      <w:r w:rsidR="547466FA" w:rsidRPr="04F90B96">
        <w:rPr>
          <w:rFonts w:ascii="Cambria" w:hAnsi="Cambria"/>
        </w:rPr>
        <w:t xml:space="preserve">during pregnancy </w:t>
      </w:r>
      <w:r w:rsidR="6341C080" w:rsidRPr="04F90B96">
        <w:rPr>
          <w:rFonts w:ascii="Cambria" w:hAnsi="Cambria"/>
        </w:rPr>
        <w:t xml:space="preserve">is </w:t>
      </w:r>
      <w:r w:rsidR="006B25BB" w:rsidRPr="04F90B96">
        <w:rPr>
          <w:rFonts w:ascii="Cambria" w:hAnsi="Cambria"/>
        </w:rPr>
        <w:t>safe and effective</w:t>
      </w:r>
      <w:r w:rsidR="6238EBFA" w:rsidRPr="04F90B96">
        <w:rPr>
          <w:rFonts w:ascii="Cambria" w:hAnsi="Cambria"/>
        </w:rPr>
        <w:t>, and that it</w:t>
      </w:r>
      <w:r w:rsidR="39EB3D2B" w:rsidRPr="04F90B96">
        <w:rPr>
          <w:rFonts w:ascii="Cambria" w:hAnsi="Cambria"/>
        </w:rPr>
        <w:t xml:space="preserve"> </w:t>
      </w:r>
      <w:r w:rsidR="006B25BB" w:rsidRPr="04F90B96">
        <w:rPr>
          <w:rFonts w:ascii="Cambria" w:hAnsi="Cambria"/>
        </w:rPr>
        <w:t>protect</w:t>
      </w:r>
      <w:r w:rsidR="75945302" w:rsidRPr="04F90B96">
        <w:rPr>
          <w:rFonts w:ascii="Cambria" w:hAnsi="Cambria"/>
        </w:rPr>
        <w:t>s</w:t>
      </w:r>
      <w:r w:rsidR="006B25BB" w:rsidRPr="04F90B96">
        <w:rPr>
          <w:rFonts w:ascii="Cambria" w:hAnsi="Cambria"/>
        </w:rPr>
        <w:t xml:space="preserve"> </w:t>
      </w:r>
      <w:r w:rsidR="339760CC" w:rsidRPr="04F90B96">
        <w:rPr>
          <w:rFonts w:ascii="Cambria" w:hAnsi="Cambria"/>
        </w:rPr>
        <w:t xml:space="preserve">pregnant </w:t>
      </w:r>
      <w:r w:rsidR="006B25BB" w:rsidRPr="04F90B96">
        <w:rPr>
          <w:rFonts w:ascii="Cambria" w:hAnsi="Cambria"/>
        </w:rPr>
        <w:t>patients and their infants after birth</w:t>
      </w:r>
      <w:r w:rsidR="4DF3479E" w:rsidRPr="04F90B96">
        <w:rPr>
          <w:rFonts w:ascii="Cambria" w:hAnsi="Cambria"/>
        </w:rPr>
        <w:t>.</w:t>
      </w:r>
      <w:r w:rsidR="006B25BB" w:rsidRPr="04F90B96">
        <w:rPr>
          <w:rFonts w:ascii="Cambria" w:hAnsi="Cambria"/>
        </w:rPr>
        <w:t xml:space="preserve"> </w:t>
      </w:r>
      <w:commentRangeStart w:id="5"/>
      <w:commentRangeEnd w:id="5"/>
      <w:r w:rsidR="04A66D12">
        <w:rPr>
          <w:rStyle w:val="CommentReference"/>
        </w:rPr>
        <w:commentReference w:id="5"/>
      </w:r>
      <w:r w:rsidR="543A206B" w:rsidRPr="04F90B96">
        <w:rPr>
          <w:rFonts w:ascii="Cambria" w:hAnsi="Cambria"/>
        </w:rPr>
        <w:t>In fact, the vast majority of infants under six months who were hospitalized due to COVID-19 infection</w:t>
      </w:r>
      <w:r w:rsidR="140CC2DC" w:rsidRPr="04F90B96">
        <w:rPr>
          <w:rFonts w:ascii="Cambria" w:hAnsi="Cambria"/>
        </w:rPr>
        <w:t xml:space="preserve"> had not received the protective benefit of vaccination during pregnancy</w:t>
      </w:r>
      <w:r w:rsidR="543A206B" w:rsidRPr="04F90B96">
        <w:rPr>
          <w:rFonts w:ascii="Cambria" w:hAnsi="Cambria"/>
        </w:rPr>
        <w:t xml:space="preserve">. </w:t>
      </w:r>
      <w:r w:rsidR="0A6EFE73" w:rsidRPr="04F90B96">
        <w:rPr>
          <w:rFonts w:ascii="Cambria" w:hAnsi="Cambria"/>
        </w:rPr>
        <w:t xml:space="preserve">It is </w:t>
      </w:r>
      <w:r w:rsidR="6EA0973C" w:rsidRPr="04F90B96">
        <w:rPr>
          <w:rFonts w:ascii="Cambria" w:hAnsi="Cambria"/>
        </w:rPr>
        <w:t xml:space="preserve">vital that we ensure that pregnant </w:t>
      </w:r>
      <w:r w:rsidR="002F1491" w:rsidRPr="04F90B96">
        <w:rPr>
          <w:rFonts w:ascii="Cambria" w:hAnsi="Cambria"/>
        </w:rPr>
        <w:t xml:space="preserve">women </w:t>
      </w:r>
      <w:r w:rsidR="6EA0973C" w:rsidRPr="04F90B96">
        <w:rPr>
          <w:rFonts w:ascii="Cambria" w:hAnsi="Cambria"/>
        </w:rPr>
        <w:t>continue to have access to this prevention tool so that they can protect themselves and their young infant</w:t>
      </w:r>
      <w:r w:rsidR="608F0DB5" w:rsidRPr="04F90B96">
        <w:rPr>
          <w:rFonts w:ascii="Cambria" w:hAnsi="Cambria"/>
        </w:rPr>
        <w:t>s, a v</w:t>
      </w:r>
      <w:commentRangeStart w:id="6"/>
      <w:commentRangeEnd w:id="6"/>
      <w:r w:rsidR="04A66D12">
        <w:rPr>
          <w:rStyle w:val="CommentReference"/>
        </w:rPr>
        <w:commentReference w:id="6"/>
      </w:r>
      <w:r w:rsidR="608F0DB5" w:rsidRPr="04F90B96">
        <w:rPr>
          <w:rFonts w:ascii="Cambria" w:hAnsi="Cambria"/>
        </w:rPr>
        <w:t xml:space="preserve">ulnerable group who is </w:t>
      </w:r>
      <w:r w:rsidR="0A6EFE73" w:rsidRPr="04F90B96">
        <w:rPr>
          <w:rFonts w:ascii="Cambria" w:hAnsi="Cambria"/>
        </w:rPr>
        <w:t xml:space="preserve">not </w:t>
      </w:r>
      <w:r w:rsidR="608F0DB5" w:rsidRPr="04F90B96">
        <w:rPr>
          <w:rFonts w:ascii="Cambria" w:hAnsi="Cambria"/>
        </w:rPr>
        <w:t xml:space="preserve">yet </w:t>
      </w:r>
      <w:r w:rsidR="0A6EFE73" w:rsidRPr="04F90B96">
        <w:rPr>
          <w:rFonts w:ascii="Cambria" w:hAnsi="Cambria"/>
        </w:rPr>
        <w:t>eligible for vaccination.</w:t>
      </w:r>
      <w:r w:rsidR="608F0DB5" w:rsidRPr="04F90B96">
        <w:rPr>
          <w:rFonts w:ascii="Cambria" w:hAnsi="Cambria"/>
        </w:rPr>
        <w:t xml:space="preserve"> </w:t>
      </w:r>
    </w:p>
    <w:p w14:paraId="19854BD9" w14:textId="46224950" w:rsidR="00FA50BA" w:rsidRPr="00030595" w:rsidRDefault="5C7052EC" w:rsidP="04F90B96">
      <w:pPr>
        <w:spacing w:before="120" w:after="0" w:line="276" w:lineRule="auto"/>
        <w:rPr>
          <w:rFonts w:ascii="Cambria" w:hAnsi="Cambria"/>
        </w:rPr>
      </w:pPr>
      <w:r w:rsidRPr="04F90B96">
        <w:rPr>
          <w:rFonts w:ascii="Cambria" w:hAnsi="Cambria"/>
        </w:rPr>
        <w:t>Our organizations assert that we must continue to</w:t>
      </w:r>
      <w:r w:rsidR="001F2474" w:rsidRPr="04F90B96">
        <w:rPr>
          <w:rFonts w:ascii="Cambria" w:hAnsi="Cambria"/>
        </w:rPr>
        <w:t xml:space="preserve"> prioritize high levels of COVID-19 vaccine coverage in </w:t>
      </w:r>
      <w:r w:rsidR="00E31D31" w:rsidRPr="04F90B96">
        <w:rPr>
          <w:rFonts w:ascii="Cambria" w:hAnsi="Cambria"/>
        </w:rPr>
        <w:t>pregnant p</w:t>
      </w:r>
      <w:r w:rsidR="1485DC6B" w:rsidRPr="04F90B96">
        <w:rPr>
          <w:rFonts w:ascii="Cambria" w:hAnsi="Cambria"/>
        </w:rPr>
        <w:t xml:space="preserve">atients </w:t>
      </w:r>
      <w:r w:rsidR="7E79DBA1" w:rsidRPr="04F90B96">
        <w:rPr>
          <w:rFonts w:ascii="Cambria" w:hAnsi="Cambria"/>
        </w:rPr>
        <w:t>to</w:t>
      </w:r>
      <w:r w:rsidR="33D4F6AF" w:rsidRPr="04F90B96">
        <w:rPr>
          <w:rFonts w:ascii="Cambria" w:hAnsi="Cambria"/>
        </w:rPr>
        <w:t xml:space="preserve"> </w:t>
      </w:r>
      <w:r w:rsidR="001F2474" w:rsidRPr="04F90B96">
        <w:rPr>
          <w:rFonts w:ascii="Cambria" w:hAnsi="Cambria"/>
        </w:rPr>
        <w:t>protect the</w:t>
      </w:r>
      <w:r w:rsidR="3262D5D2" w:rsidRPr="04F90B96">
        <w:rPr>
          <w:rFonts w:ascii="Cambria" w:hAnsi="Cambria"/>
        </w:rPr>
        <w:t>m</w:t>
      </w:r>
      <w:r w:rsidR="001F2474" w:rsidRPr="04F90B96">
        <w:rPr>
          <w:rFonts w:ascii="Cambria" w:hAnsi="Cambria"/>
        </w:rPr>
        <w:t xml:space="preserve"> </w:t>
      </w:r>
      <w:r w:rsidR="3262D5D2" w:rsidRPr="04F90B96">
        <w:rPr>
          <w:rFonts w:ascii="Cambria" w:hAnsi="Cambria"/>
        </w:rPr>
        <w:t>and their infants</w:t>
      </w:r>
      <w:r w:rsidR="001F2474" w:rsidRPr="04F90B96">
        <w:rPr>
          <w:rFonts w:ascii="Cambria" w:hAnsi="Cambria"/>
        </w:rPr>
        <w:t xml:space="preserve"> </w:t>
      </w:r>
      <w:r w:rsidR="3262D5D2" w:rsidRPr="04F90B96">
        <w:rPr>
          <w:rFonts w:ascii="Cambria" w:hAnsi="Cambria"/>
        </w:rPr>
        <w:t xml:space="preserve">from undue morbidity and mortality. </w:t>
      </w:r>
      <w:r w:rsidR="003D73C2" w:rsidRPr="04F90B96">
        <w:rPr>
          <w:rFonts w:ascii="Cambria" w:hAnsi="Cambria"/>
        </w:rPr>
        <w:t xml:space="preserve">The science around </w:t>
      </w:r>
      <w:r w:rsidR="24584BD8" w:rsidRPr="04F90B96">
        <w:rPr>
          <w:rFonts w:ascii="Cambria" w:hAnsi="Cambria"/>
        </w:rPr>
        <w:t xml:space="preserve">the benefits of </w:t>
      </w:r>
      <w:r w:rsidR="003D73C2" w:rsidRPr="04F90B96">
        <w:rPr>
          <w:rFonts w:ascii="Cambria" w:hAnsi="Cambria"/>
        </w:rPr>
        <w:t>COVID-19 vaccination in pregnancy has not changed</w:t>
      </w:r>
      <w:r w:rsidR="497910DF" w:rsidRPr="04F90B96">
        <w:rPr>
          <w:rFonts w:ascii="Cambria" w:hAnsi="Cambria"/>
        </w:rPr>
        <w:t xml:space="preserve">; therefore, we maintain our </w:t>
      </w:r>
      <w:r w:rsidR="003D73C2" w:rsidRPr="04F90B96">
        <w:rPr>
          <w:rFonts w:ascii="Cambria" w:hAnsi="Cambria"/>
        </w:rPr>
        <w:t>position</w:t>
      </w:r>
      <w:r w:rsidR="393C0A5B" w:rsidRPr="04F90B96">
        <w:rPr>
          <w:rFonts w:ascii="Cambria" w:hAnsi="Cambria"/>
        </w:rPr>
        <w:t xml:space="preserve"> and </w:t>
      </w:r>
      <w:r w:rsidR="23A89AD2" w:rsidRPr="04F90B96">
        <w:rPr>
          <w:rFonts w:ascii="Cambria" w:hAnsi="Cambria"/>
        </w:rPr>
        <w:t xml:space="preserve">strong </w:t>
      </w:r>
      <w:r w:rsidR="393C0A5B" w:rsidRPr="04F90B96">
        <w:rPr>
          <w:rFonts w:ascii="Cambria" w:hAnsi="Cambria"/>
        </w:rPr>
        <w:t xml:space="preserve">recommendation that </w:t>
      </w:r>
      <w:r w:rsidR="29C23DB9" w:rsidRPr="04F90B96">
        <w:rPr>
          <w:rFonts w:ascii="Cambria" w:hAnsi="Cambria"/>
        </w:rPr>
        <w:t xml:space="preserve">all </w:t>
      </w:r>
      <w:r w:rsidR="393C0A5B" w:rsidRPr="04F90B96">
        <w:rPr>
          <w:rFonts w:ascii="Cambria" w:hAnsi="Cambria"/>
        </w:rPr>
        <w:t xml:space="preserve">pregnant </w:t>
      </w:r>
      <w:r w:rsidR="3C34FB45" w:rsidRPr="04F90B96">
        <w:rPr>
          <w:rFonts w:ascii="Cambria" w:hAnsi="Cambria"/>
        </w:rPr>
        <w:t>patients</w:t>
      </w:r>
      <w:r w:rsidR="393C0A5B" w:rsidRPr="04F90B96">
        <w:rPr>
          <w:rFonts w:ascii="Cambria" w:hAnsi="Cambria"/>
        </w:rPr>
        <w:t xml:space="preserve"> </w:t>
      </w:r>
      <w:r w:rsidR="0FDF965B" w:rsidRPr="04F90B96">
        <w:rPr>
          <w:rFonts w:ascii="Cambria" w:hAnsi="Cambria"/>
        </w:rPr>
        <w:t xml:space="preserve">should </w:t>
      </w:r>
      <w:r w:rsidR="393C0A5B" w:rsidRPr="04F90B96">
        <w:rPr>
          <w:rFonts w:ascii="Cambria" w:hAnsi="Cambria"/>
        </w:rPr>
        <w:t>continue to receive the COVID-19 vaccine</w:t>
      </w:r>
      <w:r w:rsidR="003D73C2" w:rsidRPr="04F90B96">
        <w:rPr>
          <w:rFonts w:ascii="Cambria" w:hAnsi="Cambria"/>
        </w:rPr>
        <w:t xml:space="preserve">. </w:t>
      </w:r>
      <w:r w:rsidR="00FA1D15" w:rsidRPr="04F90B96">
        <w:rPr>
          <w:rFonts w:ascii="Cambria" w:hAnsi="Cambria"/>
        </w:rPr>
        <w:t xml:space="preserve">As such, payers should be fully reimbursing </w:t>
      </w:r>
      <w:r w:rsidR="008E0562" w:rsidRPr="04F90B96">
        <w:rPr>
          <w:rFonts w:ascii="Cambria" w:hAnsi="Cambria"/>
        </w:rPr>
        <w:t xml:space="preserve">for </w:t>
      </w:r>
      <w:r w:rsidR="00FA1D15" w:rsidRPr="04F90B96">
        <w:rPr>
          <w:rFonts w:ascii="Cambria" w:hAnsi="Cambria"/>
        </w:rPr>
        <w:t xml:space="preserve">the cost of providing </w:t>
      </w:r>
      <w:r w:rsidR="00AE2BD8" w:rsidRPr="04F90B96">
        <w:rPr>
          <w:rFonts w:ascii="Cambria" w:hAnsi="Cambria"/>
        </w:rPr>
        <w:t>immunization counseling and administration services for all evidence-based</w:t>
      </w:r>
      <w:r w:rsidR="008E0562" w:rsidRPr="04F90B96">
        <w:rPr>
          <w:rFonts w:ascii="Cambria" w:hAnsi="Cambria"/>
        </w:rPr>
        <w:t xml:space="preserve"> vaccinations</w:t>
      </w:r>
      <w:r w:rsidR="00DE03F6" w:rsidRPr="04F90B96">
        <w:rPr>
          <w:rFonts w:ascii="Cambria" w:hAnsi="Cambria"/>
        </w:rPr>
        <w:t xml:space="preserve"> without utilization management practices or cost-sharing requirements for all patients, including pregnant </w:t>
      </w:r>
      <w:r w:rsidR="3B679D8D" w:rsidRPr="04F90B96">
        <w:rPr>
          <w:rFonts w:ascii="Cambria" w:hAnsi="Cambria"/>
        </w:rPr>
        <w:t>patients</w:t>
      </w:r>
      <w:r w:rsidR="00DE03F6" w:rsidRPr="04F90B96">
        <w:rPr>
          <w:rFonts w:ascii="Cambria" w:hAnsi="Cambria"/>
        </w:rPr>
        <w:t xml:space="preserve">. </w:t>
      </w:r>
      <w:r w:rsidR="2EC17C9F" w:rsidRPr="04F90B96">
        <w:rPr>
          <w:rFonts w:ascii="Cambria" w:hAnsi="Cambria"/>
        </w:rPr>
        <w:t>P</w:t>
      </w:r>
      <w:r w:rsidR="00A8676E" w:rsidRPr="04F90B96">
        <w:rPr>
          <w:rFonts w:ascii="Cambria" w:hAnsi="Cambria"/>
        </w:rPr>
        <w:t xml:space="preserve">ayers have the authority to go above and beyond </w:t>
      </w:r>
      <w:r w:rsidR="003111C1" w:rsidRPr="04F90B96">
        <w:rPr>
          <w:rFonts w:ascii="Cambria" w:hAnsi="Cambria"/>
        </w:rPr>
        <w:t xml:space="preserve">the baseline </w:t>
      </w:r>
      <w:r w:rsidR="00CA2E17" w:rsidRPr="04F90B96">
        <w:rPr>
          <w:rFonts w:ascii="Cambria" w:hAnsi="Cambria"/>
        </w:rPr>
        <w:t xml:space="preserve">federal </w:t>
      </w:r>
      <w:r w:rsidR="003111C1" w:rsidRPr="04F90B96">
        <w:rPr>
          <w:rFonts w:ascii="Cambria" w:hAnsi="Cambria"/>
        </w:rPr>
        <w:t xml:space="preserve">recommendations </w:t>
      </w:r>
      <w:r w:rsidR="7031FE2A" w:rsidRPr="04F90B96">
        <w:rPr>
          <w:rFonts w:ascii="Cambria" w:hAnsi="Cambria"/>
        </w:rPr>
        <w:t>for vaccination</w:t>
      </w:r>
      <w:r w:rsidR="2F441E85" w:rsidRPr="04F90B96">
        <w:rPr>
          <w:rFonts w:ascii="Cambria" w:hAnsi="Cambria"/>
        </w:rPr>
        <w:t>s</w:t>
      </w:r>
      <w:r w:rsidR="7031FE2A" w:rsidRPr="04F90B96">
        <w:rPr>
          <w:rFonts w:ascii="Cambria" w:hAnsi="Cambria"/>
        </w:rPr>
        <w:t xml:space="preserve"> </w:t>
      </w:r>
      <w:r w:rsidR="003111C1" w:rsidRPr="04F90B96">
        <w:rPr>
          <w:rFonts w:ascii="Cambria" w:hAnsi="Cambria"/>
        </w:rPr>
        <w:t xml:space="preserve">and </w:t>
      </w:r>
      <w:r w:rsidR="00CA2E17" w:rsidRPr="04F90B96">
        <w:rPr>
          <w:rFonts w:ascii="Cambria" w:hAnsi="Cambria"/>
        </w:rPr>
        <w:t xml:space="preserve">can </w:t>
      </w:r>
      <w:r w:rsidR="003111C1" w:rsidRPr="04F90B96">
        <w:rPr>
          <w:rFonts w:ascii="Cambria" w:hAnsi="Cambria"/>
        </w:rPr>
        <w:t>provide equitable and free access to this critical tool</w:t>
      </w:r>
      <w:r w:rsidR="106E96C4" w:rsidRPr="04F90B96">
        <w:rPr>
          <w:rFonts w:ascii="Cambria" w:hAnsi="Cambria"/>
        </w:rPr>
        <w:t xml:space="preserve"> in order to increase availability for all patients</w:t>
      </w:r>
      <w:r w:rsidR="436A0216" w:rsidRPr="04F90B96">
        <w:rPr>
          <w:rFonts w:ascii="Cambria" w:hAnsi="Cambria"/>
        </w:rPr>
        <w:t>.</w:t>
      </w:r>
      <w:r w:rsidR="6FFF9834" w:rsidRPr="04F90B96">
        <w:rPr>
          <w:rFonts w:ascii="Cambria" w:hAnsi="Cambria"/>
        </w:rPr>
        <w:t xml:space="preserve"> </w:t>
      </w:r>
    </w:p>
    <w:p w14:paraId="1388D7CA" w14:textId="43D8A82D" w:rsidR="00FA50BA" w:rsidRPr="00030595" w:rsidRDefault="00171D9F" w:rsidP="04F90B96">
      <w:pPr>
        <w:spacing w:before="120" w:after="0" w:line="276" w:lineRule="auto"/>
        <w:rPr>
          <w:rFonts w:ascii="Cambria" w:hAnsi="Cambria"/>
        </w:rPr>
      </w:pPr>
      <w:r w:rsidRPr="686585F8">
        <w:rPr>
          <w:rFonts w:ascii="Cambria" w:hAnsi="Cambria"/>
        </w:rPr>
        <w:t xml:space="preserve">In </w:t>
      </w:r>
      <w:r w:rsidR="123525AA" w:rsidRPr="686585F8">
        <w:rPr>
          <w:rFonts w:ascii="Cambria" w:hAnsi="Cambria"/>
        </w:rPr>
        <w:t xml:space="preserve">this unprecedented </w:t>
      </w:r>
      <w:r w:rsidRPr="686585F8">
        <w:rPr>
          <w:rFonts w:ascii="Cambria" w:hAnsi="Cambria"/>
        </w:rPr>
        <w:t xml:space="preserve">time of uncertainty, </w:t>
      </w:r>
      <w:r w:rsidR="5AF3075F" w:rsidRPr="686585F8">
        <w:rPr>
          <w:rFonts w:ascii="Cambria" w:hAnsi="Cambria"/>
        </w:rPr>
        <w:t xml:space="preserve">all health care </w:t>
      </w:r>
      <w:r w:rsidR="2D34F1D6" w:rsidRPr="686585F8">
        <w:rPr>
          <w:rFonts w:ascii="Cambria" w:hAnsi="Cambria"/>
        </w:rPr>
        <w:t xml:space="preserve">professionals </w:t>
      </w:r>
      <w:r w:rsidR="5AF3075F" w:rsidRPr="686585F8">
        <w:rPr>
          <w:rFonts w:ascii="Cambria" w:hAnsi="Cambria"/>
        </w:rPr>
        <w:t>and</w:t>
      </w:r>
      <w:r w:rsidR="00A57258" w:rsidRPr="686585F8">
        <w:rPr>
          <w:rFonts w:ascii="Cambria" w:hAnsi="Cambria"/>
        </w:rPr>
        <w:t xml:space="preserve"> </w:t>
      </w:r>
      <w:r w:rsidR="238FE22F" w:rsidRPr="686585F8">
        <w:rPr>
          <w:rFonts w:ascii="Cambria" w:hAnsi="Cambria"/>
        </w:rPr>
        <w:t>insurers</w:t>
      </w:r>
      <w:r w:rsidR="114EE2F9" w:rsidRPr="686585F8">
        <w:rPr>
          <w:rFonts w:ascii="Cambria" w:hAnsi="Cambria"/>
        </w:rPr>
        <w:t xml:space="preserve"> </w:t>
      </w:r>
      <w:r w:rsidRPr="686585F8">
        <w:rPr>
          <w:rFonts w:ascii="Cambria" w:hAnsi="Cambria"/>
        </w:rPr>
        <w:t xml:space="preserve">must </w:t>
      </w:r>
      <w:r w:rsidR="7732B731" w:rsidRPr="686585F8">
        <w:rPr>
          <w:rFonts w:ascii="Cambria" w:hAnsi="Cambria"/>
        </w:rPr>
        <w:t xml:space="preserve">continue </w:t>
      </w:r>
      <w:r w:rsidR="2E7EEBC8" w:rsidRPr="686585F8">
        <w:rPr>
          <w:rFonts w:ascii="Cambria" w:hAnsi="Cambria"/>
        </w:rPr>
        <w:t xml:space="preserve">to </w:t>
      </w:r>
      <w:r w:rsidRPr="686585F8">
        <w:rPr>
          <w:rFonts w:ascii="Cambria" w:hAnsi="Cambria"/>
        </w:rPr>
        <w:t xml:space="preserve">rely on the science and evidence to provide the most effective </w:t>
      </w:r>
      <w:r w:rsidR="003E7F8E" w:rsidRPr="686585F8">
        <w:rPr>
          <w:rFonts w:ascii="Cambria" w:hAnsi="Cambria"/>
        </w:rPr>
        <w:t>and quality care to our patients.</w:t>
      </w:r>
      <w:r w:rsidR="00F709FC" w:rsidRPr="686585F8">
        <w:rPr>
          <w:rFonts w:ascii="Cambria" w:hAnsi="Cambria"/>
        </w:rPr>
        <w:t xml:space="preserve"> We urge </w:t>
      </w:r>
      <w:r w:rsidR="7D37B053" w:rsidRPr="686585F8">
        <w:rPr>
          <w:rFonts w:ascii="Cambria" w:hAnsi="Cambria"/>
        </w:rPr>
        <w:t xml:space="preserve">payers and insurers </w:t>
      </w:r>
      <w:r w:rsidR="3A55B142" w:rsidRPr="686585F8">
        <w:rPr>
          <w:rFonts w:ascii="Cambria" w:hAnsi="Cambria"/>
        </w:rPr>
        <w:t xml:space="preserve">to embrace the opportunity to </w:t>
      </w:r>
      <w:r w:rsidR="23953FE1" w:rsidRPr="686585F8">
        <w:rPr>
          <w:rFonts w:ascii="Cambria" w:hAnsi="Cambria"/>
        </w:rPr>
        <w:t xml:space="preserve">join us in working toward improved </w:t>
      </w:r>
      <w:r w:rsidR="00A67F3C" w:rsidRPr="686585F8">
        <w:rPr>
          <w:rFonts w:ascii="Cambria" w:hAnsi="Cambria"/>
        </w:rPr>
        <w:t>health outcomes for women and infants</w:t>
      </w:r>
      <w:r w:rsidR="0B9511A0" w:rsidRPr="686585F8">
        <w:rPr>
          <w:rFonts w:ascii="Cambria" w:hAnsi="Cambria"/>
        </w:rPr>
        <w:t xml:space="preserve"> and to</w:t>
      </w:r>
      <w:r w:rsidR="37186BF0" w:rsidRPr="686585F8">
        <w:rPr>
          <w:rFonts w:ascii="Cambria" w:hAnsi="Cambria"/>
        </w:rPr>
        <w:t xml:space="preserve"> </w:t>
      </w:r>
      <w:r w:rsidR="629B894C" w:rsidRPr="686585F8">
        <w:rPr>
          <w:rFonts w:ascii="Cambria" w:hAnsi="Cambria"/>
        </w:rPr>
        <w:t>c</w:t>
      </w:r>
      <w:r w:rsidR="00A67F3C" w:rsidRPr="686585F8">
        <w:rPr>
          <w:rFonts w:ascii="Cambria" w:hAnsi="Cambria"/>
        </w:rPr>
        <w:t xml:space="preserve">ontinue coverage of vaccines that is based on evidence and saves lives. </w:t>
      </w:r>
    </w:p>
    <w:p w14:paraId="6AE1AE2E" w14:textId="77777777" w:rsidR="00D847A9" w:rsidRPr="00030595" w:rsidRDefault="00D847A9">
      <w:pPr>
        <w:spacing w:before="120" w:after="0" w:line="276" w:lineRule="auto"/>
        <w:rPr>
          <w:rFonts w:ascii="Cambria" w:hAnsi="Cambria"/>
        </w:rPr>
      </w:pPr>
    </w:p>
    <w:sectPr w:rsidR="00D847A9" w:rsidRPr="0003059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Alston" w:date="2025-06-03T12:13:00Z" w:initials="EA">
    <w:p w14:paraId="104FB4B6" w14:textId="1FEA1E0B" w:rsidR="00BA7552" w:rsidRDefault="00BA7552" w:rsidP="00BA7552">
      <w:pPr>
        <w:pStyle w:val="CommentText"/>
      </w:pPr>
      <w:r>
        <w:rPr>
          <w:rStyle w:val="CommentReference"/>
        </w:rPr>
        <w:annotationRef/>
      </w:r>
      <w:r>
        <w:t xml:space="preserve">American College of Obstetricians and Gynecologists. COVID-19, Pregnancy, Childbirth, and Breastfeeding: Answers From Ob-Gyns. January 2025. </w:t>
      </w:r>
      <w:hyperlink r:id="rId1" w:history="1">
        <w:r w:rsidRPr="0060212F">
          <w:rPr>
            <w:rStyle w:val="Hyperlink"/>
          </w:rPr>
          <w:t>https://www.acog.org/womens-health/faqs/coronavirus-covid-19-pregnancy-and-breastfeeding</w:t>
        </w:r>
      </w:hyperlink>
    </w:p>
  </w:comment>
  <w:comment w:id="1" w:author="Erin Alston" w:date="2025-06-03T12:14:00Z" w:initials="EA">
    <w:p w14:paraId="4EF00CDB" w14:textId="77777777" w:rsidR="00BA7552" w:rsidRDefault="00BA7552" w:rsidP="00BA7552">
      <w:pPr>
        <w:pStyle w:val="CommentText"/>
      </w:pPr>
      <w:r>
        <w:rPr>
          <w:rStyle w:val="CommentReference"/>
        </w:rPr>
        <w:annotationRef/>
      </w:r>
      <w:r>
        <w:t xml:space="preserve">American College of Obstetricians and Gynecologists. COVID-19, Pregnancy, Childbirth, and Breastfeeding: Answers From Ob-Gyns. January 2025. </w:t>
      </w:r>
      <w:hyperlink r:id="rId2" w:history="1">
        <w:r w:rsidRPr="005F0030">
          <w:rPr>
            <w:rStyle w:val="Hyperlink"/>
          </w:rPr>
          <w:t>https://www.acog.org/womens-health/faqs/coronavirus-covid-19-pregnancy-and-breastfeeding</w:t>
        </w:r>
      </w:hyperlink>
    </w:p>
  </w:comment>
  <w:comment w:id="2" w:author="Sheila Reynoso" w:date="2025-06-03T09:49:00Z" w:initials="SR">
    <w:p w14:paraId="1985D02C" w14:textId="77777777" w:rsidR="0062301C" w:rsidRDefault="0062301C" w:rsidP="0062301C">
      <w:pPr>
        <w:pStyle w:val="CommentText"/>
      </w:pPr>
      <w:r>
        <w:rPr>
          <w:rStyle w:val="CommentReference"/>
        </w:rPr>
        <w:annotationRef/>
      </w:r>
      <w:r w:rsidRPr="01FF80AE">
        <w:t>​Lastinger J, Gerich J, Beham-Rabanser M, et al. Socioeconomic status as a risk factor for SARS-CoV-2 infection in pregnant women</w:t>
      </w:r>
      <w:r w:rsidRPr="75B7C58F">
        <w:rPr>
          <w:i/>
          <w:iCs/>
        </w:rPr>
        <w:t>. Journal of Perinatal Medicine</w:t>
      </w:r>
      <w:r w:rsidRPr="230B5A76">
        <w:t>. 2024;52(8):817. doi: 10.1515/jpm-2024-0235. </w:t>
      </w:r>
    </w:p>
    <w:p w14:paraId="3D8FE38E" w14:textId="77777777" w:rsidR="0062301C" w:rsidRDefault="0062301C" w:rsidP="0062301C">
      <w:pPr>
        <w:pStyle w:val="CommentText"/>
      </w:pPr>
    </w:p>
    <w:p w14:paraId="54198D13" w14:textId="77777777" w:rsidR="0062301C" w:rsidRDefault="0062301C" w:rsidP="0062301C">
      <w:pPr>
        <w:pStyle w:val="CommentText"/>
      </w:pPr>
      <w:r w:rsidRPr="1DF23538">
        <w:t>​Smith ER, Oakley E, Gargi ;, et al. Clinical risk factors of adverse outcomes among women with COVID-19 in the pregnancy and postpartum period: a sequential, prospective meta-analysis.  </w:t>
      </w:r>
    </w:p>
  </w:comment>
  <w:comment w:id="3" w:author="Sheila Reynoso" w:date="2025-06-03T09:48:00Z" w:initials="SR">
    <w:p w14:paraId="3B01F84F" w14:textId="57158C97" w:rsidR="003A7DE2" w:rsidRDefault="003A7DE2">
      <w:pPr>
        <w:pStyle w:val="CommentText"/>
      </w:pPr>
      <w:r>
        <w:rPr>
          <w:rStyle w:val="CommentReference"/>
        </w:rPr>
        <w:annotationRef/>
      </w:r>
      <w:r w:rsidRPr="18D934BC">
        <w:t>​Abbasi F, Movahedi M, Seresht LM, et al. COVID-19’s Effect in Pregnancy and Vertical Transmission: A Systematic Review</w:t>
      </w:r>
      <w:r w:rsidRPr="3357F72A">
        <w:rPr>
          <w:i/>
          <w:iCs/>
        </w:rPr>
        <w:t>. International Journal of Preventive Medicine</w:t>
      </w:r>
      <w:r w:rsidRPr="056C2A1A">
        <w:t>. 2024;15. doi: 10.4103/ijpvm.ijpvm_245_23. </w:t>
      </w:r>
    </w:p>
    <w:p w14:paraId="0E392CBA" w14:textId="157320B4" w:rsidR="003A7DE2" w:rsidRDefault="003A7DE2">
      <w:pPr>
        <w:pStyle w:val="CommentText"/>
      </w:pPr>
    </w:p>
    <w:p w14:paraId="6EEC0F93" w14:textId="7719FA17" w:rsidR="003A7DE2" w:rsidRDefault="003A7DE2">
      <w:pPr>
        <w:pStyle w:val="CommentText"/>
      </w:pPr>
      <w:r w:rsidRPr="171B11F2">
        <w:t xml:space="preserve"> Palaska E, Golia E, Zacharogianni E, et al. RISK OF TRANSMISSION OF COVID-19 FROM THE MOTHER TO THE FOETUS: A SYSTEMATIC REVIEW.  </w:t>
      </w:r>
    </w:p>
    <w:p w14:paraId="18F4F532" w14:textId="6B9587C7" w:rsidR="003A7DE2" w:rsidRDefault="003A7DE2">
      <w:pPr>
        <w:pStyle w:val="CommentText"/>
      </w:pPr>
    </w:p>
    <w:p w14:paraId="732C5757" w14:textId="58FA479C" w:rsidR="003A7DE2" w:rsidRDefault="003A7DE2">
      <w:pPr>
        <w:pStyle w:val="CommentText"/>
      </w:pPr>
      <w:r w:rsidRPr="1AF9B8C5">
        <w:t>​Cannarella R, Kaiyal R, Marino M, La Vignera S, Calogero AE. Impact of COVID-19 on Fetal Outcomes in Pregnant Women: A Systematic Review and Meta-Analysis</w:t>
      </w:r>
      <w:r w:rsidRPr="57F60E22">
        <w:rPr>
          <w:i/>
          <w:iCs/>
        </w:rPr>
        <w:t>. JPM</w:t>
      </w:r>
      <w:r w:rsidRPr="6B2B4B3B">
        <w:t>. 2023;13(9). doi: 10.3390/jpm13091337. </w:t>
      </w:r>
    </w:p>
  </w:comment>
  <w:comment w:id="4" w:author="Sheila Reynoso" w:date="2025-06-03T08:20:00Z" w:initials="SR">
    <w:p w14:paraId="61C4F4B1" w14:textId="631389AD" w:rsidR="00C409ED" w:rsidRDefault="00C409ED">
      <w:pPr>
        <w:pStyle w:val="CommentText"/>
      </w:pPr>
      <w:r>
        <w:rPr>
          <w:rStyle w:val="CommentReference"/>
        </w:rPr>
        <w:annotationRef/>
      </w:r>
      <w:r w:rsidRPr="1C227CF6">
        <w:t>Khan DS, Pirzada AN, Ali A, Salam RA, Das JK, Lassi ZS. The differences in clinical presentation, management, and prognosis of laboratory-confirmed COVID-19 between pregnant and non-pregnant women: a systematic review and meta-analysis. Int J Environ Res Public Health 2021;18:5613. doi: 10.3390/ijerph18115613</w:t>
      </w:r>
    </w:p>
  </w:comment>
  <w:comment w:id="5" w:author="Sheila Reynoso" w:date="2025-06-03T01:20:00Z" w:initials="SR">
    <w:p w14:paraId="775D645B" w14:textId="0482F618" w:rsidR="0086724E" w:rsidRDefault="0086724E">
      <w:pPr>
        <w:pStyle w:val="CommentText"/>
      </w:pPr>
      <w:r>
        <w:rPr>
          <w:rStyle w:val="CommentReference"/>
        </w:rPr>
        <w:annotationRef/>
      </w:r>
      <w:r w:rsidRPr="5FF7862D">
        <w:t>Khan DS, Pirzada AN, Ali A, Salam RA, Das JK, Lassi ZS. The differences in clinical presentation, management, and prognosis of laboratory-confirmed COVID-19 between pregnant and non-pregnant women: a systematic review and meta-analysis. Int J Environ Res Public Health 2021;18:5613. doi: 10.3390/ijerph18115613</w:t>
      </w:r>
    </w:p>
  </w:comment>
  <w:comment w:id="6" w:author="Sheila Reynoso" w:date="2025-06-03T01:20:00Z" w:initials="SR">
    <w:p w14:paraId="028F0A5D" w14:textId="09B5FE31" w:rsidR="0086724E" w:rsidRDefault="0086724E">
      <w:pPr>
        <w:pStyle w:val="CommentText"/>
      </w:pPr>
      <w:r>
        <w:rPr>
          <w:rStyle w:val="CommentReference"/>
        </w:rPr>
        <w:annotationRef/>
      </w:r>
      <w:r w:rsidRPr="74926484">
        <w:t>Khan DS, Pirzada AN, Ali A, Salam RA, Das JK, Lassi ZS. The differences in clinical presentation, management, and prognosis of laboratory-confirmed COVID-19 between pregnant and non-pregnant women: a systematic review and meta-analysis. Int J Environ Res Public Health 2021;18:5613. doi: 10.3390/ijerph18115613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4FB4B6" w15:done="0"/>
  <w15:commentEx w15:paraId="4EF00CDB" w15:done="0"/>
  <w15:commentEx w15:paraId="54198D13" w15:done="0"/>
  <w15:commentEx w15:paraId="732C5757" w15:done="0"/>
  <w15:commentEx w15:paraId="61C4F4B1" w15:done="0"/>
  <w15:commentEx w15:paraId="775D645B" w15:done="0"/>
  <w15:commentEx w15:paraId="028F0A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0A5D6E" w16cex:dateUtc="2025-06-03T16:13:00Z"/>
  <w16cex:commentExtensible w16cex:durableId="64A42CE1" w16cex:dateUtc="2025-06-03T16:14:00Z"/>
  <w16cex:commentExtensible w16cex:durableId="2AB78F1A" w16cex:dateUtc="2025-06-03T13:49:00Z"/>
  <w16cex:commentExtensible w16cex:durableId="36524B3A" w16cex:dateUtc="2025-06-03T13:48:00Z"/>
  <w16cex:commentExtensible w16cex:durableId="072EEA12" w16cex:dateUtc="2025-06-03T12:20:00Z"/>
  <w16cex:commentExtensible w16cex:durableId="3EDBE042" w16cex:dateUtc="2025-06-03T12:20:00Z"/>
  <w16cex:commentExtensible w16cex:durableId="34457C8B" w16cex:dateUtc="2025-06-03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4FB4B6" w16cid:durableId="7C0A5D6E"/>
  <w16cid:commentId w16cid:paraId="4EF00CDB" w16cid:durableId="64A42CE1"/>
  <w16cid:commentId w16cid:paraId="54198D13" w16cid:durableId="2AB78F1A"/>
  <w16cid:commentId w16cid:paraId="732C5757" w16cid:durableId="36524B3A"/>
  <w16cid:commentId w16cid:paraId="61C4F4B1" w16cid:durableId="072EEA12"/>
  <w16cid:commentId w16cid:paraId="775D645B" w16cid:durableId="3EDBE042"/>
  <w16cid:commentId w16cid:paraId="028F0A5D" w16cid:durableId="34457C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BB8F" w14:textId="77777777" w:rsidR="001B058F" w:rsidRDefault="001B058F" w:rsidP="004E7652">
      <w:pPr>
        <w:spacing w:after="0" w:line="240" w:lineRule="auto"/>
      </w:pPr>
      <w:r>
        <w:separator/>
      </w:r>
    </w:p>
  </w:endnote>
  <w:endnote w:type="continuationSeparator" w:id="0">
    <w:p w14:paraId="7E9120C3" w14:textId="77777777" w:rsidR="001B058F" w:rsidRDefault="001B058F" w:rsidP="004E7652">
      <w:pPr>
        <w:spacing w:after="0" w:line="240" w:lineRule="auto"/>
      </w:pPr>
      <w:r>
        <w:continuationSeparator/>
      </w:r>
    </w:p>
  </w:endnote>
  <w:endnote w:type="continuationNotice" w:id="1">
    <w:p w14:paraId="24223916" w14:textId="77777777" w:rsidR="001B058F" w:rsidRDefault="001B0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88B8" w14:textId="77777777" w:rsidR="001B058F" w:rsidRDefault="001B058F" w:rsidP="004E7652">
      <w:pPr>
        <w:spacing w:after="0" w:line="240" w:lineRule="auto"/>
      </w:pPr>
      <w:r>
        <w:separator/>
      </w:r>
    </w:p>
  </w:footnote>
  <w:footnote w:type="continuationSeparator" w:id="0">
    <w:p w14:paraId="449AF459" w14:textId="77777777" w:rsidR="001B058F" w:rsidRDefault="001B058F" w:rsidP="004E7652">
      <w:pPr>
        <w:spacing w:after="0" w:line="240" w:lineRule="auto"/>
      </w:pPr>
      <w:r>
        <w:continuationSeparator/>
      </w:r>
    </w:p>
  </w:footnote>
  <w:footnote w:type="continuationNotice" w:id="1">
    <w:p w14:paraId="24794532" w14:textId="77777777" w:rsidR="001B058F" w:rsidRDefault="001B0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D9E"/>
    <w:multiLevelType w:val="multilevel"/>
    <w:tmpl w:val="B31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445DD"/>
    <w:multiLevelType w:val="hybridMultilevel"/>
    <w:tmpl w:val="3BCE9B42"/>
    <w:lvl w:ilvl="0" w:tplc="64C8C83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576AC"/>
    <w:multiLevelType w:val="hybridMultilevel"/>
    <w:tmpl w:val="F2F0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42756"/>
    <w:multiLevelType w:val="multilevel"/>
    <w:tmpl w:val="A8D4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741931">
    <w:abstractNumId w:val="3"/>
  </w:num>
  <w:num w:numId="2" w16cid:durableId="701638600">
    <w:abstractNumId w:val="0"/>
  </w:num>
  <w:num w:numId="3" w16cid:durableId="2001998296">
    <w:abstractNumId w:val="1"/>
  </w:num>
  <w:num w:numId="4" w16cid:durableId="13906158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Alston">
    <w15:presenceInfo w15:providerId="AD" w15:userId="S::EAlston@acog.org::540a16ca-f3b3-44b9-b2a9-981727ccec4c"/>
  </w15:person>
  <w15:person w15:author="Sheila Reynoso">
    <w15:presenceInfo w15:providerId="AD" w15:userId="S::sreynoso@acog.org::c7bc835f-ed1b-4555-a198-9063d6a88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62"/>
    <w:rsid w:val="00002224"/>
    <w:rsid w:val="00002A63"/>
    <w:rsid w:val="000030B7"/>
    <w:rsid w:val="00006EA0"/>
    <w:rsid w:val="00013A5F"/>
    <w:rsid w:val="00016C6D"/>
    <w:rsid w:val="00021A2C"/>
    <w:rsid w:val="00022776"/>
    <w:rsid w:val="0002590E"/>
    <w:rsid w:val="000275CA"/>
    <w:rsid w:val="00030595"/>
    <w:rsid w:val="0003746E"/>
    <w:rsid w:val="000378E5"/>
    <w:rsid w:val="0004131F"/>
    <w:rsid w:val="000430A0"/>
    <w:rsid w:val="000435CF"/>
    <w:rsid w:val="00043823"/>
    <w:rsid w:val="000441C6"/>
    <w:rsid w:val="0004537B"/>
    <w:rsid w:val="00045E1C"/>
    <w:rsid w:val="000473CF"/>
    <w:rsid w:val="00050475"/>
    <w:rsid w:val="00053818"/>
    <w:rsid w:val="000565C3"/>
    <w:rsid w:val="000601EB"/>
    <w:rsid w:val="00065674"/>
    <w:rsid w:val="000670B7"/>
    <w:rsid w:val="000703CC"/>
    <w:rsid w:val="000732E8"/>
    <w:rsid w:val="00074A4D"/>
    <w:rsid w:val="000769CF"/>
    <w:rsid w:val="00080AE1"/>
    <w:rsid w:val="0008212F"/>
    <w:rsid w:val="000821E7"/>
    <w:rsid w:val="00091E7B"/>
    <w:rsid w:val="00096448"/>
    <w:rsid w:val="000A445D"/>
    <w:rsid w:val="000A4BAB"/>
    <w:rsid w:val="000A4BDD"/>
    <w:rsid w:val="000B31CD"/>
    <w:rsid w:val="000B4B8D"/>
    <w:rsid w:val="000B57E6"/>
    <w:rsid w:val="000C228A"/>
    <w:rsid w:val="000C4756"/>
    <w:rsid w:val="000D0733"/>
    <w:rsid w:val="000D2D40"/>
    <w:rsid w:val="000D3945"/>
    <w:rsid w:val="000D4F6D"/>
    <w:rsid w:val="000D76BC"/>
    <w:rsid w:val="000E3667"/>
    <w:rsid w:val="000E7B24"/>
    <w:rsid w:val="000E7C73"/>
    <w:rsid w:val="000F1B86"/>
    <w:rsid w:val="001038D6"/>
    <w:rsid w:val="0010507F"/>
    <w:rsid w:val="0011068A"/>
    <w:rsid w:val="00121F47"/>
    <w:rsid w:val="001260DA"/>
    <w:rsid w:val="00126A46"/>
    <w:rsid w:val="00127410"/>
    <w:rsid w:val="0013258B"/>
    <w:rsid w:val="00133090"/>
    <w:rsid w:val="00133846"/>
    <w:rsid w:val="001372A7"/>
    <w:rsid w:val="001440D1"/>
    <w:rsid w:val="0014494D"/>
    <w:rsid w:val="00160EBD"/>
    <w:rsid w:val="00162B35"/>
    <w:rsid w:val="00171D9F"/>
    <w:rsid w:val="00173077"/>
    <w:rsid w:val="00174A38"/>
    <w:rsid w:val="001764AC"/>
    <w:rsid w:val="00177862"/>
    <w:rsid w:val="0018020F"/>
    <w:rsid w:val="001836AF"/>
    <w:rsid w:val="001846B5"/>
    <w:rsid w:val="00186438"/>
    <w:rsid w:val="00196870"/>
    <w:rsid w:val="001A223D"/>
    <w:rsid w:val="001A3480"/>
    <w:rsid w:val="001A3ABD"/>
    <w:rsid w:val="001A4EFC"/>
    <w:rsid w:val="001A62F7"/>
    <w:rsid w:val="001B030F"/>
    <w:rsid w:val="001B058F"/>
    <w:rsid w:val="001B0D49"/>
    <w:rsid w:val="001B0D69"/>
    <w:rsid w:val="001B3DE5"/>
    <w:rsid w:val="001B47AC"/>
    <w:rsid w:val="001B520C"/>
    <w:rsid w:val="001B59DC"/>
    <w:rsid w:val="001B6A81"/>
    <w:rsid w:val="001B7F6D"/>
    <w:rsid w:val="001C24DB"/>
    <w:rsid w:val="001C2F1B"/>
    <w:rsid w:val="001C70A1"/>
    <w:rsid w:val="001C7D82"/>
    <w:rsid w:val="001D1C9E"/>
    <w:rsid w:val="001D7BBE"/>
    <w:rsid w:val="001E43C9"/>
    <w:rsid w:val="001E561A"/>
    <w:rsid w:val="001E6DF9"/>
    <w:rsid w:val="001E78F3"/>
    <w:rsid w:val="001F217D"/>
    <w:rsid w:val="001F2474"/>
    <w:rsid w:val="001F46DE"/>
    <w:rsid w:val="001F537D"/>
    <w:rsid w:val="001F5F82"/>
    <w:rsid w:val="001F7E21"/>
    <w:rsid w:val="0020565D"/>
    <w:rsid w:val="002064C2"/>
    <w:rsid w:val="002123C2"/>
    <w:rsid w:val="002148EE"/>
    <w:rsid w:val="002157C5"/>
    <w:rsid w:val="002235C7"/>
    <w:rsid w:val="002235D2"/>
    <w:rsid w:val="00223D15"/>
    <w:rsid w:val="0022464C"/>
    <w:rsid w:val="00224E9B"/>
    <w:rsid w:val="00227091"/>
    <w:rsid w:val="0023100B"/>
    <w:rsid w:val="00231B23"/>
    <w:rsid w:val="00236A41"/>
    <w:rsid w:val="0024021A"/>
    <w:rsid w:val="00240A1B"/>
    <w:rsid w:val="002419ED"/>
    <w:rsid w:val="002422C8"/>
    <w:rsid w:val="00243E3D"/>
    <w:rsid w:val="0024547E"/>
    <w:rsid w:val="00247D83"/>
    <w:rsid w:val="00252A49"/>
    <w:rsid w:val="00257FFD"/>
    <w:rsid w:val="00261926"/>
    <w:rsid w:val="00261D8F"/>
    <w:rsid w:val="002662CB"/>
    <w:rsid w:val="0027006B"/>
    <w:rsid w:val="00271AB8"/>
    <w:rsid w:val="00272B08"/>
    <w:rsid w:val="002767EB"/>
    <w:rsid w:val="002776A1"/>
    <w:rsid w:val="002806CD"/>
    <w:rsid w:val="002823ED"/>
    <w:rsid w:val="002830E8"/>
    <w:rsid w:val="00287C43"/>
    <w:rsid w:val="002A20C0"/>
    <w:rsid w:val="002A2A38"/>
    <w:rsid w:val="002A4F52"/>
    <w:rsid w:val="002A60B6"/>
    <w:rsid w:val="002A612F"/>
    <w:rsid w:val="002A7C1C"/>
    <w:rsid w:val="002B4195"/>
    <w:rsid w:val="002B4989"/>
    <w:rsid w:val="002B4CD6"/>
    <w:rsid w:val="002B6C1E"/>
    <w:rsid w:val="002C1105"/>
    <w:rsid w:val="002C191F"/>
    <w:rsid w:val="002C3B2B"/>
    <w:rsid w:val="002C4FAF"/>
    <w:rsid w:val="002D0565"/>
    <w:rsid w:val="002D1C18"/>
    <w:rsid w:val="002D2AE7"/>
    <w:rsid w:val="002D3EF6"/>
    <w:rsid w:val="002E0032"/>
    <w:rsid w:val="002E44DB"/>
    <w:rsid w:val="002F1491"/>
    <w:rsid w:val="002F6A53"/>
    <w:rsid w:val="002F6B82"/>
    <w:rsid w:val="00301177"/>
    <w:rsid w:val="00303000"/>
    <w:rsid w:val="00303137"/>
    <w:rsid w:val="0031116D"/>
    <w:rsid w:val="003111C1"/>
    <w:rsid w:val="0031240E"/>
    <w:rsid w:val="00313438"/>
    <w:rsid w:val="00316117"/>
    <w:rsid w:val="00316576"/>
    <w:rsid w:val="00320C44"/>
    <w:rsid w:val="00322822"/>
    <w:rsid w:val="003254C1"/>
    <w:rsid w:val="003262A5"/>
    <w:rsid w:val="00326892"/>
    <w:rsid w:val="0033083C"/>
    <w:rsid w:val="0033166C"/>
    <w:rsid w:val="00332949"/>
    <w:rsid w:val="00332C63"/>
    <w:rsid w:val="00332C67"/>
    <w:rsid w:val="0034421B"/>
    <w:rsid w:val="00346A40"/>
    <w:rsid w:val="00347027"/>
    <w:rsid w:val="0035549E"/>
    <w:rsid w:val="00356C6C"/>
    <w:rsid w:val="003614E7"/>
    <w:rsid w:val="00363F98"/>
    <w:rsid w:val="00366849"/>
    <w:rsid w:val="00370187"/>
    <w:rsid w:val="003705ED"/>
    <w:rsid w:val="00370C0F"/>
    <w:rsid w:val="00372CD7"/>
    <w:rsid w:val="00374A0B"/>
    <w:rsid w:val="00374F14"/>
    <w:rsid w:val="00375128"/>
    <w:rsid w:val="00377D58"/>
    <w:rsid w:val="0039225F"/>
    <w:rsid w:val="0039315A"/>
    <w:rsid w:val="00394AE4"/>
    <w:rsid w:val="00396B18"/>
    <w:rsid w:val="003A25F6"/>
    <w:rsid w:val="003A264C"/>
    <w:rsid w:val="003A4DDD"/>
    <w:rsid w:val="003A6440"/>
    <w:rsid w:val="003A6B19"/>
    <w:rsid w:val="003A7205"/>
    <w:rsid w:val="003A7DE2"/>
    <w:rsid w:val="003B01D8"/>
    <w:rsid w:val="003B2C67"/>
    <w:rsid w:val="003B6334"/>
    <w:rsid w:val="003B663E"/>
    <w:rsid w:val="003C67C6"/>
    <w:rsid w:val="003D1556"/>
    <w:rsid w:val="003D1EAE"/>
    <w:rsid w:val="003D73C2"/>
    <w:rsid w:val="003E0316"/>
    <w:rsid w:val="003E6763"/>
    <w:rsid w:val="003E6B79"/>
    <w:rsid w:val="003E6CAB"/>
    <w:rsid w:val="003E723A"/>
    <w:rsid w:val="003E7581"/>
    <w:rsid w:val="003E7F8E"/>
    <w:rsid w:val="003F1CB9"/>
    <w:rsid w:val="003F2586"/>
    <w:rsid w:val="003F316D"/>
    <w:rsid w:val="003F4AD5"/>
    <w:rsid w:val="003F718F"/>
    <w:rsid w:val="004067BF"/>
    <w:rsid w:val="00407F39"/>
    <w:rsid w:val="00411484"/>
    <w:rsid w:val="00412F76"/>
    <w:rsid w:val="0041350B"/>
    <w:rsid w:val="00413ED9"/>
    <w:rsid w:val="004152A2"/>
    <w:rsid w:val="00417940"/>
    <w:rsid w:val="00421A95"/>
    <w:rsid w:val="00423177"/>
    <w:rsid w:val="00425FEC"/>
    <w:rsid w:val="00426C99"/>
    <w:rsid w:val="00427BDB"/>
    <w:rsid w:val="00431D8B"/>
    <w:rsid w:val="004349BE"/>
    <w:rsid w:val="00435246"/>
    <w:rsid w:val="0043639D"/>
    <w:rsid w:val="00440398"/>
    <w:rsid w:val="0044088A"/>
    <w:rsid w:val="00441712"/>
    <w:rsid w:val="004420D5"/>
    <w:rsid w:val="00450149"/>
    <w:rsid w:val="00455015"/>
    <w:rsid w:val="00455144"/>
    <w:rsid w:val="00456F97"/>
    <w:rsid w:val="00457EF9"/>
    <w:rsid w:val="00461BD4"/>
    <w:rsid w:val="0046434A"/>
    <w:rsid w:val="00470845"/>
    <w:rsid w:val="0047166B"/>
    <w:rsid w:val="00472E00"/>
    <w:rsid w:val="004756CD"/>
    <w:rsid w:val="0048271B"/>
    <w:rsid w:val="00483825"/>
    <w:rsid w:val="004845A4"/>
    <w:rsid w:val="00491D51"/>
    <w:rsid w:val="0049470D"/>
    <w:rsid w:val="004967F9"/>
    <w:rsid w:val="004A0B53"/>
    <w:rsid w:val="004A0F4E"/>
    <w:rsid w:val="004A34D8"/>
    <w:rsid w:val="004A375A"/>
    <w:rsid w:val="004A3D37"/>
    <w:rsid w:val="004A641F"/>
    <w:rsid w:val="004A6B1F"/>
    <w:rsid w:val="004A70BD"/>
    <w:rsid w:val="004B2ADC"/>
    <w:rsid w:val="004C08B6"/>
    <w:rsid w:val="004C18F6"/>
    <w:rsid w:val="004C1D6F"/>
    <w:rsid w:val="004C2C26"/>
    <w:rsid w:val="004C4BAF"/>
    <w:rsid w:val="004C7504"/>
    <w:rsid w:val="004D1F2F"/>
    <w:rsid w:val="004D2333"/>
    <w:rsid w:val="004D2C81"/>
    <w:rsid w:val="004D417B"/>
    <w:rsid w:val="004E2987"/>
    <w:rsid w:val="004E7652"/>
    <w:rsid w:val="004F08AE"/>
    <w:rsid w:val="004F3843"/>
    <w:rsid w:val="004F4D5E"/>
    <w:rsid w:val="005011F2"/>
    <w:rsid w:val="005013D7"/>
    <w:rsid w:val="00502CB7"/>
    <w:rsid w:val="00515925"/>
    <w:rsid w:val="0052143B"/>
    <w:rsid w:val="005218C7"/>
    <w:rsid w:val="00524EF9"/>
    <w:rsid w:val="005262FD"/>
    <w:rsid w:val="00526723"/>
    <w:rsid w:val="005269BE"/>
    <w:rsid w:val="00535B02"/>
    <w:rsid w:val="005402A5"/>
    <w:rsid w:val="0054373C"/>
    <w:rsid w:val="00546928"/>
    <w:rsid w:val="00547C37"/>
    <w:rsid w:val="00547D6F"/>
    <w:rsid w:val="00550CF4"/>
    <w:rsid w:val="005530E6"/>
    <w:rsid w:val="00553862"/>
    <w:rsid w:val="0055738C"/>
    <w:rsid w:val="005617DD"/>
    <w:rsid w:val="0056275C"/>
    <w:rsid w:val="00563AB7"/>
    <w:rsid w:val="00563BA7"/>
    <w:rsid w:val="00564176"/>
    <w:rsid w:val="00564D69"/>
    <w:rsid w:val="00570469"/>
    <w:rsid w:val="005765F9"/>
    <w:rsid w:val="00580D86"/>
    <w:rsid w:val="00584096"/>
    <w:rsid w:val="005901B5"/>
    <w:rsid w:val="00596860"/>
    <w:rsid w:val="00596C5E"/>
    <w:rsid w:val="005A05BB"/>
    <w:rsid w:val="005A2D2B"/>
    <w:rsid w:val="005A677A"/>
    <w:rsid w:val="005B1727"/>
    <w:rsid w:val="005B2E01"/>
    <w:rsid w:val="005B2E96"/>
    <w:rsid w:val="005B4035"/>
    <w:rsid w:val="005C32A0"/>
    <w:rsid w:val="005C7AC5"/>
    <w:rsid w:val="005D2336"/>
    <w:rsid w:val="005D38B5"/>
    <w:rsid w:val="005D694A"/>
    <w:rsid w:val="005E202E"/>
    <w:rsid w:val="005E3E25"/>
    <w:rsid w:val="005E4E93"/>
    <w:rsid w:val="005E5DF7"/>
    <w:rsid w:val="005E7029"/>
    <w:rsid w:val="005E7A08"/>
    <w:rsid w:val="005F3A76"/>
    <w:rsid w:val="005F3BE2"/>
    <w:rsid w:val="005F46D1"/>
    <w:rsid w:val="005F78A9"/>
    <w:rsid w:val="006007D0"/>
    <w:rsid w:val="006029D3"/>
    <w:rsid w:val="00603024"/>
    <w:rsid w:val="006036E6"/>
    <w:rsid w:val="0060596B"/>
    <w:rsid w:val="00605F96"/>
    <w:rsid w:val="00606922"/>
    <w:rsid w:val="0060764E"/>
    <w:rsid w:val="00610B4D"/>
    <w:rsid w:val="00611125"/>
    <w:rsid w:val="00611A17"/>
    <w:rsid w:val="00611ECB"/>
    <w:rsid w:val="00613883"/>
    <w:rsid w:val="00620FF6"/>
    <w:rsid w:val="00622D84"/>
    <w:rsid w:val="0062301C"/>
    <w:rsid w:val="00623AFD"/>
    <w:rsid w:val="0062545D"/>
    <w:rsid w:val="00626F62"/>
    <w:rsid w:val="00630C18"/>
    <w:rsid w:val="00634A54"/>
    <w:rsid w:val="00635B9F"/>
    <w:rsid w:val="0064635D"/>
    <w:rsid w:val="0064709E"/>
    <w:rsid w:val="00651FA0"/>
    <w:rsid w:val="006535EF"/>
    <w:rsid w:val="00656D9A"/>
    <w:rsid w:val="006624B4"/>
    <w:rsid w:val="00665BDC"/>
    <w:rsid w:val="00666E48"/>
    <w:rsid w:val="00675DDF"/>
    <w:rsid w:val="00676C94"/>
    <w:rsid w:val="00681791"/>
    <w:rsid w:val="00682A6C"/>
    <w:rsid w:val="00682CDC"/>
    <w:rsid w:val="006846E4"/>
    <w:rsid w:val="006857F6"/>
    <w:rsid w:val="00686D94"/>
    <w:rsid w:val="00686F8B"/>
    <w:rsid w:val="00687DFC"/>
    <w:rsid w:val="00692050"/>
    <w:rsid w:val="006934C4"/>
    <w:rsid w:val="00694721"/>
    <w:rsid w:val="0069506E"/>
    <w:rsid w:val="00697C90"/>
    <w:rsid w:val="00697D5B"/>
    <w:rsid w:val="006A0170"/>
    <w:rsid w:val="006A1200"/>
    <w:rsid w:val="006A1E84"/>
    <w:rsid w:val="006A3C20"/>
    <w:rsid w:val="006A5DC2"/>
    <w:rsid w:val="006A7EA6"/>
    <w:rsid w:val="006B19E3"/>
    <w:rsid w:val="006B25BB"/>
    <w:rsid w:val="006B61B8"/>
    <w:rsid w:val="006B76B0"/>
    <w:rsid w:val="006C0557"/>
    <w:rsid w:val="006C303F"/>
    <w:rsid w:val="006C78A1"/>
    <w:rsid w:val="006D0B53"/>
    <w:rsid w:val="006D35A6"/>
    <w:rsid w:val="006D3BCF"/>
    <w:rsid w:val="006D5045"/>
    <w:rsid w:val="006D8761"/>
    <w:rsid w:val="006E1B26"/>
    <w:rsid w:val="006E1BAF"/>
    <w:rsid w:val="006E2331"/>
    <w:rsid w:val="006E6363"/>
    <w:rsid w:val="006F0DBE"/>
    <w:rsid w:val="006F3209"/>
    <w:rsid w:val="006F5331"/>
    <w:rsid w:val="00701EBD"/>
    <w:rsid w:val="007032F5"/>
    <w:rsid w:val="007078F0"/>
    <w:rsid w:val="00711BF5"/>
    <w:rsid w:val="00715780"/>
    <w:rsid w:val="00717A07"/>
    <w:rsid w:val="00717F7D"/>
    <w:rsid w:val="00726412"/>
    <w:rsid w:val="007344AC"/>
    <w:rsid w:val="00735066"/>
    <w:rsid w:val="00735C11"/>
    <w:rsid w:val="007378CD"/>
    <w:rsid w:val="00746A14"/>
    <w:rsid w:val="00752B4D"/>
    <w:rsid w:val="007561C8"/>
    <w:rsid w:val="007565BD"/>
    <w:rsid w:val="007603A0"/>
    <w:rsid w:val="00762A66"/>
    <w:rsid w:val="00764E81"/>
    <w:rsid w:val="007657CE"/>
    <w:rsid w:val="00765F22"/>
    <w:rsid w:val="00772D86"/>
    <w:rsid w:val="00773174"/>
    <w:rsid w:val="00775B82"/>
    <w:rsid w:val="00782EC8"/>
    <w:rsid w:val="007830C9"/>
    <w:rsid w:val="00783B6B"/>
    <w:rsid w:val="00786ED4"/>
    <w:rsid w:val="007874B5"/>
    <w:rsid w:val="0079057C"/>
    <w:rsid w:val="00793753"/>
    <w:rsid w:val="00796C36"/>
    <w:rsid w:val="00797E3C"/>
    <w:rsid w:val="007A53B8"/>
    <w:rsid w:val="007A6A38"/>
    <w:rsid w:val="007A6F24"/>
    <w:rsid w:val="007B54D6"/>
    <w:rsid w:val="007C53FC"/>
    <w:rsid w:val="007C5732"/>
    <w:rsid w:val="007C5A77"/>
    <w:rsid w:val="007D0864"/>
    <w:rsid w:val="007D7CA8"/>
    <w:rsid w:val="007F0A7D"/>
    <w:rsid w:val="007F0FE0"/>
    <w:rsid w:val="007F2298"/>
    <w:rsid w:val="007F3088"/>
    <w:rsid w:val="007F49B9"/>
    <w:rsid w:val="007F5E81"/>
    <w:rsid w:val="007F74CD"/>
    <w:rsid w:val="00804C46"/>
    <w:rsid w:val="00811535"/>
    <w:rsid w:val="00811EF6"/>
    <w:rsid w:val="00813618"/>
    <w:rsid w:val="008140DE"/>
    <w:rsid w:val="008208C1"/>
    <w:rsid w:val="008276DF"/>
    <w:rsid w:val="008301CD"/>
    <w:rsid w:val="00830F2E"/>
    <w:rsid w:val="00836E69"/>
    <w:rsid w:val="00837C06"/>
    <w:rsid w:val="00841931"/>
    <w:rsid w:val="00841ACA"/>
    <w:rsid w:val="00844291"/>
    <w:rsid w:val="00844E2A"/>
    <w:rsid w:val="00844F6B"/>
    <w:rsid w:val="00850590"/>
    <w:rsid w:val="00851DAD"/>
    <w:rsid w:val="008525FD"/>
    <w:rsid w:val="00852EC1"/>
    <w:rsid w:val="00853D84"/>
    <w:rsid w:val="00854071"/>
    <w:rsid w:val="0085765D"/>
    <w:rsid w:val="00860A25"/>
    <w:rsid w:val="00860EAD"/>
    <w:rsid w:val="0086724E"/>
    <w:rsid w:val="00873D23"/>
    <w:rsid w:val="00874292"/>
    <w:rsid w:val="00877BAE"/>
    <w:rsid w:val="00880AEE"/>
    <w:rsid w:val="00881432"/>
    <w:rsid w:val="00881A51"/>
    <w:rsid w:val="008825E3"/>
    <w:rsid w:val="00882A2C"/>
    <w:rsid w:val="00884E54"/>
    <w:rsid w:val="00887682"/>
    <w:rsid w:val="008904AC"/>
    <w:rsid w:val="008919A9"/>
    <w:rsid w:val="0089596E"/>
    <w:rsid w:val="0089725C"/>
    <w:rsid w:val="008A0F7F"/>
    <w:rsid w:val="008AE903"/>
    <w:rsid w:val="008B1AF7"/>
    <w:rsid w:val="008B1C62"/>
    <w:rsid w:val="008B4222"/>
    <w:rsid w:val="008B6343"/>
    <w:rsid w:val="008C0519"/>
    <w:rsid w:val="008D14D3"/>
    <w:rsid w:val="008D3226"/>
    <w:rsid w:val="008D5755"/>
    <w:rsid w:val="008D57F6"/>
    <w:rsid w:val="008E0562"/>
    <w:rsid w:val="008E1FCE"/>
    <w:rsid w:val="008E453E"/>
    <w:rsid w:val="008E5B0D"/>
    <w:rsid w:val="008E7FEF"/>
    <w:rsid w:val="008F253B"/>
    <w:rsid w:val="008F317A"/>
    <w:rsid w:val="008F3CBF"/>
    <w:rsid w:val="009011C2"/>
    <w:rsid w:val="00903788"/>
    <w:rsid w:val="00905483"/>
    <w:rsid w:val="00906A43"/>
    <w:rsid w:val="00907503"/>
    <w:rsid w:val="00910ED3"/>
    <w:rsid w:val="00911E03"/>
    <w:rsid w:val="00916564"/>
    <w:rsid w:val="00916FCE"/>
    <w:rsid w:val="00922F86"/>
    <w:rsid w:val="00923C06"/>
    <w:rsid w:val="009254F1"/>
    <w:rsid w:val="00927809"/>
    <w:rsid w:val="009278CD"/>
    <w:rsid w:val="009327A4"/>
    <w:rsid w:val="00933E63"/>
    <w:rsid w:val="00936DCA"/>
    <w:rsid w:val="00936EC6"/>
    <w:rsid w:val="00942723"/>
    <w:rsid w:val="00943D3D"/>
    <w:rsid w:val="00945E25"/>
    <w:rsid w:val="00954380"/>
    <w:rsid w:val="009544C2"/>
    <w:rsid w:val="009546A6"/>
    <w:rsid w:val="00960146"/>
    <w:rsid w:val="00963786"/>
    <w:rsid w:val="00964B18"/>
    <w:rsid w:val="00964FE5"/>
    <w:rsid w:val="00967834"/>
    <w:rsid w:val="0097518E"/>
    <w:rsid w:val="00977312"/>
    <w:rsid w:val="00981E5F"/>
    <w:rsid w:val="00983DCD"/>
    <w:rsid w:val="0098766C"/>
    <w:rsid w:val="0099229B"/>
    <w:rsid w:val="009925CA"/>
    <w:rsid w:val="009958D2"/>
    <w:rsid w:val="00997BE8"/>
    <w:rsid w:val="009A4ACA"/>
    <w:rsid w:val="009B188C"/>
    <w:rsid w:val="009B280F"/>
    <w:rsid w:val="009B5ADC"/>
    <w:rsid w:val="009B745D"/>
    <w:rsid w:val="009B7E0E"/>
    <w:rsid w:val="009C01A6"/>
    <w:rsid w:val="009C26D4"/>
    <w:rsid w:val="009C49EA"/>
    <w:rsid w:val="009D0D87"/>
    <w:rsid w:val="009E0A5B"/>
    <w:rsid w:val="009E1A11"/>
    <w:rsid w:val="009E29E9"/>
    <w:rsid w:val="009E5515"/>
    <w:rsid w:val="009F2489"/>
    <w:rsid w:val="009F34B4"/>
    <w:rsid w:val="009F37DA"/>
    <w:rsid w:val="00A0197E"/>
    <w:rsid w:val="00A02698"/>
    <w:rsid w:val="00A0724B"/>
    <w:rsid w:val="00A2027F"/>
    <w:rsid w:val="00A21EB0"/>
    <w:rsid w:val="00A225D7"/>
    <w:rsid w:val="00A23137"/>
    <w:rsid w:val="00A2672B"/>
    <w:rsid w:val="00A3086E"/>
    <w:rsid w:val="00A31F79"/>
    <w:rsid w:val="00A347EC"/>
    <w:rsid w:val="00A3741C"/>
    <w:rsid w:val="00A425EE"/>
    <w:rsid w:val="00A42B24"/>
    <w:rsid w:val="00A455F5"/>
    <w:rsid w:val="00A50BE5"/>
    <w:rsid w:val="00A523DD"/>
    <w:rsid w:val="00A52707"/>
    <w:rsid w:val="00A550AD"/>
    <w:rsid w:val="00A56B84"/>
    <w:rsid w:val="00A57258"/>
    <w:rsid w:val="00A613EE"/>
    <w:rsid w:val="00A641C2"/>
    <w:rsid w:val="00A642CB"/>
    <w:rsid w:val="00A64628"/>
    <w:rsid w:val="00A6766F"/>
    <w:rsid w:val="00A67C26"/>
    <w:rsid w:val="00A67F3C"/>
    <w:rsid w:val="00A70279"/>
    <w:rsid w:val="00A71791"/>
    <w:rsid w:val="00A718A7"/>
    <w:rsid w:val="00A71ACD"/>
    <w:rsid w:val="00A72654"/>
    <w:rsid w:val="00A73C11"/>
    <w:rsid w:val="00A80354"/>
    <w:rsid w:val="00A813BF"/>
    <w:rsid w:val="00A8534C"/>
    <w:rsid w:val="00A8676E"/>
    <w:rsid w:val="00A911AE"/>
    <w:rsid w:val="00A91F2C"/>
    <w:rsid w:val="00A97274"/>
    <w:rsid w:val="00A97653"/>
    <w:rsid w:val="00A976EC"/>
    <w:rsid w:val="00AA180A"/>
    <w:rsid w:val="00AA1DD6"/>
    <w:rsid w:val="00AA7637"/>
    <w:rsid w:val="00AB42F8"/>
    <w:rsid w:val="00AB468A"/>
    <w:rsid w:val="00AB46F1"/>
    <w:rsid w:val="00AB5135"/>
    <w:rsid w:val="00AB6B56"/>
    <w:rsid w:val="00AC0898"/>
    <w:rsid w:val="00AC1EEC"/>
    <w:rsid w:val="00AC2489"/>
    <w:rsid w:val="00AC2C4A"/>
    <w:rsid w:val="00AC4F33"/>
    <w:rsid w:val="00AC57DD"/>
    <w:rsid w:val="00AC7816"/>
    <w:rsid w:val="00AC7858"/>
    <w:rsid w:val="00AD05A4"/>
    <w:rsid w:val="00AD59CD"/>
    <w:rsid w:val="00AD6FD0"/>
    <w:rsid w:val="00AE1403"/>
    <w:rsid w:val="00AE1B0E"/>
    <w:rsid w:val="00AE2BD8"/>
    <w:rsid w:val="00AE530F"/>
    <w:rsid w:val="00AF46E6"/>
    <w:rsid w:val="00AF666B"/>
    <w:rsid w:val="00AF6FE6"/>
    <w:rsid w:val="00B032BF"/>
    <w:rsid w:val="00B04AC3"/>
    <w:rsid w:val="00B064CD"/>
    <w:rsid w:val="00B118CB"/>
    <w:rsid w:val="00B172A4"/>
    <w:rsid w:val="00B2214B"/>
    <w:rsid w:val="00B23EAB"/>
    <w:rsid w:val="00B24E9B"/>
    <w:rsid w:val="00B25087"/>
    <w:rsid w:val="00B27207"/>
    <w:rsid w:val="00B337F4"/>
    <w:rsid w:val="00B366BC"/>
    <w:rsid w:val="00B46F92"/>
    <w:rsid w:val="00B472AB"/>
    <w:rsid w:val="00B50CDD"/>
    <w:rsid w:val="00B53BF4"/>
    <w:rsid w:val="00B54B2F"/>
    <w:rsid w:val="00B55943"/>
    <w:rsid w:val="00B55EAF"/>
    <w:rsid w:val="00B6258B"/>
    <w:rsid w:val="00B6324B"/>
    <w:rsid w:val="00B67502"/>
    <w:rsid w:val="00B75A97"/>
    <w:rsid w:val="00B77182"/>
    <w:rsid w:val="00B84014"/>
    <w:rsid w:val="00B91798"/>
    <w:rsid w:val="00B937CE"/>
    <w:rsid w:val="00BA1730"/>
    <w:rsid w:val="00BA49AD"/>
    <w:rsid w:val="00BA4E93"/>
    <w:rsid w:val="00BA6BF8"/>
    <w:rsid w:val="00BA7552"/>
    <w:rsid w:val="00BB1C13"/>
    <w:rsid w:val="00BB2CB5"/>
    <w:rsid w:val="00BC1852"/>
    <w:rsid w:val="00BC2106"/>
    <w:rsid w:val="00BC2E5D"/>
    <w:rsid w:val="00BC43C7"/>
    <w:rsid w:val="00BD1F8D"/>
    <w:rsid w:val="00BD29C2"/>
    <w:rsid w:val="00BD38CB"/>
    <w:rsid w:val="00BD3948"/>
    <w:rsid w:val="00BD786F"/>
    <w:rsid w:val="00BD7F4F"/>
    <w:rsid w:val="00BF0136"/>
    <w:rsid w:val="00BF0D18"/>
    <w:rsid w:val="00BF3C84"/>
    <w:rsid w:val="00BF47BF"/>
    <w:rsid w:val="00BF7A21"/>
    <w:rsid w:val="00C010A9"/>
    <w:rsid w:val="00C036FC"/>
    <w:rsid w:val="00C058E4"/>
    <w:rsid w:val="00C07FB0"/>
    <w:rsid w:val="00C10D81"/>
    <w:rsid w:val="00C1263A"/>
    <w:rsid w:val="00C17668"/>
    <w:rsid w:val="00C20ACB"/>
    <w:rsid w:val="00C25B51"/>
    <w:rsid w:val="00C30C1A"/>
    <w:rsid w:val="00C36E66"/>
    <w:rsid w:val="00C37A32"/>
    <w:rsid w:val="00C409ED"/>
    <w:rsid w:val="00C41270"/>
    <w:rsid w:val="00C4296D"/>
    <w:rsid w:val="00C45C77"/>
    <w:rsid w:val="00C50813"/>
    <w:rsid w:val="00C51CEB"/>
    <w:rsid w:val="00C54E1F"/>
    <w:rsid w:val="00C5578C"/>
    <w:rsid w:val="00C55848"/>
    <w:rsid w:val="00C56200"/>
    <w:rsid w:val="00C61A57"/>
    <w:rsid w:val="00C63DBF"/>
    <w:rsid w:val="00C658B5"/>
    <w:rsid w:val="00C66124"/>
    <w:rsid w:val="00C667C2"/>
    <w:rsid w:val="00C712EA"/>
    <w:rsid w:val="00C73864"/>
    <w:rsid w:val="00C806DA"/>
    <w:rsid w:val="00C86E84"/>
    <w:rsid w:val="00C949D2"/>
    <w:rsid w:val="00C94C5F"/>
    <w:rsid w:val="00C96994"/>
    <w:rsid w:val="00CA1A0A"/>
    <w:rsid w:val="00CA2E17"/>
    <w:rsid w:val="00CB07A2"/>
    <w:rsid w:val="00CB1A3D"/>
    <w:rsid w:val="00CB1C94"/>
    <w:rsid w:val="00CB33D2"/>
    <w:rsid w:val="00CB40A8"/>
    <w:rsid w:val="00CC0D39"/>
    <w:rsid w:val="00CC2FEB"/>
    <w:rsid w:val="00CD1849"/>
    <w:rsid w:val="00CD39E2"/>
    <w:rsid w:val="00CD6022"/>
    <w:rsid w:val="00CD6A66"/>
    <w:rsid w:val="00CE3911"/>
    <w:rsid w:val="00CF54BD"/>
    <w:rsid w:val="00D019E5"/>
    <w:rsid w:val="00D04E37"/>
    <w:rsid w:val="00D05B24"/>
    <w:rsid w:val="00D06720"/>
    <w:rsid w:val="00D10DC3"/>
    <w:rsid w:val="00D116BD"/>
    <w:rsid w:val="00D12F89"/>
    <w:rsid w:val="00D20FB2"/>
    <w:rsid w:val="00D263FB"/>
    <w:rsid w:val="00D27088"/>
    <w:rsid w:val="00D309C6"/>
    <w:rsid w:val="00D314C3"/>
    <w:rsid w:val="00D31ABF"/>
    <w:rsid w:val="00D32934"/>
    <w:rsid w:val="00D34464"/>
    <w:rsid w:val="00D3493D"/>
    <w:rsid w:val="00D35244"/>
    <w:rsid w:val="00D446BF"/>
    <w:rsid w:val="00D44D4A"/>
    <w:rsid w:val="00D50EAC"/>
    <w:rsid w:val="00D52A75"/>
    <w:rsid w:val="00D5782C"/>
    <w:rsid w:val="00D6016C"/>
    <w:rsid w:val="00D61436"/>
    <w:rsid w:val="00D64F9A"/>
    <w:rsid w:val="00D67895"/>
    <w:rsid w:val="00D72BAB"/>
    <w:rsid w:val="00D761C5"/>
    <w:rsid w:val="00D77F12"/>
    <w:rsid w:val="00D82B3E"/>
    <w:rsid w:val="00D847A9"/>
    <w:rsid w:val="00D857D2"/>
    <w:rsid w:val="00D864B4"/>
    <w:rsid w:val="00D87E0C"/>
    <w:rsid w:val="00D90CDC"/>
    <w:rsid w:val="00D9126F"/>
    <w:rsid w:val="00D926B1"/>
    <w:rsid w:val="00D93772"/>
    <w:rsid w:val="00D9436C"/>
    <w:rsid w:val="00D94B5E"/>
    <w:rsid w:val="00D95DF2"/>
    <w:rsid w:val="00DA10A7"/>
    <w:rsid w:val="00DA3A46"/>
    <w:rsid w:val="00DA40F6"/>
    <w:rsid w:val="00DB061C"/>
    <w:rsid w:val="00DB091E"/>
    <w:rsid w:val="00DB2522"/>
    <w:rsid w:val="00DB26B1"/>
    <w:rsid w:val="00DB49CE"/>
    <w:rsid w:val="00DB7DDF"/>
    <w:rsid w:val="00DC287C"/>
    <w:rsid w:val="00DC567C"/>
    <w:rsid w:val="00DD095D"/>
    <w:rsid w:val="00DD0B03"/>
    <w:rsid w:val="00DD2FF8"/>
    <w:rsid w:val="00DD4145"/>
    <w:rsid w:val="00DD428E"/>
    <w:rsid w:val="00DD5413"/>
    <w:rsid w:val="00DD7657"/>
    <w:rsid w:val="00DE03F6"/>
    <w:rsid w:val="00DE1F1D"/>
    <w:rsid w:val="00DE58DA"/>
    <w:rsid w:val="00DE70C3"/>
    <w:rsid w:val="00DF3F3B"/>
    <w:rsid w:val="00DF40F7"/>
    <w:rsid w:val="00DF42C3"/>
    <w:rsid w:val="00DF4E3C"/>
    <w:rsid w:val="00E022A0"/>
    <w:rsid w:val="00E04662"/>
    <w:rsid w:val="00E074F7"/>
    <w:rsid w:val="00E12B78"/>
    <w:rsid w:val="00E139DD"/>
    <w:rsid w:val="00E16754"/>
    <w:rsid w:val="00E2088A"/>
    <w:rsid w:val="00E221D6"/>
    <w:rsid w:val="00E23CB8"/>
    <w:rsid w:val="00E25169"/>
    <w:rsid w:val="00E264BF"/>
    <w:rsid w:val="00E273F6"/>
    <w:rsid w:val="00E2765A"/>
    <w:rsid w:val="00E31D31"/>
    <w:rsid w:val="00E31D7B"/>
    <w:rsid w:val="00E37FF5"/>
    <w:rsid w:val="00E40F03"/>
    <w:rsid w:val="00E42F77"/>
    <w:rsid w:val="00E44B56"/>
    <w:rsid w:val="00E4514E"/>
    <w:rsid w:val="00E4553C"/>
    <w:rsid w:val="00E52B68"/>
    <w:rsid w:val="00E547A8"/>
    <w:rsid w:val="00E55305"/>
    <w:rsid w:val="00E5553B"/>
    <w:rsid w:val="00E56C6D"/>
    <w:rsid w:val="00E616C1"/>
    <w:rsid w:val="00E61EF4"/>
    <w:rsid w:val="00E62691"/>
    <w:rsid w:val="00E626A5"/>
    <w:rsid w:val="00E6709F"/>
    <w:rsid w:val="00E675B0"/>
    <w:rsid w:val="00E72ABF"/>
    <w:rsid w:val="00E74F43"/>
    <w:rsid w:val="00E75598"/>
    <w:rsid w:val="00E769A7"/>
    <w:rsid w:val="00E77AC5"/>
    <w:rsid w:val="00E80C85"/>
    <w:rsid w:val="00E853CB"/>
    <w:rsid w:val="00E854C7"/>
    <w:rsid w:val="00E86686"/>
    <w:rsid w:val="00E92626"/>
    <w:rsid w:val="00E95DDC"/>
    <w:rsid w:val="00EA1611"/>
    <w:rsid w:val="00EB2567"/>
    <w:rsid w:val="00EB3D95"/>
    <w:rsid w:val="00EB41F1"/>
    <w:rsid w:val="00EB6482"/>
    <w:rsid w:val="00EB7E6B"/>
    <w:rsid w:val="00EC24EE"/>
    <w:rsid w:val="00EC655A"/>
    <w:rsid w:val="00EC77BA"/>
    <w:rsid w:val="00EC7A09"/>
    <w:rsid w:val="00ED1000"/>
    <w:rsid w:val="00ED3B58"/>
    <w:rsid w:val="00ED69FF"/>
    <w:rsid w:val="00ED7D9A"/>
    <w:rsid w:val="00EE201B"/>
    <w:rsid w:val="00EE56C9"/>
    <w:rsid w:val="00EE68EF"/>
    <w:rsid w:val="00EF7725"/>
    <w:rsid w:val="00EF7FBD"/>
    <w:rsid w:val="00F044A9"/>
    <w:rsid w:val="00F048DF"/>
    <w:rsid w:val="00F05791"/>
    <w:rsid w:val="00F07757"/>
    <w:rsid w:val="00F102EB"/>
    <w:rsid w:val="00F11964"/>
    <w:rsid w:val="00F15512"/>
    <w:rsid w:val="00F17A4B"/>
    <w:rsid w:val="00F214D8"/>
    <w:rsid w:val="00F22185"/>
    <w:rsid w:val="00F24256"/>
    <w:rsid w:val="00F2730E"/>
    <w:rsid w:val="00F30ADD"/>
    <w:rsid w:val="00F322B1"/>
    <w:rsid w:val="00F33539"/>
    <w:rsid w:val="00F33C10"/>
    <w:rsid w:val="00F3500A"/>
    <w:rsid w:val="00F36679"/>
    <w:rsid w:val="00F40FFF"/>
    <w:rsid w:val="00F53E31"/>
    <w:rsid w:val="00F54423"/>
    <w:rsid w:val="00F56344"/>
    <w:rsid w:val="00F602E2"/>
    <w:rsid w:val="00F60D28"/>
    <w:rsid w:val="00F63556"/>
    <w:rsid w:val="00F644D7"/>
    <w:rsid w:val="00F645D5"/>
    <w:rsid w:val="00F65D90"/>
    <w:rsid w:val="00F67917"/>
    <w:rsid w:val="00F709FC"/>
    <w:rsid w:val="00F70D4C"/>
    <w:rsid w:val="00F73103"/>
    <w:rsid w:val="00F7623B"/>
    <w:rsid w:val="00F76BAD"/>
    <w:rsid w:val="00F779A9"/>
    <w:rsid w:val="00F81A85"/>
    <w:rsid w:val="00F85575"/>
    <w:rsid w:val="00F85DA3"/>
    <w:rsid w:val="00F868D1"/>
    <w:rsid w:val="00F95EBA"/>
    <w:rsid w:val="00F962E7"/>
    <w:rsid w:val="00F96896"/>
    <w:rsid w:val="00FA0466"/>
    <w:rsid w:val="00FA0CAA"/>
    <w:rsid w:val="00FA10F2"/>
    <w:rsid w:val="00FA1D15"/>
    <w:rsid w:val="00FA50BA"/>
    <w:rsid w:val="00FA61C7"/>
    <w:rsid w:val="00FA6E29"/>
    <w:rsid w:val="00FC2498"/>
    <w:rsid w:val="00FC3997"/>
    <w:rsid w:val="00FC5482"/>
    <w:rsid w:val="00FC656F"/>
    <w:rsid w:val="00FD6D52"/>
    <w:rsid w:val="00FE300A"/>
    <w:rsid w:val="00FE43E6"/>
    <w:rsid w:val="00FF2F32"/>
    <w:rsid w:val="00FF3FE2"/>
    <w:rsid w:val="00FF4B9E"/>
    <w:rsid w:val="00FF7292"/>
    <w:rsid w:val="0130F5CE"/>
    <w:rsid w:val="020DF155"/>
    <w:rsid w:val="0212B4AC"/>
    <w:rsid w:val="02278780"/>
    <w:rsid w:val="025319CF"/>
    <w:rsid w:val="02ADCB30"/>
    <w:rsid w:val="02D4CDF9"/>
    <w:rsid w:val="02DAE544"/>
    <w:rsid w:val="0303864A"/>
    <w:rsid w:val="03813133"/>
    <w:rsid w:val="039C7975"/>
    <w:rsid w:val="04539112"/>
    <w:rsid w:val="046E8AC8"/>
    <w:rsid w:val="04A66D12"/>
    <w:rsid w:val="04A82D17"/>
    <w:rsid w:val="04AA2D77"/>
    <w:rsid w:val="04F90B96"/>
    <w:rsid w:val="057075D9"/>
    <w:rsid w:val="057958A2"/>
    <w:rsid w:val="05CBCC18"/>
    <w:rsid w:val="06323BF3"/>
    <w:rsid w:val="064D4309"/>
    <w:rsid w:val="06738407"/>
    <w:rsid w:val="06C1060B"/>
    <w:rsid w:val="07242EFF"/>
    <w:rsid w:val="073244B2"/>
    <w:rsid w:val="07D63C04"/>
    <w:rsid w:val="07DC7C3D"/>
    <w:rsid w:val="080247E0"/>
    <w:rsid w:val="09831D38"/>
    <w:rsid w:val="0A35634D"/>
    <w:rsid w:val="0A6EFE73"/>
    <w:rsid w:val="0AA898BF"/>
    <w:rsid w:val="0AE386B7"/>
    <w:rsid w:val="0AF523EE"/>
    <w:rsid w:val="0B9511A0"/>
    <w:rsid w:val="0BC5AD23"/>
    <w:rsid w:val="0BDF784F"/>
    <w:rsid w:val="0BF10C59"/>
    <w:rsid w:val="0C4A3346"/>
    <w:rsid w:val="0D1D0A65"/>
    <w:rsid w:val="0D5FCD8B"/>
    <w:rsid w:val="0D6D5512"/>
    <w:rsid w:val="0D71CB11"/>
    <w:rsid w:val="0DDC3CCF"/>
    <w:rsid w:val="0E497887"/>
    <w:rsid w:val="0EEE483D"/>
    <w:rsid w:val="0F2C3F77"/>
    <w:rsid w:val="0F51B342"/>
    <w:rsid w:val="0F644A69"/>
    <w:rsid w:val="0FDF965B"/>
    <w:rsid w:val="0FE7ED11"/>
    <w:rsid w:val="1048326E"/>
    <w:rsid w:val="105E0A5A"/>
    <w:rsid w:val="106E96C4"/>
    <w:rsid w:val="10996D03"/>
    <w:rsid w:val="10BBD5AA"/>
    <w:rsid w:val="1141D21B"/>
    <w:rsid w:val="114CB6BD"/>
    <w:rsid w:val="114EE2F9"/>
    <w:rsid w:val="1175E942"/>
    <w:rsid w:val="118A5C68"/>
    <w:rsid w:val="118D61E8"/>
    <w:rsid w:val="11B35F6B"/>
    <w:rsid w:val="11DB481B"/>
    <w:rsid w:val="122F12DD"/>
    <w:rsid w:val="123525AA"/>
    <w:rsid w:val="127D5A0B"/>
    <w:rsid w:val="12ADEB67"/>
    <w:rsid w:val="135D5E03"/>
    <w:rsid w:val="13709D50"/>
    <w:rsid w:val="13B6FB48"/>
    <w:rsid w:val="13E710A4"/>
    <w:rsid w:val="140CC2DC"/>
    <w:rsid w:val="1473DF07"/>
    <w:rsid w:val="147E66B4"/>
    <w:rsid w:val="147F581E"/>
    <w:rsid w:val="1485DC6B"/>
    <w:rsid w:val="15506A80"/>
    <w:rsid w:val="15508939"/>
    <w:rsid w:val="1569D7BA"/>
    <w:rsid w:val="15F4956E"/>
    <w:rsid w:val="162A4714"/>
    <w:rsid w:val="165D4D40"/>
    <w:rsid w:val="173F2DAB"/>
    <w:rsid w:val="1745C7BA"/>
    <w:rsid w:val="1758A49C"/>
    <w:rsid w:val="17BB5B63"/>
    <w:rsid w:val="17DDA1A9"/>
    <w:rsid w:val="182D6C0D"/>
    <w:rsid w:val="18300F79"/>
    <w:rsid w:val="1839AA4F"/>
    <w:rsid w:val="186AC223"/>
    <w:rsid w:val="18A55732"/>
    <w:rsid w:val="18C8FA4C"/>
    <w:rsid w:val="18FD3CBE"/>
    <w:rsid w:val="195D8CDA"/>
    <w:rsid w:val="1990ADF8"/>
    <w:rsid w:val="19C9D8B4"/>
    <w:rsid w:val="1A01D530"/>
    <w:rsid w:val="1A20145D"/>
    <w:rsid w:val="1A5BF636"/>
    <w:rsid w:val="1A7C6F37"/>
    <w:rsid w:val="1B6766D7"/>
    <w:rsid w:val="1BD361C3"/>
    <w:rsid w:val="1BF70A52"/>
    <w:rsid w:val="1C0F7714"/>
    <w:rsid w:val="1C277761"/>
    <w:rsid w:val="1CA9F86E"/>
    <w:rsid w:val="1CD06588"/>
    <w:rsid w:val="1D06BB32"/>
    <w:rsid w:val="1D2A2B01"/>
    <w:rsid w:val="1D32F6C4"/>
    <w:rsid w:val="1E4D5A9D"/>
    <w:rsid w:val="1E4DC3B0"/>
    <w:rsid w:val="1FBF8275"/>
    <w:rsid w:val="1FCF6149"/>
    <w:rsid w:val="2050009E"/>
    <w:rsid w:val="21062C5C"/>
    <w:rsid w:val="214746B6"/>
    <w:rsid w:val="2157E8FC"/>
    <w:rsid w:val="21EA735D"/>
    <w:rsid w:val="22652BAB"/>
    <w:rsid w:val="2292A1DD"/>
    <w:rsid w:val="238FE22F"/>
    <w:rsid w:val="23953FE1"/>
    <w:rsid w:val="23A89AD2"/>
    <w:rsid w:val="23E57488"/>
    <w:rsid w:val="2425146D"/>
    <w:rsid w:val="2432A58E"/>
    <w:rsid w:val="2448E326"/>
    <w:rsid w:val="24521EBC"/>
    <w:rsid w:val="24584BD8"/>
    <w:rsid w:val="251C0C1A"/>
    <w:rsid w:val="256EA59F"/>
    <w:rsid w:val="271F004C"/>
    <w:rsid w:val="2729D699"/>
    <w:rsid w:val="27D09FA5"/>
    <w:rsid w:val="27F6B4FF"/>
    <w:rsid w:val="27F7BA67"/>
    <w:rsid w:val="28797E18"/>
    <w:rsid w:val="287F4537"/>
    <w:rsid w:val="28AFADF9"/>
    <w:rsid w:val="28C5401E"/>
    <w:rsid w:val="28FD7BE1"/>
    <w:rsid w:val="2906529B"/>
    <w:rsid w:val="29301ED0"/>
    <w:rsid w:val="2951CBE7"/>
    <w:rsid w:val="29C23DB9"/>
    <w:rsid w:val="29E99D23"/>
    <w:rsid w:val="2A5028C7"/>
    <w:rsid w:val="2AC0A9BD"/>
    <w:rsid w:val="2B1AE9FA"/>
    <w:rsid w:val="2B2E90CD"/>
    <w:rsid w:val="2B6E9EDC"/>
    <w:rsid w:val="2B76470D"/>
    <w:rsid w:val="2BC518C8"/>
    <w:rsid w:val="2BC73E3C"/>
    <w:rsid w:val="2C61D3F6"/>
    <w:rsid w:val="2C672F33"/>
    <w:rsid w:val="2D34F1D6"/>
    <w:rsid w:val="2E584051"/>
    <w:rsid w:val="2E7EEBC8"/>
    <w:rsid w:val="2E9AC750"/>
    <w:rsid w:val="2EC0CD75"/>
    <w:rsid w:val="2EC17C9F"/>
    <w:rsid w:val="2EE3B579"/>
    <w:rsid w:val="2F29F410"/>
    <w:rsid w:val="2F441E85"/>
    <w:rsid w:val="2FC130F5"/>
    <w:rsid w:val="2FC2C591"/>
    <w:rsid w:val="300413D0"/>
    <w:rsid w:val="30247E9D"/>
    <w:rsid w:val="306A4185"/>
    <w:rsid w:val="308729E1"/>
    <w:rsid w:val="31389AB9"/>
    <w:rsid w:val="319B039C"/>
    <w:rsid w:val="31CFF1C9"/>
    <w:rsid w:val="31D2F240"/>
    <w:rsid w:val="3262D5D2"/>
    <w:rsid w:val="326F024C"/>
    <w:rsid w:val="32743FA1"/>
    <w:rsid w:val="32C754EE"/>
    <w:rsid w:val="332C8868"/>
    <w:rsid w:val="339760CC"/>
    <w:rsid w:val="33A96CF4"/>
    <w:rsid w:val="33BC2EBD"/>
    <w:rsid w:val="33C71B39"/>
    <w:rsid w:val="33D4F6AF"/>
    <w:rsid w:val="33E0D0CF"/>
    <w:rsid w:val="33E8AAC9"/>
    <w:rsid w:val="34012E17"/>
    <w:rsid w:val="3415777F"/>
    <w:rsid w:val="3456DEA4"/>
    <w:rsid w:val="34EC774E"/>
    <w:rsid w:val="35401D9B"/>
    <w:rsid w:val="35534703"/>
    <w:rsid w:val="37186BF0"/>
    <w:rsid w:val="3778A855"/>
    <w:rsid w:val="381EBDA0"/>
    <w:rsid w:val="38690823"/>
    <w:rsid w:val="386D4F59"/>
    <w:rsid w:val="388808F7"/>
    <w:rsid w:val="38DC0E0D"/>
    <w:rsid w:val="39370081"/>
    <w:rsid w:val="393C0A5B"/>
    <w:rsid w:val="394CDEE1"/>
    <w:rsid w:val="39ADC55D"/>
    <w:rsid w:val="39AE783A"/>
    <w:rsid w:val="39D8E6B3"/>
    <w:rsid w:val="39EB3D2B"/>
    <w:rsid w:val="39F78A10"/>
    <w:rsid w:val="3A55B142"/>
    <w:rsid w:val="3A8EB90F"/>
    <w:rsid w:val="3B679D8D"/>
    <w:rsid w:val="3B78918A"/>
    <w:rsid w:val="3BA11D7B"/>
    <w:rsid w:val="3BAC315B"/>
    <w:rsid w:val="3BF30E1E"/>
    <w:rsid w:val="3C34FB45"/>
    <w:rsid w:val="3C75AE26"/>
    <w:rsid w:val="3C7D85C9"/>
    <w:rsid w:val="3D21DB37"/>
    <w:rsid w:val="3D52A2F3"/>
    <w:rsid w:val="3DE2C6C3"/>
    <w:rsid w:val="3DE6922F"/>
    <w:rsid w:val="3E0FC6B1"/>
    <w:rsid w:val="3E2B69D0"/>
    <w:rsid w:val="3E6F31D3"/>
    <w:rsid w:val="3E6FCA3D"/>
    <w:rsid w:val="3EDF60A1"/>
    <w:rsid w:val="3F2832A2"/>
    <w:rsid w:val="3F547F72"/>
    <w:rsid w:val="3F63AC17"/>
    <w:rsid w:val="3F862326"/>
    <w:rsid w:val="3FA23FFE"/>
    <w:rsid w:val="3FFC6BF6"/>
    <w:rsid w:val="40397B9C"/>
    <w:rsid w:val="40601B6E"/>
    <w:rsid w:val="407B0002"/>
    <w:rsid w:val="40B295E1"/>
    <w:rsid w:val="40B47A2E"/>
    <w:rsid w:val="40C4A3B6"/>
    <w:rsid w:val="4109A256"/>
    <w:rsid w:val="414FCF81"/>
    <w:rsid w:val="41B71A7A"/>
    <w:rsid w:val="41E5EB96"/>
    <w:rsid w:val="42589D7C"/>
    <w:rsid w:val="427DB392"/>
    <w:rsid w:val="42DECD75"/>
    <w:rsid w:val="435954B1"/>
    <w:rsid w:val="436A0216"/>
    <w:rsid w:val="43A3B370"/>
    <w:rsid w:val="44183A37"/>
    <w:rsid w:val="4439C9CC"/>
    <w:rsid w:val="446A3BFA"/>
    <w:rsid w:val="44A92AD5"/>
    <w:rsid w:val="44AAD92B"/>
    <w:rsid w:val="44ED98E1"/>
    <w:rsid w:val="46CBEAAB"/>
    <w:rsid w:val="4764DFE2"/>
    <w:rsid w:val="4786A1AD"/>
    <w:rsid w:val="479BA9C6"/>
    <w:rsid w:val="47F5677F"/>
    <w:rsid w:val="48191C6C"/>
    <w:rsid w:val="490353DC"/>
    <w:rsid w:val="492DCC54"/>
    <w:rsid w:val="4959D6F7"/>
    <w:rsid w:val="497910DF"/>
    <w:rsid w:val="49AE5BF2"/>
    <w:rsid w:val="49B474D5"/>
    <w:rsid w:val="4A0D51B4"/>
    <w:rsid w:val="4A21FDE7"/>
    <w:rsid w:val="4A928DC1"/>
    <w:rsid w:val="4AB8D48E"/>
    <w:rsid w:val="4B0CC0E0"/>
    <w:rsid w:val="4B4D6D3A"/>
    <w:rsid w:val="4BD19093"/>
    <w:rsid w:val="4CA97B13"/>
    <w:rsid w:val="4CCA3C0B"/>
    <w:rsid w:val="4CD03774"/>
    <w:rsid w:val="4D0327D4"/>
    <w:rsid w:val="4D167FF4"/>
    <w:rsid w:val="4D3FE42A"/>
    <w:rsid w:val="4DAF94D3"/>
    <w:rsid w:val="4DD9E071"/>
    <w:rsid w:val="4DF3479E"/>
    <w:rsid w:val="4E373E16"/>
    <w:rsid w:val="4E52549B"/>
    <w:rsid w:val="4F1B62B6"/>
    <w:rsid w:val="4F367345"/>
    <w:rsid w:val="4F3BF0FB"/>
    <w:rsid w:val="4F8D6FAE"/>
    <w:rsid w:val="4FE95D50"/>
    <w:rsid w:val="504BA6B7"/>
    <w:rsid w:val="50C0F54C"/>
    <w:rsid w:val="5183F331"/>
    <w:rsid w:val="52E2C79B"/>
    <w:rsid w:val="530B85E2"/>
    <w:rsid w:val="53325802"/>
    <w:rsid w:val="533ECFB6"/>
    <w:rsid w:val="53706594"/>
    <w:rsid w:val="538EFBC7"/>
    <w:rsid w:val="53AB8C12"/>
    <w:rsid w:val="53B264F6"/>
    <w:rsid w:val="540B9C55"/>
    <w:rsid w:val="5413F6BD"/>
    <w:rsid w:val="542357A4"/>
    <w:rsid w:val="54243E17"/>
    <w:rsid w:val="543A206B"/>
    <w:rsid w:val="546C313A"/>
    <w:rsid w:val="547466FA"/>
    <w:rsid w:val="54F84A93"/>
    <w:rsid w:val="552D55B2"/>
    <w:rsid w:val="55376AAD"/>
    <w:rsid w:val="55D0DD74"/>
    <w:rsid w:val="569AC8C2"/>
    <w:rsid w:val="574EF172"/>
    <w:rsid w:val="57676867"/>
    <w:rsid w:val="5914E885"/>
    <w:rsid w:val="594BB446"/>
    <w:rsid w:val="5952310B"/>
    <w:rsid w:val="59F1F399"/>
    <w:rsid w:val="59FEF7D3"/>
    <w:rsid w:val="5A0578CD"/>
    <w:rsid w:val="5A1B7D14"/>
    <w:rsid w:val="5A4B8687"/>
    <w:rsid w:val="5A5241FD"/>
    <w:rsid w:val="5A6B7A56"/>
    <w:rsid w:val="5A6ECE96"/>
    <w:rsid w:val="5A79ACA3"/>
    <w:rsid w:val="5A7D89C4"/>
    <w:rsid w:val="5AA663F6"/>
    <w:rsid w:val="5AACDEA7"/>
    <w:rsid w:val="5AB28505"/>
    <w:rsid w:val="5AF3075F"/>
    <w:rsid w:val="5B7A84C8"/>
    <w:rsid w:val="5C32D24F"/>
    <w:rsid w:val="5C3E3F17"/>
    <w:rsid w:val="5C637376"/>
    <w:rsid w:val="5C7052EC"/>
    <w:rsid w:val="5C70E5AD"/>
    <w:rsid w:val="5C8282F7"/>
    <w:rsid w:val="5CABBEA2"/>
    <w:rsid w:val="5CB37165"/>
    <w:rsid w:val="5CFF02BE"/>
    <w:rsid w:val="5DE4C3AE"/>
    <w:rsid w:val="5E11B61E"/>
    <w:rsid w:val="5E5B9957"/>
    <w:rsid w:val="5EDFF31F"/>
    <w:rsid w:val="5F0C02D7"/>
    <w:rsid w:val="5FFCA035"/>
    <w:rsid w:val="6005EB60"/>
    <w:rsid w:val="608F0DB5"/>
    <w:rsid w:val="6099BFCC"/>
    <w:rsid w:val="616E20CF"/>
    <w:rsid w:val="61DF723D"/>
    <w:rsid w:val="61E899C7"/>
    <w:rsid w:val="6238EBFA"/>
    <w:rsid w:val="6298F802"/>
    <w:rsid w:val="629B894C"/>
    <w:rsid w:val="62E194C3"/>
    <w:rsid w:val="6341C080"/>
    <w:rsid w:val="6379496A"/>
    <w:rsid w:val="639C6CFB"/>
    <w:rsid w:val="63BC315C"/>
    <w:rsid w:val="640A132F"/>
    <w:rsid w:val="641EC27A"/>
    <w:rsid w:val="643332A0"/>
    <w:rsid w:val="648770D7"/>
    <w:rsid w:val="64C9ACAA"/>
    <w:rsid w:val="64D9CBA2"/>
    <w:rsid w:val="6557842E"/>
    <w:rsid w:val="655958BB"/>
    <w:rsid w:val="65A28085"/>
    <w:rsid w:val="65C01214"/>
    <w:rsid w:val="65EA2D83"/>
    <w:rsid w:val="666D9C95"/>
    <w:rsid w:val="6683940C"/>
    <w:rsid w:val="66A2083E"/>
    <w:rsid w:val="66BAC235"/>
    <w:rsid w:val="66C0A34D"/>
    <w:rsid w:val="6712207A"/>
    <w:rsid w:val="67175656"/>
    <w:rsid w:val="671AC7BA"/>
    <w:rsid w:val="672A3348"/>
    <w:rsid w:val="67A2B5F2"/>
    <w:rsid w:val="6817697A"/>
    <w:rsid w:val="6842188F"/>
    <w:rsid w:val="686585F8"/>
    <w:rsid w:val="6A2BE210"/>
    <w:rsid w:val="6A3837A8"/>
    <w:rsid w:val="6ACE5064"/>
    <w:rsid w:val="6B14262C"/>
    <w:rsid w:val="6B3C8FAC"/>
    <w:rsid w:val="6BEAB0E8"/>
    <w:rsid w:val="6C017204"/>
    <w:rsid w:val="6C0EBBCD"/>
    <w:rsid w:val="6C35CDDF"/>
    <w:rsid w:val="6C94E800"/>
    <w:rsid w:val="6C99AB9D"/>
    <w:rsid w:val="6CA85172"/>
    <w:rsid w:val="6CBFC852"/>
    <w:rsid w:val="6CE8100F"/>
    <w:rsid w:val="6D41B7EC"/>
    <w:rsid w:val="6D743815"/>
    <w:rsid w:val="6D88D321"/>
    <w:rsid w:val="6DFE246F"/>
    <w:rsid w:val="6E477527"/>
    <w:rsid w:val="6E4D44CD"/>
    <w:rsid w:val="6EA0973C"/>
    <w:rsid w:val="6EAD62E3"/>
    <w:rsid w:val="6F7AB71C"/>
    <w:rsid w:val="6FB2F442"/>
    <w:rsid w:val="6FBC2802"/>
    <w:rsid w:val="6FFF9834"/>
    <w:rsid w:val="7031FE2A"/>
    <w:rsid w:val="70552AC7"/>
    <w:rsid w:val="70795E7C"/>
    <w:rsid w:val="71E8FBDB"/>
    <w:rsid w:val="71EBCA46"/>
    <w:rsid w:val="71F6F99C"/>
    <w:rsid w:val="72005EDB"/>
    <w:rsid w:val="721669E6"/>
    <w:rsid w:val="72190A5D"/>
    <w:rsid w:val="724BB437"/>
    <w:rsid w:val="725D0649"/>
    <w:rsid w:val="72708BAC"/>
    <w:rsid w:val="727F9A4A"/>
    <w:rsid w:val="73758CD3"/>
    <w:rsid w:val="739563B5"/>
    <w:rsid w:val="73F7E323"/>
    <w:rsid w:val="74193943"/>
    <w:rsid w:val="742284A3"/>
    <w:rsid w:val="74540B62"/>
    <w:rsid w:val="74894D2E"/>
    <w:rsid w:val="74E9069E"/>
    <w:rsid w:val="74FBC17B"/>
    <w:rsid w:val="7505ECF6"/>
    <w:rsid w:val="75476179"/>
    <w:rsid w:val="75945302"/>
    <w:rsid w:val="75C52F8F"/>
    <w:rsid w:val="75DEF9C9"/>
    <w:rsid w:val="75F329B8"/>
    <w:rsid w:val="769967D7"/>
    <w:rsid w:val="769C939D"/>
    <w:rsid w:val="7732B731"/>
    <w:rsid w:val="776967CF"/>
    <w:rsid w:val="783B104F"/>
    <w:rsid w:val="7851C706"/>
    <w:rsid w:val="78713FF3"/>
    <w:rsid w:val="789D59D7"/>
    <w:rsid w:val="78BFB41E"/>
    <w:rsid w:val="7942D7FC"/>
    <w:rsid w:val="79B98DAB"/>
    <w:rsid w:val="7AA42EAB"/>
    <w:rsid w:val="7AC0C4F1"/>
    <w:rsid w:val="7AD513AA"/>
    <w:rsid w:val="7AF70178"/>
    <w:rsid w:val="7B03CD0A"/>
    <w:rsid w:val="7B3C1084"/>
    <w:rsid w:val="7B93DB4F"/>
    <w:rsid w:val="7BDD69E2"/>
    <w:rsid w:val="7BF24C3A"/>
    <w:rsid w:val="7C6BA800"/>
    <w:rsid w:val="7C816F28"/>
    <w:rsid w:val="7C863DA8"/>
    <w:rsid w:val="7CA0DD76"/>
    <w:rsid w:val="7D16F3A5"/>
    <w:rsid w:val="7D30D8BB"/>
    <w:rsid w:val="7D37B053"/>
    <w:rsid w:val="7D46A0EA"/>
    <w:rsid w:val="7E71DCC1"/>
    <w:rsid w:val="7E79DBA1"/>
    <w:rsid w:val="7EB0EDAD"/>
    <w:rsid w:val="7EFBD75E"/>
    <w:rsid w:val="7F5EB7FD"/>
    <w:rsid w:val="7F6E20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46D77"/>
  <w15:chartTrackingRefBased/>
  <w15:docId w15:val="{A876EEE2-85BC-4D2E-B4BE-59D466B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6C"/>
  </w:style>
  <w:style w:type="paragraph" w:styleId="Heading1">
    <w:name w:val="heading 1"/>
    <w:basedOn w:val="Normal"/>
    <w:next w:val="Normal"/>
    <w:link w:val="Heading1Char"/>
    <w:uiPriority w:val="9"/>
    <w:qFormat/>
    <w:rsid w:val="008B1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C62"/>
    <w:rPr>
      <w:rFonts w:eastAsiaTheme="majorEastAsia" w:cstheme="majorBidi"/>
      <w:color w:val="272727" w:themeColor="text1" w:themeTint="D8"/>
    </w:rPr>
  </w:style>
  <w:style w:type="paragraph" w:styleId="Title">
    <w:name w:val="Title"/>
    <w:basedOn w:val="Normal"/>
    <w:next w:val="Normal"/>
    <w:link w:val="TitleChar"/>
    <w:uiPriority w:val="10"/>
    <w:qFormat/>
    <w:rsid w:val="008B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C62"/>
    <w:pPr>
      <w:spacing w:before="160"/>
      <w:jc w:val="center"/>
    </w:pPr>
    <w:rPr>
      <w:i/>
      <w:iCs/>
      <w:color w:val="404040" w:themeColor="text1" w:themeTint="BF"/>
    </w:rPr>
  </w:style>
  <w:style w:type="character" w:customStyle="1" w:styleId="QuoteChar">
    <w:name w:val="Quote Char"/>
    <w:basedOn w:val="DefaultParagraphFont"/>
    <w:link w:val="Quote"/>
    <w:uiPriority w:val="29"/>
    <w:rsid w:val="008B1C62"/>
    <w:rPr>
      <w:i/>
      <w:iCs/>
      <w:color w:val="404040" w:themeColor="text1" w:themeTint="BF"/>
    </w:rPr>
  </w:style>
  <w:style w:type="paragraph" w:styleId="ListParagraph">
    <w:name w:val="List Paragraph"/>
    <w:basedOn w:val="Normal"/>
    <w:uiPriority w:val="34"/>
    <w:qFormat/>
    <w:rsid w:val="008B1C62"/>
    <w:pPr>
      <w:ind w:left="720"/>
      <w:contextualSpacing/>
    </w:pPr>
  </w:style>
  <w:style w:type="character" w:styleId="IntenseEmphasis">
    <w:name w:val="Intense Emphasis"/>
    <w:basedOn w:val="DefaultParagraphFont"/>
    <w:uiPriority w:val="21"/>
    <w:qFormat/>
    <w:rsid w:val="008B1C62"/>
    <w:rPr>
      <w:i/>
      <w:iCs/>
      <w:color w:val="2F5496" w:themeColor="accent1" w:themeShade="BF"/>
    </w:rPr>
  </w:style>
  <w:style w:type="paragraph" w:styleId="IntenseQuote">
    <w:name w:val="Intense Quote"/>
    <w:basedOn w:val="Normal"/>
    <w:next w:val="Normal"/>
    <w:link w:val="IntenseQuoteChar"/>
    <w:uiPriority w:val="30"/>
    <w:qFormat/>
    <w:rsid w:val="008B1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C62"/>
    <w:rPr>
      <w:i/>
      <w:iCs/>
      <w:color w:val="2F5496" w:themeColor="accent1" w:themeShade="BF"/>
    </w:rPr>
  </w:style>
  <w:style w:type="character" w:styleId="IntenseReference">
    <w:name w:val="Intense Reference"/>
    <w:basedOn w:val="DefaultParagraphFont"/>
    <w:uiPriority w:val="32"/>
    <w:qFormat/>
    <w:rsid w:val="008B1C62"/>
    <w:rPr>
      <w:b/>
      <w:bCs/>
      <w:smallCaps/>
      <w:color w:val="2F5496" w:themeColor="accent1" w:themeShade="BF"/>
      <w:spacing w:val="5"/>
    </w:rPr>
  </w:style>
  <w:style w:type="character" w:styleId="Hyperlink">
    <w:name w:val="Hyperlink"/>
    <w:basedOn w:val="DefaultParagraphFont"/>
    <w:uiPriority w:val="99"/>
    <w:unhideWhenUsed/>
    <w:rsid w:val="008B1C62"/>
    <w:rPr>
      <w:color w:val="0563C1" w:themeColor="hyperlink"/>
      <w:u w:val="single"/>
    </w:rPr>
  </w:style>
  <w:style w:type="character" w:styleId="UnresolvedMention">
    <w:name w:val="Unresolved Mention"/>
    <w:basedOn w:val="DefaultParagraphFont"/>
    <w:uiPriority w:val="99"/>
    <w:semiHidden/>
    <w:unhideWhenUsed/>
    <w:rsid w:val="008B1C62"/>
    <w:rPr>
      <w:color w:val="605E5C"/>
      <w:shd w:val="clear" w:color="auto" w:fill="E1DFDD"/>
    </w:rPr>
  </w:style>
  <w:style w:type="paragraph" w:styleId="EndnoteText">
    <w:name w:val="endnote text"/>
    <w:basedOn w:val="Normal"/>
    <w:link w:val="EndnoteTextChar"/>
    <w:uiPriority w:val="99"/>
    <w:unhideWhenUsed/>
    <w:rsid w:val="004E7652"/>
    <w:pPr>
      <w:spacing w:after="0" w:line="240" w:lineRule="auto"/>
    </w:pPr>
    <w:rPr>
      <w:sz w:val="20"/>
      <w:szCs w:val="20"/>
    </w:rPr>
  </w:style>
  <w:style w:type="character" w:customStyle="1" w:styleId="EndnoteTextChar">
    <w:name w:val="Endnote Text Char"/>
    <w:basedOn w:val="DefaultParagraphFont"/>
    <w:link w:val="EndnoteText"/>
    <w:uiPriority w:val="99"/>
    <w:rsid w:val="004E7652"/>
    <w:rPr>
      <w:sz w:val="20"/>
      <w:szCs w:val="20"/>
    </w:rPr>
  </w:style>
  <w:style w:type="character" w:styleId="EndnoteReference">
    <w:name w:val="endnote reference"/>
    <w:basedOn w:val="DefaultParagraphFont"/>
    <w:uiPriority w:val="99"/>
    <w:unhideWhenUsed/>
    <w:rsid w:val="004E7652"/>
    <w:rPr>
      <w:vertAlign w:val="superscript"/>
    </w:rPr>
  </w:style>
  <w:style w:type="paragraph" w:styleId="Header">
    <w:name w:val="header"/>
    <w:basedOn w:val="Normal"/>
    <w:link w:val="HeaderChar"/>
    <w:uiPriority w:val="99"/>
    <w:semiHidden/>
    <w:unhideWhenUsed/>
    <w:rsid w:val="00811E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F6"/>
  </w:style>
  <w:style w:type="paragraph" w:styleId="Footer">
    <w:name w:val="footer"/>
    <w:basedOn w:val="Normal"/>
    <w:link w:val="FooterChar"/>
    <w:uiPriority w:val="99"/>
    <w:semiHidden/>
    <w:unhideWhenUsed/>
    <w:rsid w:val="00811E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F6"/>
  </w:style>
  <w:style w:type="paragraph" w:styleId="NormalWeb">
    <w:name w:val="Normal (Web)"/>
    <w:basedOn w:val="Normal"/>
    <w:uiPriority w:val="99"/>
    <w:semiHidden/>
    <w:unhideWhenUsed/>
    <w:rsid w:val="00C96994"/>
    <w:rPr>
      <w:rFonts w:ascii="Times New Roman" w:hAnsi="Times New Roman" w:cs="Times New Roman"/>
      <w:sz w:val="24"/>
      <w:szCs w:val="24"/>
    </w:rPr>
  </w:style>
  <w:style w:type="paragraph" w:styleId="Revision">
    <w:name w:val="Revision"/>
    <w:hidden/>
    <w:uiPriority w:val="99"/>
    <w:semiHidden/>
    <w:rsid w:val="006E2331"/>
    <w:pPr>
      <w:spacing w:after="0" w:line="240" w:lineRule="auto"/>
    </w:pPr>
  </w:style>
  <w:style w:type="character" w:styleId="CommentReference">
    <w:name w:val="annotation reference"/>
    <w:basedOn w:val="DefaultParagraphFont"/>
    <w:uiPriority w:val="99"/>
    <w:semiHidden/>
    <w:unhideWhenUsed/>
    <w:rsid w:val="00D309C6"/>
    <w:rPr>
      <w:sz w:val="16"/>
      <w:szCs w:val="16"/>
    </w:rPr>
  </w:style>
  <w:style w:type="paragraph" w:styleId="CommentText">
    <w:name w:val="annotation text"/>
    <w:basedOn w:val="Normal"/>
    <w:link w:val="CommentTextChar"/>
    <w:uiPriority w:val="99"/>
    <w:unhideWhenUsed/>
    <w:rsid w:val="00D309C6"/>
    <w:pPr>
      <w:spacing w:line="240" w:lineRule="auto"/>
    </w:pPr>
    <w:rPr>
      <w:sz w:val="20"/>
      <w:szCs w:val="20"/>
    </w:rPr>
  </w:style>
  <w:style w:type="character" w:customStyle="1" w:styleId="CommentTextChar">
    <w:name w:val="Comment Text Char"/>
    <w:basedOn w:val="DefaultParagraphFont"/>
    <w:link w:val="CommentText"/>
    <w:uiPriority w:val="99"/>
    <w:rsid w:val="00D309C6"/>
    <w:rPr>
      <w:sz w:val="20"/>
      <w:szCs w:val="20"/>
    </w:rPr>
  </w:style>
  <w:style w:type="paragraph" w:styleId="CommentSubject">
    <w:name w:val="annotation subject"/>
    <w:basedOn w:val="CommentText"/>
    <w:next w:val="CommentText"/>
    <w:link w:val="CommentSubjectChar"/>
    <w:uiPriority w:val="99"/>
    <w:semiHidden/>
    <w:unhideWhenUsed/>
    <w:rsid w:val="00D309C6"/>
    <w:rPr>
      <w:b/>
      <w:bCs/>
    </w:rPr>
  </w:style>
  <w:style w:type="character" w:customStyle="1" w:styleId="CommentSubjectChar">
    <w:name w:val="Comment Subject Char"/>
    <w:basedOn w:val="CommentTextChar"/>
    <w:link w:val="CommentSubject"/>
    <w:uiPriority w:val="99"/>
    <w:semiHidden/>
    <w:rsid w:val="00D30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572">
      <w:bodyDiv w:val="1"/>
      <w:marLeft w:val="0"/>
      <w:marRight w:val="0"/>
      <w:marTop w:val="0"/>
      <w:marBottom w:val="0"/>
      <w:divBdr>
        <w:top w:val="none" w:sz="0" w:space="0" w:color="auto"/>
        <w:left w:val="none" w:sz="0" w:space="0" w:color="auto"/>
        <w:bottom w:val="none" w:sz="0" w:space="0" w:color="auto"/>
        <w:right w:val="none" w:sz="0" w:space="0" w:color="auto"/>
      </w:divBdr>
      <w:divsChild>
        <w:div w:id="9295793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35630154">
      <w:bodyDiv w:val="1"/>
      <w:marLeft w:val="0"/>
      <w:marRight w:val="0"/>
      <w:marTop w:val="0"/>
      <w:marBottom w:val="0"/>
      <w:divBdr>
        <w:top w:val="none" w:sz="0" w:space="0" w:color="auto"/>
        <w:left w:val="none" w:sz="0" w:space="0" w:color="auto"/>
        <w:bottom w:val="none" w:sz="0" w:space="0" w:color="auto"/>
        <w:right w:val="none" w:sz="0" w:space="0" w:color="auto"/>
      </w:divBdr>
    </w:div>
    <w:div w:id="729425453">
      <w:bodyDiv w:val="1"/>
      <w:marLeft w:val="0"/>
      <w:marRight w:val="0"/>
      <w:marTop w:val="0"/>
      <w:marBottom w:val="0"/>
      <w:divBdr>
        <w:top w:val="none" w:sz="0" w:space="0" w:color="auto"/>
        <w:left w:val="none" w:sz="0" w:space="0" w:color="auto"/>
        <w:bottom w:val="none" w:sz="0" w:space="0" w:color="auto"/>
        <w:right w:val="none" w:sz="0" w:space="0" w:color="auto"/>
      </w:divBdr>
      <w:divsChild>
        <w:div w:id="27149224">
          <w:marLeft w:val="0"/>
          <w:marRight w:val="0"/>
          <w:marTop w:val="0"/>
          <w:marBottom w:val="0"/>
          <w:divBdr>
            <w:top w:val="none" w:sz="0" w:space="0" w:color="auto"/>
            <w:left w:val="none" w:sz="0" w:space="0" w:color="auto"/>
            <w:bottom w:val="none" w:sz="0" w:space="0" w:color="auto"/>
            <w:right w:val="none" w:sz="0" w:space="0" w:color="auto"/>
          </w:divBdr>
        </w:div>
        <w:div w:id="413626547">
          <w:marLeft w:val="0"/>
          <w:marRight w:val="0"/>
          <w:marTop w:val="0"/>
          <w:marBottom w:val="0"/>
          <w:divBdr>
            <w:top w:val="none" w:sz="0" w:space="0" w:color="auto"/>
            <w:left w:val="none" w:sz="0" w:space="0" w:color="auto"/>
            <w:bottom w:val="none" w:sz="0" w:space="0" w:color="auto"/>
            <w:right w:val="none" w:sz="0" w:space="0" w:color="auto"/>
          </w:divBdr>
        </w:div>
        <w:div w:id="545065125">
          <w:marLeft w:val="0"/>
          <w:marRight w:val="0"/>
          <w:marTop w:val="0"/>
          <w:marBottom w:val="0"/>
          <w:divBdr>
            <w:top w:val="none" w:sz="0" w:space="0" w:color="auto"/>
            <w:left w:val="none" w:sz="0" w:space="0" w:color="auto"/>
            <w:bottom w:val="none" w:sz="0" w:space="0" w:color="auto"/>
            <w:right w:val="none" w:sz="0" w:space="0" w:color="auto"/>
          </w:divBdr>
        </w:div>
        <w:div w:id="689449970">
          <w:marLeft w:val="0"/>
          <w:marRight w:val="0"/>
          <w:marTop w:val="0"/>
          <w:marBottom w:val="0"/>
          <w:divBdr>
            <w:top w:val="none" w:sz="0" w:space="0" w:color="auto"/>
            <w:left w:val="none" w:sz="0" w:space="0" w:color="auto"/>
            <w:bottom w:val="none" w:sz="0" w:space="0" w:color="auto"/>
            <w:right w:val="none" w:sz="0" w:space="0" w:color="auto"/>
          </w:divBdr>
        </w:div>
        <w:div w:id="1449465952">
          <w:marLeft w:val="0"/>
          <w:marRight w:val="0"/>
          <w:marTop w:val="0"/>
          <w:marBottom w:val="0"/>
          <w:divBdr>
            <w:top w:val="none" w:sz="0" w:space="0" w:color="auto"/>
            <w:left w:val="none" w:sz="0" w:space="0" w:color="auto"/>
            <w:bottom w:val="none" w:sz="0" w:space="0" w:color="auto"/>
            <w:right w:val="none" w:sz="0" w:space="0" w:color="auto"/>
          </w:divBdr>
        </w:div>
      </w:divsChild>
    </w:div>
    <w:div w:id="1025130638">
      <w:bodyDiv w:val="1"/>
      <w:marLeft w:val="0"/>
      <w:marRight w:val="0"/>
      <w:marTop w:val="0"/>
      <w:marBottom w:val="0"/>
      <w:divBdr>
        <w:top w:val="none" w:sz="0" w:space="0" w:color="auto"/>
        <w:left w:val="none" w:sz="0" w:space="0" w:color="auto"/>
        <w:bottom w:val="none" w:sz="0" w:space="0" w:color="auto"/>
        <w:right w:val="none" w:sz="0" w:space="0" w:color="auto"/>
      </w:divBdr>
      <w:divsChild>
        <w:div w:id="342316918">
          <w:marLeft w:val="0"/>
          <w:marRight w:val="0"/>
          <w:marTop w:val="0"/>
          <w:marBottom w:val="0"/>
          <w:divBdr>
            <w:top w:val="none" w:sz="0" w:space="0" w:color="auto"/>
            <w:left w:val="none" w:sz="0" w:space="0" w:color="auto"/>
            <w:bottom w:val="none" w:sz="0" w:space="0" w:color="auto"/>
            <w:right w:val="none" w:sz="0" w:space="0" w:color="auto"/>
          </w:divBdr>
        </w:div>
        <w:div w:id="375857916">
          <w:marLeft w:val="0"/>
          <w:marRight w:val="0"/>
          <w:marTop w:val="0"/>
          <w:marBottom w:val="0"/>
          <w:divBdr>
            <w:top w:val="none" w:sz="0" w:space="0" w:color="auto"/>
            <w:left w:val="none" w:sz="0" w:space="0" w:color="auto"/>
            <w:bottom w:val="none" w:sz="0" w:space="0" w:color="auto"/>
            <w:right w:val="none" w:sz="0" w:space="0" w:color="auto"/>
          </w:divBdr>
        </w:div>
        <w:div w:id="480854784">
          <w:marLeft w:val="0"/>
          <w:marRight w:val="0"/>
          <w:marTop w:val="0"/>
          <w:marBottom w:val="0"/>
          <w:divBdr>
            <w:top w:val="none" w:sz="0" w:space="0" w:color="auto"/>
            <w:left w:val="none" w:sz="0" w:space="0" w:color="auto"/>
            <w:bottom w:val="none" w:sz="0" w:space="0" w:color="auto"/>
            <w:right w:val="none" w:sz="0" w:space="0" w:color="auto"/>
          </w:divBdr>
        </w:div>
        <w:div w:id="676225766">
          <w:marLeft w:val="0"/>
          <w:marRight w:val="0"/>
          <w:marTop w:val="0"/>
          <w:marBottom w:val="0"/>
          <w:divBdr>
            <w:top w:val="none" w:sz="0" w:space="0" w:color="auto"/>
            <w:left w:val="none" w:sz="0" w:space="0" w:color="auto"/>
            <w:bottom w:val="none" w:sz="0" w:space="0" w:color="auto"/>
            <w:right w:val="none" w:sz="0" w:space="0" w:color="auto"/>
          </w:divBdr>
        </w:div>
        <w:div w:id="947004934">
          <w:marLeft w:val="0"/>
          <w:marRight w:val="0"/>
          <w:marTop w:val="0"/>
          <w:marBottom w:val="0"/>
          <w:divBdr>
            <w:top w:val="none" w:sz="0" w:space="0" w:color="auto"/>
            <w:left w:val="none" w:sz="0" w:space="0" w:color="auto"/>
            <w:bottom w:val="none" w:sz="0" w:space="0" w:color="auto"/>
            <w:right w:val="none" w:sz="0" w:space="0" w:color="auto"/>
          </w:divBdr>
        </w:div>
        <w:div w:id="956377922">
          <w:marLeft w:val="0"/>
          <w:marRight w:val="0"/>
          <w:marTop w:val="0"/>
          <w:marBottom w:val="0"/>
          <w:divBdr>
            <w:top w:val="none" w:sz="0" w:space="0" w:color="auto"/>
            <w:left w:val="none" w:sz="0" w:space="0" w:color="auto"/>
            <w:bottom w:val="none" w:sz="0" w:space="0" w:color="auto"/>
            <w:right w:val="none" w:sz="0" w:space="0" w:color="auto"/>
          </w:divBdr>
        </w:div>
        <w:div w:id="1005520386">
          <w:marLeft w:val="0"/>
          <w:marRight w:val="0"/>
          <w:marTop w:val="0"/>
          <w:marBottom w:val="0"/>
          <w:divBdr>
            <w:top w:val="none" w:sz="0" w:space="0" w:color="auto"/>
            <w:left w:val="none" w:sz="0" w:space="0" w:color="auto"/>
            <w:bottom w:val="none" w:sz="0" w:space="0" w:color="auto"/>
            <w:right w:val="none" w:sz="0" w:space="0" w:color="auto"/>
          </w:divBdr>
        </w:div>
        <w:div w:id="1070347739">
          <w:marLeft w:val="0"/>
          <w:marRight w:val="0"/>
          <w:marTop w:val="0"/>
          <w:marBottom w:val="0"/>
          <w:divBdr>
            <w:top w:val="none" w:sz="0" w:space="0" w:color="auto"/>
            <w:left w:val="none" w:sz="0" w:space="0" w:color="auto"/>
            <w:bottom w:val="none" w:sz="0" w:space="0" w:color="auto"/>
            <w:right w:val="none" w:sz="0" w:space="0" w:color="auto"/>
          </w:divBdr>
        </w:div>
        <w:div w:id="1095444217">
          <w:marLeft w:val="0"/>
          <w:marRight w:val="0"/>
          <w:marTop w:val="0"/>
          <w:marBottom w:val="0"/>
          <w:divBdr>
            <w:top w:val="none" w:sz="0" w:space="0" w:color="auto"/>
            <w:left w:val="none" w:sz="0" w:space="0" w:color="auto"/>
            <w:bottom w:val="none" w:sz="0" w:space="0" w:color="auto"/>
            <w:right w:val="none" w:sz="0" w:space="0" w:color="auto"/>
          </w:divBdr>
        </w:div>
        <w:div w:id="1439984739">
          <w:marLeft w:val="0"/>
          <w:marRight w:val="0"/>
          <w:marTop w:val="0"/>
          <w:marBottom w:val="0"/>
          <w:divBdr>
            <w:top w:val="none" w:sz="0" w:space="0" w:color="auto"/>
            <w:left w:val="none" w:sz="0" w:space="0" w:color="auto"/>
            <w:bottom w:val="none" w:sz="0" w:space="0" w:color="auto"/>
            <w:right w:val="none" w:sz="0" w:space="0" w:color="auto"/>
          </w:divBdr>
        </w:div>
        <w:div w:id="1939946120">
          <w:marLeft w:val="0"/>
          <w:marRight w:val="0"/>
          <w:marTop w:val="0"/>
          <w:marBottom w:val="0"/>
          <w:divBdr>
            <w:top w:val="none" w:sz="0" w:space="0" w:color="auto"/>
            <w:left w:val="none" w:sz="0" w:space="0" w:color="auto"/>
            <w:bottom w:val="none" w:sz="0" w:space="0" w:color="auto"/>
            <w:right w:val="none" w:sz="0" w:space="0" w:color="auto"/>
          </w:divBdr>
        </w:div>
        <w:div w:id="1957986005">
          <w:marLeft w:val="0"/>
          <w:marRight w:val="0"/>
          <w:marTop w:val="0"/>
          <w:marBottom w:val="0"/>
          <w:divBdr>
            <w:top w:val="none" w:sz="0" w:space="0" w:color="auto"/>
            <w:left w:val="none" w:sz="0" w:space="0" w:color="auto"/>
            <w:bottom w:val="none" w:sz="0" w:space="0" w:color="auto"/>
            <w:right w:val="none" w:sz="0" w:space="0" w:color="auto"/>
          </w:divBdr>
        </w:div>
      </w:divsChild>
    </w:div>
    <w:div w:id="1160463522">
      <w:bodyDiv w:val="1"/>
      <w:marLeft w:val="0"/>
      <w:marRight w:val="0"/>
      <w:marTop w:val="0"/>
      <w:marBottom w:val="0"/>
      <w:divBdr>
        <w:top w:val="none" w:sz="0" w:space="0" w:color="auto"/>
        <w:left w:val="none" w:sz="0" w:space="0" w:color="auto"/>
        <w:bottom w:val="none" w:sz="0" w:space="0" w:color="auto"/>
        <w:right w:val="none" w:sz="0" w:space="0" w:color="auto"/>
      </w:divBdr>
      <w:divsChild>
        <w:div w:id="14775153">
          <w:marLeft w:val="0"/>
          <w:marRight w:val="0"/>
          <w:marTop w:val="0"/>
          <w:marBottom w:val="0"/>
          <w:divBdr>
            <w:top w:val="none" w:sz="0" w:space="0" w:color="auto"/>
            <w:left w:val="none" w:sz="0" w:space="0" w:color="auto"/>
            <w:bottom w:val="none" w:sz="0" w:space="0" w:color="auto"/>
            <w:right w:val="none" w:sz="0" w:space="0" w:color="auto"/>
          </w:divBdr>
        </w:div>
        <w:div w:id="384762644">
          <w:marLeft w:val="0"/>
          <w:marRight w:val="0"/>
          <w:marTop w:val="0"/>
          <w:marBottom w:val="0"/>
          <w:divBdr>
            <w:top w:val="none" w:sz="0" w:space="0" w:color="auto"/>
            <w:left w:val="none" w:sz="0" w:space="0" w:color="auto"/>
            <w:bottom w:val="none" w:sz="0" w:space="0" w:color="auto"/>
            <w:right w:val="none" w:sz="0" w:space="0" w:color="auto"/>
          </w:divBdr>
        </w:div>
        <w:div w:id="407194718">
          <w:marLeft w:val="0"/>
          <w:marRight w:val="0"/>
          <w:marTop w:val="0"/>
          <w:marBottom w:val="0"/>
          <w:divBdr>
            <w:top w:val="none" w:sz="0" w:space="0" w:color="auto"/>
            <w:left w:val="none" w:sz="0" w:space="0" w:color="auto"/>
            <w:bottom w:val="none" w:sz="0" w:space="0" w:color="auto"/>
            <w:right w:val="none" w:sz="0" w:space="0" w:color="auto"/>
          </w:divBdr>
        </w:div>
        <w:div w:id="468059241">
          <w:marLeft w:val="0"/>
          <w:marRight w:val="0"/>
          <w:marTop w:val="0"/>
          <w:marBottom w:val="0"/>
          <w:divBdr>
            <w:top w:val="none" w:sz="0" w:space="0" w:color="auto"/>
            <w:left w:val="none" w:sz="0" w:space="0" w:color="auto"/>
            <w:bottom w:val="none" w:sz="0" w:space="0" w:color="auto"/>
            <w:right w:val="none" w:sz="0" w:space="0" w:color="auto"/>
          </w:divBdr>
        </w:div>
        <w:div w:id="628631639">
          <w:marLeft w:val="0"/>
          <w:marRight w:val="0"/>
          <w:marTop w:val="0"/>
          <w:marBottom w:val="0"/>
          <w:divBdr>
            <w:top w:val="none" w:sz="0" w:space="0" w:color="auto"/>
            <w:left w:val="none" w:sz="0" w:space="0" w:color="auto"/>
            <w:bottom w:val="none" w:sz="0" w:space="0" w:color="auto"/>
            <w:right w:val="none" w:sz="0" w:space="0" w:color="auto"/>
          </w:divBdr>
        </w:div>
        <w:div w:id="642200251">
          <w:marLeft w:val="0"/>
          <w:marRight w:val="0"/>
          <w:marTop w:val="0"/>
          <w:marBottom w:val="0"/>
          <w:divBdr>
            <w:top w:val="none" w:sz="0" w:space="0" w:color="auto"/>
            <w:left w:val="none" w:sz="0" w:space="0" w:color="auto"/>
            <w:bottom w:val="none" w:sz="0" w:space="0" w:color="auto"/>
            <w:right w:val="none" w:sz="0" w:space="0" w:color="auto"/>
          </w:divBdr>
        </w:div>
        <w:div w:id="711422668">
          <w:marLeft w:val="0"/>
          <w:marRight w:val="0"/>
          <w:marTop w:val="0"/>
          <w:marBottom w:val="0"/>
          <w:divBdr>
            <w:top w:val="none" w:sz="0" w:space="0" w:color="auto"/>
            <w:left w:val="none" w:sz="0" w:space="0" w:color="auto"/>
            <w:bottom w:val="none" w:sz="0" w:space="0" w:color="auto"/>
            <w:right w:val="none" w:sz="0" w:space="0" w:color="auto"/>
          </w:divBdr>
        </w:div>
        <w:div w:id="771517255">
          <w:marLeft w:val="0"/>
          <w:marRight w:val="0"/>
          <w:marTop w:val="0"/>
          <w:marBottom w:val="0"/>
          <w:divBdr>
            <w:top w:val="none" w:sz="0" w:space="0" w:color="auto"/>
            <w:left w:val="none" w:sz="0" w:space="0" w:color="auto"/>
            <w:bottom w:val="none" w:sz="0" w:space="0" w:color="auto"/>
            <w:right w:val="none" w:sz="0" w:space="0" w:color="auto"/>
          </w:divBdr>
        </w:div>
        <w:div w:id="923537102">
          <w:marLeft w:val="0"/>
          <w:marRight w:val="0"/>
          <w:marTop w:val="0"/>
          <w:marBottom w:val="0"/>
          <w:divBdr>
            <w:top w:val="none" w:sz="0" w:space="0" w:color="auto"/>
            <w:left w:val="none" w:sz="0" w:space="0" w:color="auto"/>
            <w:bottom w:val="none" w:sz="0" w:space="0" w:color="auto"/>
            <w:right w:val="none" w:sz="0" w:space="0" w:color="auto"/>
          </w:divBdr>
        </w:div>
        <w:div w:id="1262493266">
          <w:marLeft w:val="0"/>
          <w:marRight w:val="0"/>
          <w:marTop w:val="0"/>
          <w:marBottom w:val="0"/>
          <w:divBdr>
            <w:top w:val="none" w:sz="0" w:space="0" w:color="auto"/>
            <w:left w:val="none" w:sz="0" w:space="0" w:color="auto"/>
            <w:bottom w:val="none" w:sz="0" w:space="0" w:color="auto"/>
            <w:right w:val="none" w:sz="0" w:space="0" w:color="auto"/>
          </w:divBdr>
        </w:div>
        <w:div w:id="1384207417">
          <w:marLeft w:val="0"/>
          <w:marRight w:val="0"/>
          <w:marTop w:val="0"/>
          <w:marBottom w:val="0"/>
          <w:divBdr>
            <w:top w:val="none" w:sz="0" w:space="0" w:color="auto"/>
            <w:left w:val="none" w:sz="0" w:space="0" w:color="auto"/>
            <w:bottom w:val="none" w:sz="0" w:space="0" w:color="auto"/>
            <w:right w:val="none" w:sz="0" w:space="0" w:color="auto"/>
          </w:divBdr>
        </w:div>
        <w:div w:id="1709913726">
          <w:marLeft w:val="0"/>
          <w:marRight w:val="0"/>
          <w:marTop w:val="0"/>
          <w:marBottom w:val="0"/>
          <w:divBdr>
            <w:top w:val="none" w:sz="0" w:space="0" w:color="auto"/>
            <w:left w:val="none" w:sz="0" w:space="0" w:color="auto"/>
            <w:bottom w:val="none" w:sz="0" w:space="0" w:color="auto"/>
            <w:right w:val="none" w:sz="0" w:space="0" w:color="auto"/>
          </w:divBdr>
        </w:div>
      </w:divsChild>
    </w:div>
    <w:div w:id="1191409121">
      <w:bodyDiv w:val="1"/>
      <w:marLeft w:val="0"/>
      <w:marRight w:val="0"/>
      <w:marTop w:val="0"/>
      <w:marBottom w:val="0"/>
      <w:divBdr>
        <w:top w:val="none" w:sz="0" w:space="0" w:color="auto"/>
        <w:left w:val="none" w:sz="0" w:space="0" w:color="auto"/>
        <w:bottom w:val="none" w:sz="0" w:space="0" w:color="auto"/>
        <w:right w:val="none" w:sz="0" w:space="0" w:color="auto"/>
      </w:divBdr>
    </w:div>
    <w:div w:id="1192106756">
      <w:bodyDiv w:val="1"/>
      <w:marLeft w:val="0"/>
      <w:marRight w:val="0"/>
      <w:marTop w:val="0"/>
      <w:marBottom w:val="0"/>
      <w:divBdr>
        <w:top w:val="none" w:sz="0" w:space="0" w:color="auto"/>
        <w:left w:val="none" w:sz="0" w:space="0" w:color="auto"/>
        <w:bottom w:val="none" w:sz="0" w:space="0" w:color="auto"/>
        <w:right w:val="none" w:sz="0" w:space="0" w:color="auto"/>
      </w:divBdr>
    </w:div>
    <w:div w:id="1265457377">
      <w:bodyDiv w:val="1"/>
      <w:marLeft w:val="0"/>
      <w:marRight w:val="0"/>
      <w:marTop w:val="0"/>
      <w:marBottom w:val="0"/>
      <w:divBdr>
        <w:top w:val="none" w:sz="0" w:space="0" w:color="auto"/>
        <w:left w:val="none" w:sz="0" w:space="0" w:color="auto"/>
        <w:bottom w:val="none" w:sz="0" w:space="0" w:color="auto"/>
        <w:right w:val="none" w:sz="0" w:space="0" w:color="auto"/>
      </w:divBdr>
    </w:div>
    <w:div w:id="1319309262">
      <w:bodyDiv w:val="1"/>
      <w:marLeft w:val="0"/>
      <w:marRight w:val="0"/>
      <w:marTop w:val="0"/>
      <w:marBottom w:val="0"/>
      <w:divBdr>
        <w:top w:val="none" w:sz="0" w:space="0" w:color="auto"/>
        <w:left w:val="none" w:sz="0" w:space="0" w:color="auto"/>
        <w:bottom w:val="none" w:sz="0" w:space="0" w:color="auto"/>
        <w:right w:val="none" w:sz="0" w:space="0" w:color="auto"/>
      </w:divBdr>
    </w:div>
    <w:div w:id="1342664083">
      <w:bodyDiv w:val="1"/>
      <w:marLeft w:val="0"/>
      <w:marRight w:val="0"/>
      <w:marTop w:val="0"/>
      <w:marBottom w:val="0"/>
      <w:divBdr>
        <w:top w:val="none" w:sz="0" w:space="0" w:color="auto"/>
        <w:left w:val="none" w:sz="0" w:space="0" w:color="auto"/>
        <w:bottom w:val="none" w:sz="0" w:space="0" w:color="auto"/>
        <w:right w:val="none" w:sz="0" w:space="0" w:color="auto"/>
      </w:divBdr>
      <w:divsChild>
        <w:div w:id="699550847">
          <w:marLeft w:val="0"/>
          <w:marRight w:val="0"/>
          <w:marTop w:val="0"/>
          <w:marBottom w:val="0"/>
          <w:divBdr>
            <w:top w:val="none" w:sz="0" w:space="0" w:color="auto"/>
            <w:left w:val="none" w:sz="0" w:space="0" w:color="auto"/>
            <w:bottom w:val="none" w:sz="0" w:space="0" w:color="auto"/>
            <w:right w:val="none" w:sz="0" w:space="0" w:color="auto"/>
          </w:divBdr>
        </w:div>
        <w:div w:id="1132284251">
          <w:marLeft w:val="0"/>
          <w:marRight w:val="0"/>
          <w:marTop w:val="0"/>
          <w:marBottom w:val="0"/>
          <w:divBdr>
            <w:top w:val="none" w:sz="0" w:space="0" w:color="auto"/>
            <w:left w:val="none" w:sz="0" w:space="0" w:color="auto"/>
            <w:bottom w:val="none" w:sz="0" w:space="0" w:color="auto"/>
            <w:right w:val="none" w:sz="0" w:space="0" w:color="auto"/>
          </w:divBdr>
        </w:div>
        <w:div w:id="1170868592">
          <w:marLeft w:val="0"/>
          <w:marRight w:val="0"/>
          <w:marTop w:val="0"/>
          <w:marBottom w:val="0"/>
          <w:divBdr>
            <w:top w:val="none" w:sz="0" w:space="0" w:color="auto"/>
            <w:left w:val="none" w:sz="0" w:space="0" w:color="auto"/>
            <w:bottom w:val="none" w:sz="0" w:space="0" w:color="auto"/>
            <w:right w:val="none" w:sz="0" w:space="0" w:color="auto"/>
          </w:divBdr>
        </w:div>
        <w:div w:id="1345277779">
          <w:marLeft w:val="0"/>
          <w:marRight w:val="0"/>
          <w:marTop w:val="0"/>
          <w:marBottom w:val="0"/>
          <w:divBdr>
            <w:top w:val="none" w:sz="0" w:space="0" w:color="auto"/>
            <w:left w:val="none" w:sz="0" w:space="0" w:color="auto"/>
            <w:bottom w:val="none" w:sz="0" w:space="0" w:color="auto"/>
            <w:right w:val="none" w:sz="0" w:space="0" w:color="auto"/>
          </w:divBdr>
        </w:div>
        <w:div w:id="1428161011">
          <w:marLeft w:val="0"/>
          <w:marRight w:val="0"/>
          <w:marTop w:val="0"/>
          <w:marBottom w:val="0"/>
          <w:divBdr>
            <w:top w:val="none" w:sz="0" w:space="0" w:color="auto"/>
            <w:left w:val="none" w:sz="0" w:space="0" w:color="auto"/>
            <w:bottom w:val="none" w:sz="0" w:space="0" w:color="auto"/>
            <w:right w:val="none" w:sz="0" w:space="0" w:color="auto"/>
          </w:divBdr>
        </w:div>
      </w:divsChild>
    </w:div>
    <w:div w:id="1365129848">
      <w:bodyDiv w:val="1"/>
      <w:marLeft w:val="0"/>
      <w:marRight w:val="0"/>
      <w:marTop w:val="0"/>
      <w:marBottom w:val="0"/>
      <w:divBdr>
        <w:top w:val="none" w:sz="0" w:space="0" w:color="auto"/>
        <w:left w:val="none" w:sz="0" w:space="0" w:color="auto"/>
        <w:bottom w:val="none" w:sz="0" w:space="0" w:color="auto"/>
        <w:right w:val="none" w:sz="0" w:space="0" w:color="auto"/>
      </w:divBdr>
      <w:divsChild>
        <w:div w:id="10962360">
          <w:marLeft w:val="0"/>
          <w:marRight w:val="0"/>
          <w:marTop w:val="0"/>
          <w:marBottom w:val="0"/>
          <w:divBdr>
            <w:top w:val="none" w:sz="0" w:space="0" w:color="auto"/>
            <w:left w:val="none" w:sz="0" w:space="0" w:color="auto"/>
            <w:bottom w:val="none" w:sz="0" w:space="0" w:color="auto"/>
            <w:right w:val="none" w:sz="0" w:space="0" w:color="auto"/>
          </w:divBdr>
        </w:div>
        <w:div w:id="36707569">
          <w:marLeft w:val="0"/>
          <w:marRight w:val="0"/>
          <w:marTop w:val="0"/>
          <w:marBottom w:val="0"/>
          <w:divBdr>
            <w:top w:val="none" w:sz="0" w:space="0" w:color="auto"/>
            <w:left w:val="none" w:sz="0" w:space="0" w:color="auto"/>
            <w:bottom w:val="none" w:sz="0" w:space="0" w:color="auto"/>
            <w:right w:val="none" w:sz="0" w:space="0" w:color="auto"/>
          </w:divBdr>
        </w:div>
        <w:div w:id="149641436">
          <w:marLeft w:val="0"/>
          <w:marRight w:val="0"/>
          <w:marTop w:val="0"/>
          <w:marBottom w:val="0"/>
          <w:divBdr>
            <w:top w:val="none" w:sz="0" w:space="0" w:color="auto"/>
            <w:left w:val="none" w:sz="0" w:space="0" w:color="auto"/>
            <w:bottom w:val="none" w:sz="0" w:space="0" w:color="auto"/>
            <w:right w:val="none" w:sz="0" w:space="0" w:color="auto"/>
          </w:divBdr>
        </w:div>
        <w:div w:id="169948333">
          <w:marLeft w:val="0"/>
          <w:marRight w:val="0"/>
          <w:marTop w:val="0"/>
          <w:marBottom w:val="0"/>
          <w:divBdr>
            <w:top w:val="none" w:sz="0" w:space="0" w:color="auto"/>
            <w:left w:val="none" w:sz="0" w:space="0" w:color="auto"/>
            <w:bottom w:val="none" w:sz="0" w:space="0" w:color="auto"/>
            <w:right w:val="none" w:sz="0" w:space="0" w:color="auto"/>
          </w:divBdr>
        </w:div>
        <w:div w:id="194268032">
          <w:marLeft w:val="0"/>
          <w:marRight w:val="0"/>
          <w:marTop w:val="0"/>
          <w:marBottom w:val="0"/>
          <w:divBdr>
            <w:top w:val="none" w:sz="0" w:space="0" w:color="auto"/>
            <w:left w:val="none" w:sz="0" w:space="0" w:color="auto"/>
            <w:bottom w:val="none" w:sz="0" w:space="0" w:color="auto"/>
            <w:right w:val="none" w:sz="0" w:space="0" w:color="auto"/>
          </w:divBdr>
        </w:div>
        <w:div w:id="416291855">
          <w:marLeft w:val="0"/>
          <w:marRight w:val="0"/>
          <w:marTop w:val="0"/>
          <w:marBottom w:val="0"/>
          <w:divBdr>
            <w:top w:val="none" w:sz="0" w:space="0" w:color="auto"/>
            <w:left w:val="none" w:sz="0" w:space="0" w:color="auto"/>
            <w:bottom w:val="none" w:sz="0" w:space="0" w:color="auto"/>
            <w:right w:val="none" w:sz="0" w:space="0" w:color="auto"/>
          </w:divBdr>
        </w:div>
        <w:div w:id="459374578">
          <w:marLeft w:val="0"/>
          <w:marRight w:val="0"/>
          <w:marTop w:val="0"/>
          <w:marBottom w:val="0"/>
          <w:divBdr>
            <w:top w:val="none" w:sz="0" w:space="0" w:color="auto"/>
            <w:left w:val="none" w:sz="0" w:space="0" w:color="auto"/>
            <w:bottom w:val="none" w:sz="0" w:space="0" w:color="auto"/>
            <w:right w:val="none" w:sz="0" w:space="0" w:color="auto"/>
          </w:divBdr>
        </w:div>
        <w:div w:id="551238781">
          <w:marLeft w:val="0"/>
          <w:marRight w:val="0"/>
          <w:marTop w:val="0"/>
          <w:marBottom w:val="0"/>
          <w:divBdr>
            <w:top w:val="none" w:sz="0" w:space="0" w:color="auto"/>
            <w:left w:val="none" w:sz="0" w:space="0" w:color="auto"/>
            <w:bottom w:val="none" w:sz="0" w:space="0" w:color="auto"/>
            <w:right w:val="none" w:sz="0" w:space="0" w:color="auto"/>
          </w:divBdr>
        </w:div>
        <w:div w:id="551766755">
          <w:marLeft w:val="0"/>
          <w:marRight w:val="0"/>
          <w:marTop w:val="0"/>
          <w:marBottom w:val="0"/>
          <w:divBdr>
            <w:top w:val="none" w:sz="0" w:space="0" w:color="auto"/>
            <w:left w:val="none" w:sz="0" w:space="0" w:color="auto"/>
            <w:bottom w:val="none" w:sz="0" w:space="0" w:color="auto"/>
            <w:right w:val="none" w:sz="0" w:space="0" w:color="auto"/>
          </w:divBdr>
        </w:div>
        <w:div w:id="682900330">
          <w:marLeft w:val="0"/>
          <w:marRight w:val="0"/>
          <w:marTop w:val="0"/>
          <w:marBottom w:val="0"/>
          <w:divBdr>
            <w:top w:val="none" w:sz="0" w:space="0" w:color="auto"/>
            <w:left w:val="none" w:sz="0" w:space="0" w:color="auto"/>
            <w:bottom w:val="none" w:sz="0" w:space="0" w:color="auto"/>
            <w:right w:val="none" w:sz="0" w:space="0" w:color="auto"/>
          </w:divBdr>
        </w:div>
        <w:div w:id="705788754">
          <w:marLeft w:val="0"/>
          <w:marRight w:val="0"/>
          <w:marTop w:val="0"/>
          <w:marBottom w:val="0"/>
          <w:divBdr>
            <w:top w:val="none" w:sz="0" w:space="0" w:color="auto"/>
            <w:left w:val="none" w:sz="0" w:space="0" w:color="auto"/>
            <w:bottom w:val="none" w:sz="0" w:space="0" w:color="auto"/>
            <w:right w:val="none" w:sz="0" w:space="0" w:color="auto"/>
          </w:divBdr>
        </w:div>
        <w:div w:id="750590881">
          <w:marLeft w:val="0"/>
          <w:marRight w:val="0"/>
          <w:marTop w:val="0"/>
          <w:marBottom w:val="0"/>
          <w:divBdr>
            <w:top w:val="none" w:sz="0" w:space="0" w:color="auto"/>
            <w:left w:val="none" w:sz="0" w:space="0" w:color="auto"/>
            <w:bottom w:val="none" w:sz="0" w:space="0" w:color="auto"/>
            <w:right w:val="none" w:sz="0" w:space="0" w:color="auto"/>
          </w:divBdr>
        </w:div>
        <w:div w:id="927470423">
          <w:marLeft w:val="0"/>
          <w:marRight w:val="0"/>
          <w:marTop w:val="0"/>
          <w:marBottom w:val="0"/>
          <w:divBdr>
            <w:top w:val="none" w:sz="0" w:space="0" w:color="auto"/>
            <w:left w:val="none" w:sz="0" w:space="0" w:color="auto"/>
            <w:bottom w:val="none" w:sz="0" w:space="0" w:color="auto"/>
            <w:right w:val="none" w:sz="0" w:space="0" w:color="auto"/>
          </w:divBdr>
        </w:div>
        <w:div w:id="1047026865">
          <w:marLeft w:val="0"/>
          <w:marRight w:val="0"/>
          <w:marTop w:val="0"/>
          <w:marBottom w:val="0"/>
          <w:divBdr>
            <w:top w:val="none" w:sz="0" w:space="0" w:color="auto"/>
            <w:left w:val="none" w:sz="0" w:space="0" w:color="auto"/>
            <w:bottom w:val="none" w:sz="0" w:space="0" w:color="auto"/>
            <w:right w:val="none" w:sz="0" w:space="0" w:color="auto"/>
          </w:divBdr>
        </w:div>
        <w:div w:id="1193227091">
          <w:marLeft w:val="0"/>
          <w:marRight w:val="0"/>
          <w:marTop w:val="0"/>
          <w:marBottom w:val="0"/>
          <w:divBdr>
            <w:top w:val="none" w:sz="0" w:space="0" w:color="auto"/>
            <w:left w:val="none" w:sz="0" w:space="0" w:color="auto"/>
            <w:bottom w:val="none" w:sz="0" w:space="0" w:color="auto"/>
            <w:right w:val="none" w:sz="0" w:space="0" w:color="auto"/>
          </w:divBdr>
        </w:div>
        <w:div w:id="1204564656">
          <w:marLeft w:val="0"/>
          <w:marRight w:val="0"/>
          <w:marTop w:val="0"/>
          <w:marBottom w:val="0"/>
          <w:divBdr>
            <w:top w:val="none" w:sz="0" w:space="0" w:color="auto"/>
            <w:left w:val="none" w:sz="0" w:space="0" w:color="auto"/>
            <w:bottom w:val="none" w:sz="0" w:space="0" w:color="auto"/>
            <w:right w:val="none" w:sz="0" w:space="0" w:color="auto"/>
          </w:divBdr>
        </w:div>
        <w:div w:id="1468084369">
          <w:marLeft w:val="0"/>
          <w:marRight w:val="0"/>
          <w:marTop w:val="0"/>
          <w:marBottom w:val="0"/>
          <w:divBdr>
            <w:top w:val="none" w:sz="0" w:space="0" w:color="auto"/>
            <w:left w:val="none" w:sz="0" w:space="0" w:color="auto"/>
            <w:bottom w:val="none" w:sz="0" w:space="0" w:color="auto"/>
            <w:right w:val="none" w:sz="0" w:space="0" w:color="auto"/>
          </w:divBdr>
        </w:div>
        <w:div w:id="1484002841">
          <w:marLeft w:val="0"/>
          <w:marRight w:val="0"/>
          <w:marTop w:val="0"/>
          <w:marBottom w:val="0"/>
          <w:divBdr>
            <w:top w:val="none" w:sz="0" w:space="0" w:color="auto"/>
            <w:left w:val="none" w:sz="0" w:space="0" w:color="auto"/>
            <w:bottom w:val="none" w:sz="0" w:space="0" w:color="auto"/>
            <w:right w:val="none" w:sz="0" w:space="0" w:color="auto"/>
          </w:divBdr>
        </w:div>
        <w:div w:id="1630670365">
          <w:marLeft w:val="0"/>
          <w:marRight w:val="0"/>
          <w:marTop w:val="0"/>
          <w:marBottom w:val="0"/>
          <w:divBdr>
            <w:top w:val="none" w:sz="0" w:space="0" w:color="auto"/>
            <w:left w:val="none" w:sz="0" w:space="0" w:color="auto"/>
            <w:bottom w:val="none" w:sz="0" w:space="0" w:color="auto"/>
            <w:right w:val="none" w:sz="0" w:space="0" w:color="auto"/>
          </w:divBdr>
        </w:div>
        <w:div w:id="1671564694">
          <w:marLeft w:val="0"/>
          <w:marRight w:val="0"/>
          <w:marTop w:val="0"/>
          <w:marBottom w:val="0"/>
          <w:divBdr>
            <w:top w:val="none" w:sz="0" w:space="0" w:color="auto"/>
            <w:left w:val="none" w:sz="0" w:space="0" w:color="auto"/>
            <w:bottom w:val="none" w:sz="0" w:space="0" w:color="auto"/>
            <w:right w:val="none" w:sz="0" w:space="0" w:color="auto"/>
          </w:divBdr>
        </w:div>
        <w:div w:id="1782605657">
          <w:marLeft w:val="0"/>
          <w:marRight w:val="0"/>
          <w:marTop w:val="0"/>
          <w:marBottom w:val="0"/>
          <w:divBdr>
            <w:top w:val="none" w:sz="0" w:space="0" w:color="auto"/>
            <w:left w:val="none" w:sz="0" w:space="0" w:color="auto"/>
            <w:bottom w:val="none" w:sz="0" w:space="0" w:color="auto"/>
            <w:right w:val="none" w:sz="0" w:space="0" w:color="auto"/>
          </w:divBdr>
        </w:div>
        <w:div w:id="1917857504">
          <w:marLeft w:val="0"/>
          <w:marRight w:val="0"/>
          <w:marTop w:val="0"/>
          <w:marBottom w:val="0"/>
          <w:divBdr>
            <w:top w:val="none" w:sz="0" w:space="0" w:color="auto"/>
            <w:left w:val="none" w:sz="0" w:space="0" w:color="auto"/>
            <w:bottom w:val="none" w:sz="0" w:space="0" w:color="auto"/>
            <w:right w:val="none" w:sz="0" w:space="0" w:color="auto"/>
          </w:divBdr>
        </w:div>
        <w:div w:id="2090155720">
          <w:marLeft w:val="0"/>
          <w:marRight w:val="0"/>
          <w:marTop w:val="0"/>
          <w:marBottom w:val="0"/>
          <w:divBdr>
            <w:top w:val="none" w:sz="0" w:space="0" w:color="auto"/>
            <w:left w:val="none" w:sz="0" w:space="0" w:color="auto"/>
            <w:bottom w:val="none" w:sz="0" w:space="0" w:color="auto"/>
            <w:right w:val="none" w:sz="0" w:space="0" w:color="auto"/>
          </w:divBdr>
        </w:div>
      </w:divsChild>
    </w:div>
    <w:div w:id="1502811002">
      <w:bodyDiv w:val="1"/>
      <w:marLeft w:val="0"/>
      <w:marRight w:val="0"/>
      <w:marTop w:val="0"/>
      <w:marBottom w:val="0"/>
      <w:divBdr>
        <w:top w:val="none" w:sz="0" w:space="0" w:color="auto"/>
        <w:left w:val="none" w:sz="0" w:space="0" w:color="auto"/>
        <w:bottom w:val="none" w:sz="0" w:space="0" w:color="auto"/>
        <w:right w:val="none" w:sz="0" w:space="0" w:color="auto"/>
      </w:divBdr>
    </w:div>
    <w:div w:id="1624189706">
      <w:bodyDiv w:val="1"/>
      <w:marLeft w:val="0"/>
      <w:marRight w:val="0"/>
      <w:marTop w:val="0"/>
      <w:marBottom w:val="0"/>
      <w:divBdr>
        <w:top w:val="none" w:sz="0" w:space="0" w:color="auto"/>
        <w:left w:val="none" w:sz="0" w:space="0" w:color="auto"/>
        <w:bottom w:val="none" w:sz="0" w:space="0" w:color="auto"/>
        <w:right w:val="none" w:sz="0" w:space="0" w:color="auto"/>
      </w:divBdr>
    </w:div>
    <w:div w:id="1705517880">
      <w:bodyDiv w:val="1"/>
      <w:marLeft w:val="0"/>
      <w:marRight w:val="0"/>
      <w:marTop w:val="0"/>
      <w:marBottom w:val="0"/>
      <w:divBdr>
        <w:top w:val="none" w:sz="0" w:space="0" w:color="auto"/>
        <w:left w:val="none" w:sz="0" w:space="0" w:color="auto"/>
        <w:bottom w:val="none" w:sz="0" w:space="0" w:color="auto"/>
        <w:right w:val="none" w:sz="0" w:space="0" w:color="auto"/>
      </w:divBdr>
      <w:divsChild>
        <w:div w:id="20009595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84766450">
      <w:bodyDiv w:val="1"/>
      <w:marLeft w:val="0"/>
      <w:marRight w:val="0"/>
      <w:marTop w:val="0"/>
      <w:marBottom w:val="0"/>
      <w:divBdr>
        <w:top w:val="none" w:sz="0" w:space="0" w:color="auto"/>
        <w:left w:val="none" w:sz="0" w:space="0" w:color="auto"/>
        <w:bottom w:val="none" w:sz="0" w:space="0" w:color="auto"/>
        <w:right w:val="none" w:sz="0" w:space="0" w:color="auto"/>
      </w:divBdr>
    </w:div>
    <w:div w:id="19558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acog.org/womens-health/faqs/coronavirus-covid-19-pregnancy-and-breastfeeding" TargetMode="External"/><Relationship Id="rId1" Type="http://schemas.openxmlformats.org/officeDocument/2006/relationships/hyperlink" Target="https://www.acog.org/womens-health/faqs/coronavirus-covid-19-pregnancy-and-breastfeedi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7242052776A4B815D9630ED507208" ma:contentTypeVersion="19" ma:contentTypeDescription="Create a new document." ma:contentTypeScope="" ma:versionID="adefee8011169b869cd85a967e201105">
  <xsd:schema xmlns:xsd="http://www.w3.org/2001/XMLSchema" xmlns:xs="http://www.w3.org/2001/XMLSchema" xmlns:p="http://schemas.microsoft.com/office/2006/metadata/properties" xmlns:ns1="http://schemas.microsoft.com/sharepoint/v3" xmlns:ns2="5ce23789-d173-47d7-81c4-45fc67d7e893" xmlns:ns3="beec4dbc-cee2-4c8c-9f50-c9045ac8d6dd" targetNamespace="http://schemas.microsoft.com/office/2006/metadata/properties" ma:root="true" ma:fieldsID="2db43f363c8ca7d2dc5cb4716783c859" ns1:_="" ns2:_="" ns3:_="">
    <xsd:import namespace="http://schemas.microsoft.com/sharepoint/v3"/>
    <xsd:import namespace="5ce23789-d173-47d7-81c4-45fc67d7e893"/>
    <xsd:import namespace="beec4dbc-cee2-4c8c-9f50-c9045ac8d6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3789-d173-47d7-81c4-45fc67d7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5feedb-965a-4edd-b9e7-2216e24e316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c4dbc-cee2-4c8c-9f50-c9045ac8d6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b6ef07-d962-4452-ad94-36698197645e}" ma:internalName="TaxCatchAll" ma:showField="CatchAllData" ma:web="beec4dbc-cee2-4c8c-9f50-c9045ac8d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ce23789-d173-47d7-81c4-45fc67d7e893">
      <Terms xmlns="http://schemas.microsoft.com/office/infopath/2007/PartnerControls"/>
    </lcf76f155ced4ddcb4097134ff3c332f>
    <TaxCatchAll xmlns="beec4dbc-cee2-4c8c-9f50-c9045ac8d6dd" xsi:nil="true"/>
  </documentManagement>
</p:properties>
</file>

<file path=customXml/itemProps1.xml><?xml version="1.0" encoding="utf-8"?>
<ds:datastoreItem xmlns:ds="http://schemas.openxmlformats.org/officeDocument/2006/customXml" ds:itemID="{27EFC022-267B-4B6B-A1D8-52E455E2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3789-d173-47d7-81c4-45fc67d7e893"/>
    <ds:schemaRef ds:uri="beec4dbc-cee2-4c8c-9f50-c9045ac8d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1C583-10BB-4077-8DF8-49BA5C2642D6}">
  <ds:schemaRefs>
    <ds:schemaRef ds:uri="http://schemas.openxmlformats.org/officeDocument/2006/bibliography"/>
  </ds:schemaRefs>
</ds:datastoreItem>
</file>

<file path=customXml/itemProps3.xml><?xml version="1.0" encoding="utf-8"?>
<ds:datastoreItem xmlns:ds="http://schemas.openxmlformats.org/officeDocument/2006/customXml" ds:itemID="{38973393-2924-4DE8-BC8E-8A8C7FAD47E8}">
  <ds:schemaRefs>
    <ds:schemaRef ds:uri="http://schemas.microsoft.com/sharepoint/v3/contenttype/forms"/>
  </ds:schemaRefs>
</ds:datastoreItem>
</file>

<file path=customXml/itemProps4.xml><?xml version="1.0" encoding="utf-8"?>
<ds:datastoreItem xmlns:ds="http://schemas.openxmlformats.org/officeDocument/2006/customXml" ds:itemID="{883EB2E5-35A3-4976-AC5A-0AF4455BD330}">
  <ds:schemaRefs>
    <ds:schemaRef ds:uri="http://purl.org/dc/terms/"/>
    <ds:schemaRef ds:uri="http://schemas.microsoft.com/sharepoint/v3"/>
    <ds:schemaRef ds:uri="http://schemas.microsoft.com/office/2006/metadata/properties"/>
    <ds:schemaRef ds:uri="http://www.w3.org/XML/1998/namespace"/>
    <ds:schemaRef ds:uri="5ce23789-d173-47d7-81c4-45fc67d7e893"/>
    <ds:schemaRef ds:uri="beec4dbc-cee2-4c8c-9f50-c9045ac8d6d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4</DocSecurity>
  <Lines>25</Lines>
  <Paragraphs>7</Paragraphs>
  <ScaleCrop>false</ScaleCrop>
  <Company>ACOG</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Maniyar</dc:creator>
  <cp:keywords/>
  <dc:description/>
  <cp:lastModifiedBy>Guest User</cp:lastModifiedBy>
  <cp:revision>4</cp:revision>
  <dcterms:created xsi:type="dcterms:W3CDTF">2025-06-06T13:06:00Z</dcterms:created>
  <dcterms:modified xsi:type="dcterms:W3CDTF">2025-06-06T14:26:00Z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0x010100DF07242052776A4B815D9630ED507208</vt:lpwstr>
  </property>
  <property fmtid="{D5CDD505-2E9C-101B-9397-08002B2CF9AE}" pid="3" name="MediaServiceImageTags">
    <vt:lpwstr/>
  </property>
  <property fmtid="{D5CDD505-2E9C-101B-9397-08002B2CF9AE}" pid="4" name="GrammarlyDocumentId">
    <vt:lpwstr>d46bc524-291d-4673-9fe7-c1020f2d6131</vt:lpwstr>
  </property>
</Properties>
</file>