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3158" w:type="dxa"/>
        <w:tblInd w:w="0" w:type="dxa"/>
        <w:tblLook w:val="04A0" w:firstRow="1" w:lastRow="0" w:firstColumn="1" w:lastColumn="0" w:noHBand="0" w:noVBand="1"/>
      </w:tblPr>
      <w:tblGrid>
        <w:gridCol w:w="6498"/>
        <w:gridCol w:w="6660"/>
      </w:tblGrid>
      <w:tr w:rsidR="00DC44D7" w:rsidTr="004D2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2"/>
            <w:tcBorders>
              <w:top w:val="single" w:sz="8" w:space="0" w:color="000000" w:themeColor="text1"/>
              <w:left w:val="single" w:sz="8" w:space="0" w:color="000000" w:themeColor="text1"/>
              <w:bottom w:val="nil"/>
              <w:right w:val="single" w:sz="8" w:space="0" w:color="000000" w:themeColor="text1"/>
            </w:tcBorders>
            <w:shd w:val="clear" w:color="auto" w:fill="FFFFFF" w:themeFill="background1"/>
          </w:tcPr>
          <w:p w:rsidR="00DC44D7" w:rsidRDefault="00DC44D7">
            <w:pPr>
              <w:spacing w:after="0" w:line="240" w:lineRule="auto"/>
              <w:jc w:val="center"/>
              <w:rPr>
                <w:rFonts w:ascii="Georgia" w:hAnsi="Georgia"/>
                <w:iCs/>
                <w:color w:val="000000" w:themeColor="text1"/>
                <w:sz w:val="21"/>
                <w:szCs w:val="21"/>
                <w:shd w:val="clear" w:color="auto" w:fill="FFFFFF"/>
              </w:rPr>
            </w:pPr>
            <w:bookmarkStart w:id="0" w:name="_GoBack"/>
          </w:p>
          <w:p w:rsidR="00DC44D7" w:rsidRDefault="00DC44D7">
            <w:pPr>
              <w:spacing w:after="0" w:line="240" w:lineRule="auto"/>
              <w:jc w:val="center"/>
              <w:rPr>
                <w:rFonts w:ascii="Georgia" w:hAnsi="Georgia"/>
                <w:iCs/>
                <w:color w:val="000000" w:themeColor="text1"/>
                <w:sz w:val="24"/>
                <w:szCs w:val="24"/>
                <w:shd w:val="clear" w:color="auto" w:fill="FFFFFF"/>
              </w:rPr>
            </w:pPr>
            <w:r>
              <w:rPr>
                <w:rFonts w:ascii="Georgia" w:hAnsi="Georgia"/>
                <w:iCs/>
                <w:color w:val="000000" w:themeColor="text1"/>
                <w:sz w:val="24"/>
                <w:szCs w:val="24"/>
                <w:shd w:val="clear" w:color="auto" w:fill="FFFFFF"/>
              </w:rPr>
              <w:t xml:space="preserve">Biotechnology </w:t>
            </w:r>
          </w:p>
          <w:p w:rsidR="00DC44D7" w:rsidRDefault="00DC44D7">
            <w:pPr>
              <w:spacing w:after="0" w:line="240" w:lineRule="auto"/>
              <w:ind w:left="720"/>
              <w:rPr>
                <w:rFonts w:ascii="Georgia" w:hAnsi="Georgia"/>
                <w:iCs/>
                <w:color w:val="000000" w:themeColor="text1"/>
                <w:sz w:val="24"/>
                <w:szCs w:val="24"/>
                <w:shd w:val="clear" w:color="auto" w:fill="FFFFFF"/>
              </w:rPr>
            </w:pPr>
          </w:p>
          <w:p w:rsidR="00DC44D7" w:rsidRDefault="00DC44D7">
            <w:pPr>
              <w:spacing w:after="0" w:line="240" w:lineRule="auto"/>
              <w:rPr>
                <w:rFonts w:ascii="Georgia" w:hAnsi="Georgia"/>
                <w:b w:val="0"/>
                <w:iCs/>
                <w:color w:val="000000" w:themeColor="text1"/>
                <w:sz w:val="24"/>
                <w:szCs w:val="24"/>
                <w:shd w:val="clear" w:color="auto" w:fill="FFFFFF"/>
              </w:rPr>
            </w:pPr>
            <w:r>
              <w:rPr>
                <w:rFonts w:ascii="Georgia" w:hAnsi="Georgia"/>
                <w:b w:val="0"/>
                <w:iCs/>
                <w:color w:val="000000" w:themeColor="text1"/>
                <w:sz w:val="24"/>
                <w:szCs w:val="24"/>
                <w:shd w:val="clear" w:color="auto" w:fill="FFFFFF"/>
              </w:rPr>
              <w:t>Our future food security will depend on science, technology and innovation to increase efficiency, adapt to droughts and fight plant diseases. Agricultural biotechnology and other new crop development techniques will prove vital. As president, how will you ensure that new traits are reviewed expeditiously, that USDA’s GMO disclosure rules are focused on science and that solutions from science and technology are harnessed to meet the challenge of feeding a growing world?</w:t>
            </w:r>
          </w:p>
          <w:bookmarkEnd w:id="0"/>
          <w:p w:rsidR="00DC44D7" w:rsidRDefault="00DC44D7">
            <w:pPr>
              <w:spacing w:after="0" w:line="240" w:lineRule="auto"/>
              <w:rPr>
                <w:rFonts w:ascii="Georgia" w:hAnsi="Georgia"/>
                <w:iCs/>
                <w:color w:val="000000" w:themeColor="text1"/>
                <w:sz w:val="21"/>
                <w:szCs w:val="21"/>
                <w:shd w:val="clear" w:color="auto" w:fill="FFFFFF"/>
              </w:rPr>
            </w:pPr>
          </w:p>
        </w:tc>
      </w:tr>
      <w:tr w:rsidR="00DC44D7" w:rsidTr="00DC4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Borders>
              <w:right w:val="nil"/>
            </w:tcBorders>
          </w:tcPr>
          <w:p w:rsidR="00DC44D7" w:rsidRDefault="00DC44D7">
            <w:pPr>
              <w:rPr>
                <w:rFonts w:ascii="Times New Roman" w:eastAsia="Times New Roman" w:hAnsi="Times New Roman" w:cs="Times New Roman"/>
                <w:color w:val="555555"/>
                <w:u w:val="single"/>
              </w:rPr>
            </w:pPr>
          </w:p>
          <w:p w:rsidR="00DC44D7" w:rsidRDefault="00DC44D7">
            <w:pPr>
              <w:rPr>
                <w:rFonts w:ascii="Georgia" w:eastAsia="Times New Roman" w:hAnsi="Georgia" w:cs="Times New Roman"/>
                <w:b w:val="0"/>
                <w:color w:val="555555"/>
                <w:u w:val="single"/>
              </w:rPr>
            </w:pPr>
            <w:r>
              <w:rPr>
                <w:rFonts w:ascii="Georgia" w:eastAsia="Times New Roman" w:hAnsi="Georgia" w:cs="Times New Roman"/>
                <w:b w:val="0"/>
                <w:color w:val="555555"/>
                <w:u w:val="single"/>
              </w:rPr>
              <w:t>TRUMP RESPONSE:</w:t>
            </w:r>
          </w:p>
          <w:p w:rsidR="00DC44D7" w:rsidRDefault="00DC44D7">
            <w:pPr>
              <w:spacing w:after="0" w:line="240" w:lineRule="auto"/>
              <w:rPr>
                <w:rFonts w:ascii="Georgia" w:hAnsi="Georgia" w:cs="Times New Roman"/>
                <w:iCs/>
                <w:color w:val="555555"/>
                <w:shd w:val="clear" w:color="auto" w:fill="FFFFFF"/>
              </w:rPr>
            </w:pPr>
            <w:r>
              <w:rPr>
                <w:rFonts w:ascii="Georgia" w:eastAsia="Georgia,Times New Roman" w:hAnsi="Georgia" w:cs="Times New Roman"/>
                <w:iCs/>
              </w:rPr>
              <w:t>“</w:t>
            </w:r>
            <w:r>
              <w:rPr>
                <w:rFonts w:ascii="Georgia" w:eastAsia="Georgia,Calibri" w:hAnsi="Georgia" w:cs="Times New Roman"/>
                <w:iCs/>
                <w:color w:val="222222"/>
              </w:rPr>
              <w:t xml:space="preserve">I support the use of technology in food production, which has enabled American farmers to increase yields to levels never before experienced in the history of the world. Through innovation, American farmers are producing crops more resilient to drought, heat, and pests. Government should not block positive technological advancements in agriculture. Agency reviews need to be streamlined with all unnecessary red-tape cut out.” </w:t>
            </w:r>
          </w:p>
          <w:p w:rsidR="00DC44D7" w:rsidRDefault="00DC44D7">
            <w:pPr>
              <w:spacing w:after="0" w:line="240" w:lineRule="auto"/>
              <w:rPr>
                <w:rFonts w:ascii="Times New Roman" w:hAnsi="Times New Roman" w:cs="Times New Roman"/>
                <w:iCs/>
                <w:shd w:val="clear" w:color="auto" w:fill="FFFFFF"/>
              </w:rPr>
            </w:pPr>
          </w:p>
        </w:tc>
        <w:tc>
          <w:tcPr>
            <w:tcW w:w="6660" w:type="dxa"/>
            <w:tcBorders>
              <w:left w:val="nil"/>
            </w:tcBorders>
          </w:tcPr>
          <w:p w:rsidR="00DC44D7" w:rsidRDefault="00DC44D7">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u w:val="single"/>
              </w:rPr>
            </w:pPr>
          </w:p>
          <w:p w:rsidR="00DC44D7" w:rsidRDefault="00DC44D7">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u w:val="single"/>
              </w:rPr>
            </w:pPr>
            <w:r>
              <w:rPr>
                <w:rFonts w:ascii="Georgia" w:hAnsi="Georgia" w:cs="Times New Roman"/>
                <w:u w:val="single"/>
              </w:rPr>
              <w:t>CLINTON RESPONSE:</w:t>
            </w:r>
          </w:p>
          <w:p w:rsidR="00DC44D7" w:rsidRDefault="00DC44D7">
            <w:pPr>
              <w:spacing w:after="0" w:line="240" w:lineRule="auto"/>
              <w:cnfStyle w:val="000000100000" w:firstRow="0" w:lastRow="0" w:firstColumn="0" w:lastColumn="0" w:oddVBand="0" w:evenVBand="0" w:oddHBand="1" w:evenHBand="0" w:firstRowFirstColumn="0" w:firstRowLastColumn="0" w:lastRowFirstColumn="0" w:lastRowLastColumn="0"/>
            </w:pPr>
            <w:r>
              <w:rPr>
                <w:rFonts w:ascii="Georgia" w:hAnsi="Georgia" w:cs="Times New Roman"/>
                <w:b/>
              </w:rPr>
              <w:t>“</w:t>
            </w:r>
            <w:r>
              <w:rPr>
                <w:rFonts w:ascii="Georgia" w:hAnsi="Georgia"/>
                <w:b/>
              </w:rPr>
              <w:t>Our goal should be to find policy solutions that are grounded in science and respect consumers. Hillary understands the need for a national solution to the GMO labeling question -- one that provides consistency to food companies and consumers across state lines. And she is glad Republicans and Democrats have worked together to build a bipartisan solution to this issue.”</w:t>
            </w:r>
          </w:p>
        </w:tc>
      </w:tr>
    </w:tbl>
    <w:p w:rsidR="00B35CED" w:rsidRDefault="00B35CED"/>
    <w:sectPr w:rsidR="00B35CED" w:rsidSect="00F729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E2"/>
    <w:rsid w:val="001B1E42"/>
    <w:rsid w:val="004D2AAD"/>
    <w:rsid w:val="005C0A91"/>
    <w:rsid w:val="00B35CED"/>
    <w:rsid w:val="00B70E93"/>
    <w:rsid w:val="00DC16E2"/>
    <w:rsid w:val="00DC44D7"/>
    <w:rsid w:val="00F7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semiHidden/>
    <w:unhideWhenUsed/>
    <w:rsid w:val="00DC16E2"/>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B70E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729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semiHidden/>
    <w:unhideWhenUsed/>
    <w:rsid w:val="00DC16E2"/>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B70E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72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7541">
      <w:bodyDiv w:val="1"/>
      <w:marLeft w:val="0"/>
      <w:marRight w:val="0"/>
      <w:marTop w:val="0"/>
      <w:marBottom w:val="0"/>
      <w:divBdr>
        <w:top w:val="none" w:sz="0" w:space="0" w:color="auto"/>
        <w:left w:val="none" w:sz="0" w:space="0" w:color="auto"/>
        <w:bottom w:val="none" w:sz="0" w:space="0" w:color="auto"/>
        <w:right w:val="none" w:sz="0" w:space="0" w:color="auto"/>
      </w:divBdr>
    </w:div>
    <w:div w:id="1200625882">
      <w:bodyDiv w:val="1"/>
      <w:marLeft w:val="0"/>
      <w:marRight w:val="0"/>
      <w:marTop w:val="0"/>
      <w:marBottom w:val="0"/>
      <w:divBdr>
        <w:top w:val="none" w:sz="0" w:space="0" w:color="auto"/>
        <w:left w:val="none" w:sz="0" w:space="0" w:color="auto"/>
        <w:bottom w:val="none" w:sz="0" w:space="0" w:color="auto"/>
        <w:right w:val="none" w:sz="0" w:space="0" w:color="auto"/>
      </w:divBdr>
    </w:div>
    <w:div w:id="1812484158">
      <w:bodyDiv w:val="1"/>
      <w:marLeft w:val="0"/>
      <w:marRight w:val="0"/>
      <w:marTop w:val="0"/>
      <w:marBottom w:val="0"/>
      <w:divBdr>
        <w:top w:val="none" w:sz="0" w:space="0" w:color="auto"/>
        <w:left w:val="none" w:sz="0" w:space="0" w:color="auto"/>
        <w:bottom w:val="none" w:sz="0" w:space="0" w:color="auto"/>
        <w:right w:val="none" w:sz="0" w:space="0" w:color="auto"/>
      </w:divBdr>
    </w:div>
    <w:div w:id="2088723101">
      <w:bodyDiv w:val="1"/>
      <w:marLeft w:val="0"/>
      <w:marRight w:val="0"/>
      <w:marTop w:val="0"/>
      <w:marBottom w:val="0"/>
      <w:divBdr>
        <w:top w:val="none" w:sz="0" w:space="0" w:color="auto"/>
        <w:left w:val="none" w:sz="0" w:space="0" w:color="auto"/>
        <w:bottom w:val="none" w:sz="0" w:space="0" w:color="auto"/>
        <w:right w:val="none" w:sz="0" w:space="0" w:color="auto"/>
      </w:divBdr>
    </w:div>
    <w:div w:id="20980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seitz</dc:creator>
  <cp:keywords/>
  <dc:description/>
  <cp:lastModifiedBy>Amy</cp:lastModifiedBy>
  <cp:revision>4</cp:revision>
  <dcterms:created xsi:type="dcterms:W3CDTF">2016-09-29T19:37:00Z</dcterms:created>
  <dcterms:modified xsi:type="dcterms:W3CDTF">2016-09-29T20:42:00Z</dcterms:modified>
</cp:coreProperties>
</file>