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62A17" w14:textId="77777777" w:rsidR="003A1027" w:rsidRDefault="0087004F" w:rsidP="00DD3709">
      <w:pPr>
        <w:jc w:val="center"/>
        <w:rPr>
          <w:rFonts w:ascii="Tahoma" w:hAnsi="Tahoma" w:cs="Tahoma"/>
          <w:b/>
          <w:bCs/>
          <w:color w:val="00B050"/>
          <w:sz w:val="28"/>
          <w:szCs w:val="28"/>
        </w:rPr>
      </w:pPr>
      <w:r>
        <w:rPr>
          <w:rFonts w:ascii="Tahoma" w:hAnsi="Tahoma" w:cs="Tahoma"/>
          <w:b/>
          <w:bCs/>
          <w:noProof/>
          <w:color w:val="00B050"/>
          <w:sz w:val="28"/>
          <w:szCs w:val="28"/>
        </w:rPr>
        <w:drawing>
          <wp:anchor distT="0" distB="0" distL="114300" distR="114300" simplePos="0" relativeHeight="251658240" behindDoc="0" locked="0" layoutInCell="1" allowOverlap="1" wp14:anchorId="042438EE" wp14:editId="3D944D23">
            <wp:simplePos x="0" y="0"/>
            <wp:positionH relativeFrom="column">
              <wp:posOffset>1257300</wp:posOffset>
            </wp:positionH>
            <wp:positionV relativeFrom="paragraph">
              <wp:posOffset>-431800</wp:posOffset>
            </wp:positionV>
            <wp:extent cx="3886200" cy="971550"/>
            <wp:effectExtent l="0" t="0" r="0" b="0"/>
            <wp:wrapNone/>
            <wp:docPr id="1" name="Picture 1" descr="Macintosh HD:Users:mawyangshen:Google Drive:CURRENT shared drive:MSA Docs_Logos:MSA Logo:Logo-New-4x1_MSA_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wyangshen:Google Drive:CURRENT shared drive:MSA Docs_Logos:MSA Logo:Logo-New-4x1_MSA_O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027" w:rsidRPr="003A1027">
        <w:rPr>
          <w:rFonts w:ascii="Tahoma" w:hAnsi="Tahoma" w:cs="Tahoma"/>
          <w:b/>
          <w:bCs/>
          <w:color w:val="00B050"/>
          <w:sz w:val="28"/>
          <w:szCs w:val="28"/>
        </w:rPr>
        <w:t xml:space="preserve"> </w:t>
      </w:r>
    </w:p>
    <w:p w14:paraId="34819E48" w14:textId="77777777" w:rsidR="00480265" w:rsidRDefault="00480265" w:rsidP="00321196">
      <w:pPr>
        <w:rPr>
          <w:rFonts w:ascii="Tahoma" w:hAnsi="Tahoma" w:cs="Tahoma"/>
          <w:b/>
          <w:bCs/>
          <w:color w:val="00B050"/>
          <w:sz w:val="28"/>
          <w:szCs w:val="28"/>
        </w:rPr>
      </w:pPr>
    </w:p>
    <w:p w14:paraId="18655B15" w14:textId="77777777" w:rsidR="00321196" w:rsidRPr="007254C2" w:rsidRDefault="00321196" w:rsidP="00321196">
      <w:pPr>
        <w:rPr>
          <w:rFonts w:ascii="Tahoma" w:hAnsi="Tahoma" w:cs="Tahoma"/>
          <w:b/>
          <w:bCs/>
          <w:color w:val="00B050"/>
          <w:sz w:val="24"/>
          <w:szCs w:val="24"/>
        </w:rPr>
      </w:pPr>
    </w:p>
    <w:p w14:paraId="0363EC28" w14:textId="1A80ADB3" w:rsidR="00321196" w:rsidRPr="00C76BD4" w:rsidRDefault="00533DE0" w:rsidP="00C76BD4">
      <w:pPr>
        <w:jc w:val="center"/>
        <w:rPr>
          <w:rFonts w:asciiTheme="majorHAnsi" w:hAnsiTheme="majorHAnsi" w:cs="Tahoma"/>
          <w:b/>
          <w:bCs/>
          <w:sz w:val="28"/>
          <w:szCs w:val="28"/>
        </w:rPr>
      </w:pPr>
      <w:r w:rsidRPr="007B4E0A">
        <w:rPr>
          <w:rFonts w:asciiTheme="majorHAnsi" w:hAnsiTheme="majorHAnsi" w:cs="Tahoma"/>
          <w:b/>
          <w:bCs/>
          <w:sz w:val="28"/>
          <w:szCs w:val="28"/>
        </w:rPr>
        <w:t>Notice of Open Board Positions</w:t>
      </w:r>
      <w:bookmarkStart w:id="0" w:name="_GoBack"/>
      <w:bookmarkEnd w:id="0"/>
    </w:p>
    <w:p w14:paraId="2FA906D1" w14:textId="77777777" w:rsidR="007254C2" w:rsidRPr="00321196" w:rsidRDefault="007254C2" w:rsidP="00DD3709">
      <w:pPr>
        <w:jc w:val="center"/>
        <w:rPr>
          <w:rFonts w:asciiTheme="majorHAnsi" w:hAnsiTheme="majorHAnsi" w:cs="Tahoma"/>
          <w:b/>
          <w:bCs/>
          <w:sz w:val="32"/>
          <w:szCs w:val="32"/>
        </w:rPr>
      </w:pPr>
    </w:p>
    <w:p w14:paraId="08AE22A8" w14:textId="79500EEE" w:rsidR="00096336" w:rsidRDefault="00096336" w:rsidP="00096336">
      <w:pPr>
        <w:pStyle w:val="NormalWeb"/>
        <w:spacing w:before="0" w:beforeAutospacing="0" w:after="0" w:afterAutospacing="0"/>
        <w:rPr>
          <w:rStyle w:val="Strong"/>
          <w:rFonts w:asciiTheme="majorHAnsi" w:hAnsiTheme="majorHAnsi"/>
          <w:color w:val="383838"/>
          <w:sz w:val="24"/>
          <w:szCs w:val="24"/>
        </w:rPr>
      </w:pPr>
      <w:r w:rsidRPr="007B4E0A">
        <w:rPr>
          <w:rStyle w:val="Strong"/>
          <w:rFonts w:asciiTheme="majorHAnsi" w:hAnsiTheme="majorHAnsi"/>
          <w:color w:val="383838"/>
          <w:sz w:val="24"/>
          <w:szCs w:val="24"/>
          <w:u w:val="single"/>
        </w:rPr>
        <w:t>Open Board Positions</w:t>
      </w:r>
      <w:r w:rsidRPr="007B4E0A">
        <w:rPr>
          <w:rStyle w:val="Strong"/>
          <w:rFonts w:asciiTheme="majorHAnsi" w:hAnsiTheme="majorHAnsi"/>
          <w:color w:val="383838"/>
          <w:sz w:val="24"/>
          <w:szCs w:val="24"/>
        </w:rPr>
        <w:t>:  Magnet Schools of America (MSA) is accepting applications and letters of interest for election to</w:t>
      </w:r>
      <w:r w:rsidR="00AB0C8A">
        <w:rPr>
          <w:rStyle w:val="Strong"/>
          <w:rFonts w:asciiTheme="majorHAnsi" w:hAnsiTheme="majorHAnsi"/>
          <w:color w:val="383838"/>
          <w:sz w:val="24"/>
          <w:szCs w:val="24"/>
        </w:rPr>
        <w:t xml:space="preserve"> the Board of Directors for </w:t>
      </w:r>
      <w:r w:rsidR="00AB0C8A" w:rsidRPr="00B1629A">
        <w:rPr>
          <w:rStyle w:val="Strong"/>
          <w:rFonts w:asciiTheme="majorHAnsi" w:hAnsiTheme="majorHAnsi"/>
          <w:color w:val="383838"/>
          <w:sz w:val="24"/>
          <w:szCs w:val="24"/>
        </w:rPr>
        <w:t>201</w:t>
      </w:r>
      <w:r w:rsidR="0075468C">
        <w:rPr>
          <w:rStyle w:val="Strong"/>
          <w:rFonts w:asciiTheme="majorHAnsi" w:hAnsiTheme="majorHAnsi"/>
          <w:color w:val="383838"/>
          <w:sz w:val="24"/>
          <w:szCs w:val="24"/>
        </w:rPr>
        <w:t>9</w:t>
      </w:r>
      <w:r w:rsidR="00AB0C8A" w:rsidRPr="00B1629A">
        <w:rPr>
          <w:rStyle w:val="Strong"/>
          <w:rFonts w:asciiTheme="majorHAnsi" w:hAnsiTheme="majorHAnsi"/>
          <w:color w:val="383838"/>
          <w:sz w:val="24"/>
          <w:szCs w:val="24"/>
        </w:rPr>
        <w:t>-20</w:t>
      </w:r>
      <w:r w:rsidR="0075468C">
        <w:rPr>
          <w:rStyle w:val="Strong"/>
          <w:rFonts w:asciiTheme="majorHAnsi" w:hAnsiTheme="majorHAnsi"/>
          <w:color w:val="383838"/>
          <w:sz w:val="24"/>
          <w:szCs w:val="24"/>
        </w:rPr>
        <w:t>21</w:t>
      </w:r>
      <w:r w:rsidRPr="007B4E0A">
        <w:rPr>
          <w:rStyle w:val="Strong"/>
          <w:rFonts w:asciiTheme="majorHAnsi" w:hAnsiTheme="majorHAnsi"/>
          <w:color w:val="383838"/>
          <w:sz w:val="24"/>
          <w:szCs w:val="24"/>
        </w:rPr>
        <w:t>.  The open positions include:</w:t>
      </w:r>
    </w:p>
    <w:p w14:paraId="49E97947" w14:textId="77777777" w:rsidR="006454AD" w:rsidRPr="00321196" w:rsidRDefault="006454AD" w:rsidP="00096336">
      <w:pPr>
        <w:pStyle w:val="NormalWeb"/>
        <w:spacing w:before="0" w:beforeAutospacing="0" w:after="0" w:afterAutospacing="0"/>
        <w:rPr>
          <w:rFonts w:asciiTheme="majorHAnsi" w:hAnsiTheme="majorHAnsi"/>
          <w:color w:val="383838"/>
          <w:sz w:val="16"/>
          <w:szCs w:val="16"/>
        </w:rPr>
      </w:pPr>
    </w:p>
    <w:p w14:paraId="1B7445D3" w14:textId="77777777" w:rsidR="00096336" w:rsidRPr="007B4E0A" w:rsidRDefault="00096336" w:rsidP="00096336">
      <w:pPr>
        <w:numPr>
          <w:ilvl w:val="0"/>
          <w:numId w:val="7"/>
        </w:numPr>
        <w:rPr>
          <w:rFonts w:asciiTheme="majorHAnsi" w:eastAsia="Times New Roman" w:hAnsiTheme="majorHAnsi"/>
          <w:color w:val="383838"/>
          <w:sz w:val="24"/>
          <w:szCs w:val="24"/>
        </w:rPr>
      </w:pPr>
      <w:r w:rsidRPr="007B4E0A">
        <w:rPr>
          <w:rFonts w:asciiTheme="majorHAnsi" w:eastAsia="Times New Roman" w:hAnsiTheme="majorHAnsi"/>
          <w:color w:val="383838"/>
          <w:sz w:val="24"/>
          <w:szCs w:val="24"/>
        </w:rPr>
        <w:t>Secretary</w:t>
      </w:r>
    </w:p>
    <w:p w14:paraId="56A76B5E" w14:textId="77777777" w:rsidR="00096336" w:rsidRPr="007B4E0A" w:rsidRDefault="00096336" w:rsidP="00096336">
      <w:pPr>
        <w:numPr>
          <w:ilvl w:val="0"/>
          <w:numId w:val="7"/>
        </w:numPr>
        <w:spacing w:before="100" w:beforeAutospacing="1" w:after="100" w:afterAutospacing="1"/>
        <w:rPr>
          <w:rFonts w:asciiTheme="majorHAnsi" w:eastAsia="Times New Roman" w:hAnsiTheme="majorHAnsi"/>
          <w:color w:val="383838"/>
          <w:sz w:val="24"/>
          <w:szCs w:val="24"/>
        </w:rPr>
      </w:pPr>
      <w:r w:rsidRPr="007B4E0A">
        <w:rPr>
          <w:rFonts w:asciiTheme="majorHAnsi" w:eastAsia="Times New Roman" w:hAnsiTheme="majorHAnsi"/>
          <w:color w:val="383838"/>
          <w:sz w:val="24"/>
          <w:szCs w:val="24"/>
        </w:rPr>
        <w:t>Treasurer</w:t>
      </w:r>
    </w:p>
    <w:p w14:paraId="70513EC1" w14:textId="6E38A0CC" w:rsidR="00096336" w:rsidRDefault="00096336" w:rsidP="00096336">
      <w:pPr>
        <w:pStyle w:val="NormalWeb"/>
        <w:spacing w:before="0" w:beforeAutospacing="0" w:after="0" w:afterAutospacing="0"/>
        <w:rPr>
          <w:rFonts w:asciiTheme="majorHAnsi" w:hAnsiTheme="majorHAnsi"/>
          <w:color w:val="383838"/>
          <w:sz w:val="24"/>
          <w:szCs w:val="24"/>
        </w:rPr>
      </w:pPr>
      <w:r w:rsidRPr="007B4E0A">
        <w:rPr>
          <w:rFonts w:asciiTheme="majorHAnsi" w:hAnsiTheme="majorHAnsi"/>
          <w:color w:val="383838"/>
          <w:sz w:val="24"/>
          <w:szCs w:val="24"/>
        </w:rPr>
        <w:t>Interested candidates must be members of MSA and are requested to</w:t>
      </w:r>
      <w:r w:rsidR="0075468C">
        <w:rPr>
          <w:rFonts w:asciiTheme="majorHAnsi" w:hAnsiTheme="majorHAnsi"/>
          <w:color w:val="383838"/>
          <w:sz w:val="24"/>
          <w:szCs w:val="24"/>
        </w:rPr>
        <w:t xml:space="preserve"> submit</w:t>
      </w:r>
      <w:r w:rsidRPr="007B4E0A">
        <w:rPr>
          <w:rFonts w:asciiTheme="majorHAnsi" w:hAnsiTheme="majorHAnsi"/>
          <w:color w:val="383838"/>
          <w:sz w:val="24"/>
          <w:szCs w:val="24"/>
        </w:rPr>
        <w:t xml:space="preserve"> </w:t>
      </w:r>
      <w:r w:rsidR="0075468C">
        <w:rPr>
          <w:rFonts w:asciiTheme="majorHAnsi" w:hAnsiTheme="majorHAnsi"/>
          <w:color w:val="383838"/>
          <w:sz w:val="24"/>
          <w:szCs w:val="24"/>
        </w:rPr>
        <w:t>the required materials below</w:t>
      </w:r>
      <w:r w:rsidRPr="007B4E0A">
        <w:rPr>
          <w:rFonts w:asciiTheme="majorHAnsi" w:hAnsiTheme="majorHAnsi"/>
          <w:color w:val="383838"/>
          <w:sz w:val="24"/>
          <w:szCs w:val="24"/>
        </w:rPr>
        <w:t xml:space="preserve"> to</w:t>
      </w:r>
      <w:r w:rsidRPr="007B4E0A">
        <w:rPr>
          <w:rStyle w:val="apple-converted-space"/>
          <w:rFonts w:asciiTheme="majorHAnsi" w:hAnsiTheme="majorHAnsi"/>
          <w:color w:val="383838"/>
          <w:sz w:val="24"/>
          <w:szCs w:val="24"/>
        </w:rPr>
        <w:t> </w:t>
      </w:r>
      <w:hyperlink r:id="rId9" w:history="1">
        <w:r w:rsidRPr="00B854C0">
          <w:rPr>
            <w:rStyle w:val="Hyperlink"/>
            <w:rFonts w:asciiTheme="majorHAnsi" w:hAnsiTheme="majorHAnsi"/>
            <w:sz w:val="24"/>
            <w:szCs w:val="24"/>
          </w:rPr>
          <w:t>Todd S. Mann</w:t>
        </w:r>
      </w:hyperlink>
      <w:r w:rsidRPr="007B4E0A">
        <w:rPr>
          <w:rFonts w:asciiTheme="majorHAnsi" w:hAnsiTheme="majorHAnsi"/>
          <w:color w:val="383838"/>
          <w:sz w:val="24"/>
          <w:szCs w:val="24"/>
        </w:rPr>
        <w:t>, Executive Director, Magnet Schools of America by</w:t>
      </w:r>
      <w:r w:rsidR="007B4E0A" w:rsidRPr="007B4E0A">
        <w:rPr>
          <w:rFonts w:asciiTheme="majorHAnsi" w:hAnsiTheme="majorHAnsi"/>
          <w:color w:val="383838"/>
          <w:sz w:val="24"/>
          <w:szCs w:val="24"/>
        </w:rPr>
        <w:t xml:space="preserve"> </w:t>
      </w:r>
      <w:r w:rsidR="0075468C">
        <w:rPr>
          <w:rStyle w:val="Strong"/>
          <w:rFonts w:asciiTheme="majorHAnsi" w:hAnsiTheme="majorHAnsi"/>
          <w:color w:val="383838"/>
          <w:sz w:val="24"/>
          <w:szCs w:val="24"/>
        </w:rPr>
        <w:t>Monday</w:t>
      </w:r>
      <w:r w:rsidRPr="007B4E0A">
        <w:rPr>
          <w:rStyle w:val="Strong"/>
          <w:rFonts w:asciiTheme="majorHAnsi" w:hAnsiTheme="majorHAnsi"/>
          <w:color w:val="383838"/>
          <w:sz w:val="24"/>
          <w:szCs w:val="24"/>
        </w:rPr>
        <w:t xml:space="preserve">, </w:t>
      </w:r>
      <w:r w:rsidR="0075468C">
        <w:rPr>
          <w:rStyle w:val="Strong"/>
          <w:rFonts w:asciiTheme="majorHAnsi" w:hAnsiTheme="majorHAnsi"/>
          <w:color w:val="383838"/>
          <w:sz w:val="24"/>
          <w:szCs w:val="24"/>
        </w:rPr>
        <w:t>Janu</w:t>
      </w:r>
      <w:r w:rsidR="00B854C0">
        <w:rPr>
          <w:rStyle w:val="Strong"/>
          <w:rFonts w:asciiTheme="majorHAnsi" w:hAnsiTheme="majorHAnsi"/>
          <w:color w:val="383838"/>
          <w:sz w:val="24"/>
          <w:szCs w:val="24"/>
        </w:rPr>
        <w:t>ary 1</w:t>
      </w:r>
      <w:r w:rsidR="0075468C">
        <w:rPr>
          <w:rStyle w:val="Strong"/>
          <w:rFonts w:asciiTheme="majorHAnsi" w:hAnsiTheme="majorHAnsi"/>
          <w:color w:val="383838"/>
          <w:sz w:val="24"/>
          <w:szCs w:val="24"/>
        </w:rPr>
        <w:t>4</w:t>
      </w:r>
      <w:r w:rsidR="00B854C0">
        <w:rPr>
          <w:rStyle w:val="Strong"/>
          <w:rFonts w:asciiTheme="majorHAnsi" w:hAnsiTheme="majorHAnsi"/>
          <w:color w:val="383838"/>
          <w:sz w:val="24"/>
          <w:szCs w:val="24"/>
        </w:rPr>
        <w:t>, 201</w:t>
      </w:r>
      <w:r w:rsidR="0075468C">
        <w:rPr>
          <w:rStyle w:val="Strong"/>
          <w:rFonts w:asciiTheme="majorHAnsi" w:hAnsiTheme="majorHAnsi"/>
          <w:color w:val="383838"/>
          <w:sz w:val="24"/>
          <w:szCs w:val="24"/>
        </w:rPr>
        <w:t>9</w:t>
      </w:r>
      <w:r w:rsidRPr="007B4E0A">
        <w:rPr>
          <w:rStyle w:val="Strong"/>
          <w:rFonts w:asciiTheme="majorHAnsi" w:hAnsiTheme="majorHAnsi"/>
          <w:color w:val="383838"/>
          <w:sz w:val="24"/>
          <w:szCs w:val="24"/>
        </w:rPr>
        <w:t>, 5pm EASTERN</w:t>
      </w:r>
      <w:r w:rsidRPr="007B4E0A">
        <w:rPr>
          <w:rFonts w:asciiTheme="majorHAnsi" w:hAnsiTheme="majorHAnsi"/>
          <w:color w:val="383838"/>
          <w:sz w:val="24"/>
          <w:szCs w:val="24"/>
        </w:rPr>
        <w:t>.  </w:t>
      </w:r>
      <w:r w:rsidR="0075468C">
        <w:rPr>
          <w:rFonts w:asciiTheme="majorHAnsi" w:hAnsiTheme="majorHAnsi"/>
          <w:color w:val="383838"/>
          <w:sz w:val="24"/>
          <w:szCs w:val="24"/>
        </w:rPr>
        <w:t>All materials</w:t>
      </w:r>
      <w:r w:rsidRPr="007B4E0A">
        <w:rPr>
          <w:rFonts w:asciiTheme="majorHAnsi" w:hAnsiTheme="majorHAnsi"/>
          <w:color w:val="383838"/>
          <w:sz w:val="24"/>
          <w:szCs w:val="24"/>
        </w:rPr>
        <w:t xml:space="preserve"> submit</w:t>
      </w:r>
      <w:r w:rsidR="0075468C">
        <w:rPr>
          <w:rFonts w:asciiTheme="majorHAnsi" w:hAnsiTheme="majorHAnsi"/>
          <w:color w:val="383838"/>
          <w:sz w:val="24"/>
          <w:szCs w:val="24"/>
        </w:rPr>
        <w:t>ted will be published on the MSA website.</w:t>
      </w:r>
    </w:p>
    <w:p w14:paraId="148EEB67" w14:textId="77777777" w:rsidR="006454AD" w:rsidRPr="007B4E0A" w:rsidRDefault="006454AD" w:rsidP="00096336">
      <w:pPr>
        <w:pStyle w:val="NormalWeb"/>
        <w:spacing w:before="0" w:beforeAutospacing="0" w:after="0" w:afterAutospacing="0"/>
        <w:rPr>
          <w:rFonts w:asciiTheme="majorHAnsi" w:hAnsiTheme="majorHAnsi"/>
          <w:color w:val="383838"/>
          <w:sz w:val="24"/>
          <w:szCs w:val="24"/>
        </w:rPr>
      </w:pPr>
    </w:p>
    <w:p w14:paraId="77E1699F" w14:textId="2DD6169A" w:rsidR="00096336" w:rsidRPr="007B4E0A" w:rsidRDefault="007B4E0A" w:rsidP="00096336">
      <w:pPr>
        <w:numPr>
          <w:ilvl w:val="0"/>
          <w:numId w:val="8"/>
        </w:numPr>
        <w:rPr>
          <w:rFonts w:asciiTheme="majorHAnsi" w:eastAsia="Times New Roman" w:hAnsiTheme="majorHAnsi"/>
          <w:color w:val="383838"/>
          <w:sz w:val="24"/>
          <w:szCs w:val="24"/>
        </w:rPr>
      </w:pPr>
      <w:r w:rsidRPr="007B4E0A">
        <w:rPr>
          <w:rFonts w:asciiTheme="majorHAnsi" w:eastAsia="Times New Roman" w:hAnsiTheme="majorHAnsi"/>
          <w:color w:val="383838"/>
          <w:sz w:val="24"/>
          <w:szCs w:val="24"/>
        </w:rPr>
        <w:t>L</w:t>
      </w:r>
      <w:r w:rsidR="00096336" w:rsidRPr="007B4E0A">
        <w:rPr>
          <w:rFonts w:asciiTheme="majorHAnsi" w:eastAsia="Times New Roman" w:hAnsiTheme="majorHAnsi"/>
          <w:color w:val="383838"/>
          <w:sz w:val="24"/>
          <w:szCs w:val="24"/>
        </w:rPr>
        <w:t>etter of interest for the position;</w:t>
      </w:r>
    </w:p>
    <w:p w14:paraId="1D9DEE2D" w14:textId="41D80E66" w:rsidR="00096336" w:rsidRPr="007B4E0A" w:rsidRDefault="007B4E0A" w:rsidP="00096336">
      <w:pPr>
        <w:numPr>
          <w:ilvl w:val="0"/>
          <w:numId w:val="8"/>
        </w:numPr>
        <w:rPr>
          <w:rFonts w:asciiTheme="majorHAnsi" w:eastAsia="Times New Roman" w:hAnsiTheme="majorHAnsi"/>
          <w:color w:val="383838"/>
          <w:sz w:val="24"/>
          <w:szCs w:val="24"/>
        </w:rPr>
      </w:pPr>
      <w:r w:rsidRPr="007B4E0A">
        <w:rPr>
          <w:rFonts w:asciiTheme="majorHAnsi" w:eastAsia="Times New Roman" w:hAnsiTheme="majorHAnsi"/>
          <w:color w:val="383838"/>
          <w:sz w:val="24"/>
          <w:szCs w:val="24"/>
        </w:rPr>
        <w:t>O</w:t>
      </w:r>
      <w:r w:rsidR="00096336" w:rsidRPr="007B4E0A">
        <w:rPr>
          <w:rFonts w:asciiTheme="majorHAnsi" w:eastAsia="Times New Roman" w:hAnsiTheme="majorHAnsi"/>
          <w:color w:val="383838"/>
          <w:sz w:val="24"/>
          <w:szCs w:val="24"/>
        </w:rPr>
        <w:t>ne-page resume/vitae;</w:t>
      </w:r>
    </w:p>
    <w:p w14:paraId="4EC70019" w14:textId="699C806C" w:rsidR="00096336" w:rsidRPr="007B4E0A" w:rsidRDefault="00096336" w:rsidP="00096336">
      <w:pPr>
        <w:numPr>
          <w:ilvl w:val="0"/>
          <w:numId w:val="8"/>
        </w:numPr>
        <w:rPr>
          <w:rFonts w:asciiTheme="majorHAnsi" w:eastAsia="Times New Roman" w:hAnsiTheme="majorHAnsi"/>
          <w:color w:val="383838"/>
          <w:sz w:val="24"/>
          <w:szCs w:val="24"/>
        </w:rPr>
      </w:pPr>
      <w:r w:rsidRPr="007B4E0A">
        <w:rPr>
          <w:rFonts w:asciiTheme="majorHAnsi" w:eastAsia="Times New Roman" w:hAnsiTheme="majorHAnsi"/>
          <w:color w:val="383838"/>
          <w:sz w:val="24"/>
          <w:szCs w:val="24"/>
        </w:rPr>
        <w:t xml:space="preserve">50-word statement indicating why you should be elected to the position; </w:t>
      </w:r>
    </w:p>
    <w:p w14:paraId="1244B427" w14:textId="77777777" w:rsidR="0075468C" w:rsidRDefault="007B4E0A" w:rsidP="00FD2A39">
      <w:pPr>
        <w:numPr>
          <w:ilvl w:val="0"/>
          <w:numId w:val="8"/>
        </w:numPr>
        <w:rPr>
          <w:rFonts w:asciiTheme="majorHAnsi" w:eastAsia="Times New Roman" w:hAnsiTheme="majorHAnsi"/>
          <w:color w:val="383838"/>
          <w:sz w:val="24"/>
          <w:szCs w:val="24"/>
        </w:rPr>
      </w:pPr>
      <w:r w:rsidRPr="0075468C">
        <w:rPr>
          <w:rFonts w:asciiTheme="majorHAnsi" w:eastAsia="Times New Roman" w:hAnsiTheme="majorHAnsi"/>
          <w:color w:val="383838"/>
          <w:sz w:val="24"/>
          <w:szCs w:val="24"/>
        </w:rPr>
        <w:t>P</w:t>
      </w:r>
      <w:r w:rsidR="00096336" w:rsidRPr="0075468C">
        <w:rPr>
          <w:rFonts w:asciiTheme="majorHAnsi" w:eastAsia="Times New Roman" w:hAnsiTheme="majorHAnsi"/>
          <w:color w:val="383838"/>
          <w:sz w:val="24"/>
          <w:szCs w:val="24"/>
        </w:rPr>
        <w:t>icture (head shot), color preferred</w:t>
      </w:r>
      <w:r w:rsidR="0049340D" w:rsidRPr="0075468C">
        <w:rPr>
          <w:rFonts w:asciiTheme="majorHAnsi" w:eastAsia="Times New Roman" w:hAnsiTheme="majorHAnsi"/>
          <w:color w:val="383838"/>
          <w:sz w:val="24"/>
          <w:szCs w:val="24"/>
        </w:rPr>
        <w:t>;</w:t>
      </w:r>
    </w:p>
    <w:p w14:paraId="73D57F8E" w14:textId="1A6756E8" w:rsidR="0075468C" w:rsidRPr="0075468C" w:rsidRDefault="0075468C" w:rsidP="0075468C">
      <w:pPr>
        <w:numPr>
          <w:ilvl w:val="0"/>
          <w:numId w:val="8"/>
        </w:numPr>
        <w:rPr>
          <w:rFonts w:asciiTheme="majorHAnsi" w:eastAsia="Times New Roman" w:hAnsiTheme="majorHAnsi"/>
          <w:color w:val="383838"/>
          <w:sz w:val="24"/>
          <w:szCs w:val="24"/>
        </w:rPr>
      </w:pPr>
      <w:r>
        <w:rPr>
          <w:rFonts w:asciiTheme="majorHAnsi" w:eastAsia="Times New Roman" w:hAnsiTheme="majorHAnsi"/>
          <w:color w:val="383838"/>
          <w:sz w:val="24"/>
          <w:szCs w:val="24"/>
        </w:rPr>
        <w:t>Be available for a 20-minute rehearsal on Thursday, January 17, 2019 at 11am EASTERN</w:t>
      </w:r>
    </w:p>
    <w:p w14:paraId="0756FF33" w14:textId="62B142A1" w:rsidR="0075468C" w:rsidRDefault="0049340D" w:rsidP="006454AD">
      <w:pPr>
        <w:numPr>
          <w:ilvl w:val="0"/>
          <w:numId w:val="8"/>
        </w:numPr>
        <w:rPr>
          <w:rFonts w:asciiTheme="majorHAnsi" w:eastAsia="Times New Roman" w:hAnsiTheme="majorHAnsi"/>
          <w:color w:val="383838"/>
          <w:sz w:val="24"/>
          <w:szCs w:val="24"/>
        </w:rPr>
      </w:pPr>
      <w:r w:rsidRPr="0075468C">
        <w:rPr>
          <w:rFonts w:asciiTheme="majorHAnsi" w:eastAsia="Times New Roman" w:hAnsiTheme="majorHAnsi"/>
          <w:color w:val="383838"/>
          <w:sz w:val="24"/>
          <w:szCs w:val="24"/>
        </w:rPr>
        <w:t xml:space="preserve">Present their interest on a webinar on Thursday, </w:t>
      </w:r>
      <w:r w:rsidR="0075468C">
        <w:rPr>
          <w:rFonts w:asciiTheme="majorHAnsi" w:eastAsia="Times New Roman" w:hAnsiTheme="majorHAnsi"/>
          <w:color w:val="383838"/>
          <w:sz w:val="24"/>
          <w:szCs w:val="24"/>
        </w:rPr>
        <w:t xml:space="preserve">January 17, 2019; those for Secretary at </w:t>
      </w:r>
      <w:r w:rsidR="00E83E36" w:rsidRPr="0075468C">
        <w:rPr>
          <w:rFonts w:asciiTheme="majorHAnsi" w:eastAsia="Times New Roman" w:hAnsiTheme="majorHAnsi"/>
          <w:color w:val="383838"/>
          <w:sz w:val="24"/>
          <w:szCs w:val="24"/>
        </w:rPr>
        <w:t xml:space="preserve">2pm </w:t>
      </w:r>
      <w:r w:rsidR="0075468C" w:rsidRPr="0075468C">
        <w:rPr>
          <w:rFonts w:asciiTheme="majorHAnsi" w:eastAsia="Times New Roman" w:hAnsiTheme="majorHAnsi"/>
          <w:color w:val="383838"/>
          <w:sz w:val="24"/>
          <w:szCs w:val="24"/>
        </w:rPr>
        <w:t>EASTERN</w:t>
      </w:r>
      <w:r w:rsidR="0075468C">
        <w:rPr>
          <w:rFonts w:asciiTheme="majorHAnsi" w:eastAsia="Times New Roman" w:hAnsiTheme="majorHAnsi"/>
          <w:color w:val="383838"/>
          <w:sz w:val="24"/>
          <w:szCs w:val="24"/>
        </w:rPr>
        <w:t xml:space="preserve"> and those for Treasurer at 3pm EASTERN.</w:t>
      </w:r>
    </w:p>
    <w:p w14:paraId="4555FFCB" w14:textId="0F42D867" w:rsidR="0075468C" w:rsidRDefault="0075468C" w:rsidP="0075468C">
      <w:pPr>
        <w:rPr>
          <w:rFonts w:asciiTheme="majorHAnsi" w:eastAsia="Times New Roman" w:hAnsiTheme="majorHAnsi"/>
          <w:color w:val="383838"/>
          <w:sz w:val="24"/>
          <w:szCs w:val="24"/>
        </w:rPr>
      </w:pPr>
    </w:p>
    <w:p w14:paraId="1274B01A" w14:textId="5DF8BF14" w:rsidR="0075468C" w:rsidRDefault="0075468C" w:rsidP="0075468C">
      <w:pPr>
        <w:rPr>
          <w:rFonts w:asciiTheme="majorHAnsi" w:eastAsia="Times New Roman" w:hAnsiTheme="majorHAnsi"/>
          <w:color w:val="383838"/>
          <w:sz w:val="24"/>
          <w:szCs w:val="24"/>
        </w:rPr>
      </w:pPr>
      <w:r>
        <w:rPr>
          <w:rFonts w:asciiTheme="majorHAnsi" w:eastAsia="Times New Roman" w:hAnsiTheme="majorHAnsi"/>
          <w:color w:val="383838"/>
          <w:sz w:val="24"/>
          <w:szCs w:val="24"/>
        </w:rPr>
        <w:t>Voting</w:t>
      </w:r>
      <w:r w:rsidR="003035C7">
        <w:rPr>
          <w:rFonts w:asciiTheme="majorHAnsi" w:eastAsia="Times New Roman" w:hAnsiTheme="majorHAnsi"/>
          <w:color w:val="383838"/>
          <w:sz w:val="24"/>
          <w:szCs w:val="24"/>
        </w:rPr>
        <w:t>, which is done by online ballot,</w:t>
      </w:r>
      <w:r>
        <w:rPr>
          <w:rFonts w:asciiTheme="majorHAnsi" w:eastAsia="Times New Roman" w:hAnsiTheme="majorHAnsi"/>
          <w:color w:val="383838"/>
          <w:sz w:val="24"/>
          <w:szCs w:val="24"/>
        </w:rPr>
        <w:t xml:space="preserve"> will commence on Friday, January 18, 2019 and end at 5pm EASTERN on Friday, February 1, 2019.</w:t>
      </w:r>
    </w:p>
    <w:p w14:paraId="5C4E670D" w14:textId="77777777" w:rsidR="0075468C" w:rsidRPr="0075468C" w:rsidRDefault="0075468C" w:rsidP="0075468C">
      <w:pPr>
        <w:rPr>
          <w:rFonts w:asciiTheme="majorHAnsi" w:eastAsia="Times New Roman" w:hAnsiTheme="majorHAnsi"/>
          <w:color w:val="383838"/>
          <w:sz w:val="24"/>
          <w:szCs w:val="24"/>
        </w:rPr>
      </w:pPr>
    </w:p>
    <w:p w14:paraId="68AB1C6A" w14:textId="0654F29F" w:rsidR="00096336" w:rsidRPr="007B4E0A" w:rsidRDefault="00096336" w:rsidP="00096336">
      <w:pPr>
        <w:pStyle w:val="NormalWeb"/>
        <w:spacing w:before="0" w:beforeAutospacing="0" w:after="0" w:afterAutospacing="0"/>
        <w:rPr>
          <w:rFonts w:asciiTheme="majorHAnsi" w:hAnsiTheme="majorHAnsi"/>
          <w:color w:val="383838"/>
          <w:sz w:val="24"/>
          <w:szCs w:val="24"/>
        </w:rPr>
      </w:pPr>
      <w:r w:rsidRPr="00792DB7">
        <w:rPr>
          <w:rFonts w:asciiTheme="majorHAnsi" w:hAnsiTheme="majorHAnsi"/>
          <w:color w:val="383838"/>
          <w:sz w:val="24"/>
          <w:szCs w:val="24"/>
        </w:rPr>
        <w:t xml:space="preserve">Board members are </w:t>
      </w:r>
      <w:r w:rsidRPr="00EE1525">
        <w:rPr>
          <w:rFonts w:asciiTheme="majorHAnsi" w:hAnsiTheme="majorHAnsi"/>
          <w:color w:val="383838"/>
          <w:sz w:val="24"/>
          <w:szCs w:val="24"/>
        </w:rPr>
        <w:t>required</w:t>
      </w:r>
      <w:r w:rsidRPr="00792DB7">
        <w:rPr>
          <w:rFonts w:asciiTheme="majorHAnsi" w:hAnsiTheme="majorHAnsi"/>
          <w:color w:val="383838"/>
          <w:sz w:val="24"/>
          <w:szCs w:val="24"/>
        </w:rPr>
        <w:t xml:space="preserve"> to attend three (3) meetings each year</w:t>
      </w:r>
      <w:r w:rsidR="007A3A56">
        <w:rPr>
          <w:rFonts w:asciiTheme="majorHAnsi" w:hAnsiTheme="majorHAnsi"/>
          <w:color w:val="383838"/>
          <w:sz w:val="24"/>
          <w:szCs w:val="24"/>
        </w:rPr>
        <w:t>, held in conjunction with conferences</w:t>
      </w:r>
      <w:r w:rsidRPr="00792DB7">
        <w:rPr>
          <w:rFonts w:asciiTheme="majorHAnsi" w:hAnsiTheme="majorHAnsi"/>
          <w:color w:val="383838"/>
          <w:sz w:val="24"/>
          <w:szCs w:val="24"/>
        </w:rPr>
        <w:t>:</w:t>
      </w:r>
      <w:r w:rsidRPr="007B4E0A">
        <w:rPr>
          <w:rFonts w:asciiTheme="majorHAnsi" w:hAnsiTheme="majorHAnsi"/>
          <w:color w:val="383838"/>
          <w:sz w:val="24"/>
          <w:szCs w:val="24"/>
        </w:rPr>
        <w:t>  one in the fall</w:t>
      </w:r>
      <w:r w:rsidR="007A3A56">
        <w:rPr>
          <w:rFonts w:asciiTheme="majorHAnsi" w:hAnsiTheme="majorHAnsi"/>
          <w:color w:val="383838"/>
          <w:sz w:val="24"/>
          <w:szCs w:val="24"/>
        </w:rPr>
        <w:t xml:space="preserve"> with Technical Assistance and Training</w:t>
      </w:r>
      <w:r w:rsidRPr="007B4E0A">
        <w:rPr>
          <w:rFonts w:asciiTheme="majorHAnsi" w:hAnsiTheme="majorHAnsi"/>
          <w:color w:val="383838"/>
          <w:sz w:val="24"/>
          <w:szCs w:val="24"/>
        </w:rPr>
        <w:t xml:space="preserve">, one in </w:t>
      </w:r>
      <w:r w:rsidR="0078619A">
        <w:rPr>
          <w:rFonts w:asciiTheme="majorHAnsi" w:hAnsiTheme="majorHAnsi"/>
          <w:color w:val="383838"/>
          <w:sz w:val="24"/>
          <w:szCs w:val="24"/>
        </w:rPr>
        <w:t>the winter</w:t>
      </w:r>
      <w:r w:rsidR="007A3A56">
        <w:rPr>
          <w:rFonts w:asciiTheme="majorHAnsi" w:hAnsiTheme="majorHAnsi"/>
          <w:color w:val="383838"/>
          <w:sz w:val="24"/>
          <w:szCs w:val="24"/>
        </w:rPr>
        <w:t xml:space="preserve"> with Policy Training</w:t>
      </w:r>
      <w:r w:rsidRPr="007B4E0A">
        <w:rPr>
          <w:rFonts w:asciiTheme="majorHAnsi" w:hAnsiTheme="majorHAnsi"/>
          <w:color w:val="383838"/>
          <w:sz w:val="24"/>
          <w:szCs w:val="24"/>
        </w:rPr>
        <w:t>, and one</w:t>
      </w:r>
      <w:r w:rsidR="0078619A">
        <w:rPr>
          <w:rFonts w:asciiTheme="majorHAnsi" w:hAnsiTheme="majorHAnsi"/>
          <w:color w:val="383838"/>
          <w:sz w:val="24"/>
          <w:szCs w:val="24"/>
        </w:rPr>
        <w:t xml:space="preserve"> </w:t>
      </w:r>
      <w:r w:rsidR="007A3A56">
        <w:rPr>
          <w:rFonts w:asciiTheme="majorHAnsi" w:hAnsiTheme="majorHAnsi"/>
          <w:color w:val="383838"/>
          <w:sz w:val="24"/>
          <w:szCs w:val="24"/>
        </w:rPr>
        <w:t>with</w:t>
      </w:r>
      <w:r w:rsidR="0078619A">
        <w:rPr>
          <w:rFonts w:asciiTheme="majorHAnsi" w:hAnsiTheme="majorHAnsi"/>
          <w:color w:val="383838"/>
          <w:sz w:val="24"/>
          <w:szCs w:val="24"/>
        </w:rPr>
        <w:t xml:space="preserve"> </w:t>
      </w:r>
      <w:r w:rsidRPr="007B4E0A">
        <w:rPr>
          <w:rFonts w:asciiTheme="majorHAnsi" w:hAnsiTheme="majorHAnsi"/>
          <w:color w:val="383838"/>
          <w:sz w:val="24"/>
          <w:szCs w:val="24"/>
        </w:rPr>
        <w:t>the National</w:t>
      </w:r>
      <w:r w:rsidR="0078619A">
        <w:rPr>
          <w:rFonts w:asciiTheme="majorHAnsi" w:hAnsiTheme="majorHAnsi"/>
          <w:color w:val="383838"/>
          <w:sz w:val="24"/>
          <w:szCs w:val="24"/>
        </w:rPr>
        <w:t xml:space="preserve"> Conference on Magnet Schools. </w:t>
      </w:r>
      <w:r w:rsidR="007A3A56">
        <w:rPr>
          <w:rFonts w:asciiTheme="majorHAnsi" w:hAnsiTheme="majorHAnsi"/>
          <w:color w:val="383838"/>
          <w:sz w:val="24"/>
          <w:szCs w:val="24"/>
        </w:rPr>
        <w:t>Board members are encouraged to attend each conference</w:t>
      </w:r>
      <w:r w:rsidR="00737712">
        <w:rPr>
          <w:rFonts w:asciiTheme="majorHAnsi" w:hAnsiTheme="majorHAnsi"/>
          <w:color w:val="383838"/>
          <w:sz w:val="24"/>
          <w:szCs w:val="24"/>
        </w:rPr>
        <w:t>, particularly the National Conference and the MSA Business Meeting</w:t>
      </w:r>
      <w:r w:rsidR="007A3A56" w:rsidRPr="007A3A56">
        <w:rPr>
          <w:rFonts w:asciiTheme="majorHAnsi" w:hAnsiTheme="majorHAnsi"/>
          <w:color w:val="383838"/>
          <w:sz w:val="24"/>
          <w:szCs w:val="24"/>
        </w:rPr>
        <w:t xml:space="preserve">. </w:t>
      </w:r>
      <w:r w:rsidR="00777873">
        <w:rPr>
          <w:rFonts w:asciiTheme="majorHAnsi" w:hAnsiTheme="majorHAnsi"/>
          <w:color w:val="383838"/>
          <w:sz w:val="24"/>
          <w:szCs w:val="24"/>
        </w:rPr>
        <w:t>Board members</w:t>
      </w:r>
      <w:r w:rsidRPr="00EE1525">
        <w:rPr>
          <w:rFonts w:asciiTheme="majorHAnsi" w:hAnsiTheme="majorHAnsi"/>
          <w:color w:val="383838"/>
          <w:sz w:val="24"/>
          <w:szCs w:val="24"/>
        </w:rPr>
        <w:t xml:space="preserve"> </w:t>
      </w:r>
      <w:r w:rsidR="007A3A56">
        <w:rPr>
          <w:rFonts w:asciiTheme="majorHAnsi" w:hAnsiTheme="majorHAnsi"/>
          <w:color w:val="383838"/>
          <w:sz w:val="24"/>
          <w:szCs w:val="24"/>
        </w:rPr>
        <w:t xml:space="preserve">are reimbursed for the Board meeting </w:t>
      </w:r>
      <w:r w:rsidR="00737712">
        <w:rPr>
          <w:rFonts w:asciiTheme="majorHAnsi" w:hAnsiTheme="majorHAnsi"/>
          <w:color w:val="383838"/>
          <w:sz w:val="24"/>
          <w:szCs w:val="24"/>
        </w:rPr>
        <w:t xml:space="preserve">only </w:t>
      </w:r>
      <w:r w:rsidR="007A3A56">
        <w:rPr>
          <w:rFonts w:asciiTheme="majorHAnsi" w:hAnsiTheme="majorHAnsi"/>
          <w:color w:val="383838"/>
          <w:sz w:val="24"/>
          <w:szCs w:val="24"/>
        </w:rPr>
        <w:t>portion of their travel</w:t>
      </w:r>
      <w:r w:rsidR="00737712">
        <w:rPr>
          <w:rFonts w:asciiTheme="majorHAnsi" w:hAnsiTheme="majorHAnsi"/>
          <w:color w:val="383838"/>
          <w:sz w:val="24"/>
          <w:szCs w:val="24"/>
        </w:rPr>
        <w:t>, and</w:t>
      </w:r>
      <w:r w:rsidR="007A3A56">
        <w:rPr>
          <w:rFonts w:asciiTheme="majorHAnsi" w:hAnsiTheme="majorHAnsi"/>
          <w:color w:val="383838"/>
          <w:sz w:val="24"/>
          <w:szCs w:val="24"/>
        </w:rPr>
        <w:t xml:space="preserve"> as follows: if they </w:t>
      </w:r>
      <w:r w:rsidRPr="00EE1525">
        <w:rPr>
          <w:rFonts w:asciiTheme="majorHAnsi" w:hAnsiTheme="majorHAnsi"/>
          <w:color w:val="383838"/>
          <w:sz w:val="24"/>
          <w:szCs w:val="24"/>
        </w:rPr>
        <w:t xml:space="preserve">have paid more than 50% of meeting costs from personal funds (that are not otherwise reimbursed), </w:t>
      </w:r>
      <w:r w:rsidR="007A3A56">
        <w:rPr>
          <w:rFonts w:asciiTheme="majorHAnsi" w:hAnsiTheme="majorHAnsi"/>
          <w:color w:val="383838"/>
          <w:sz w:val="24"/>
          <w:szCs w:val="24"/>
        </w:rPr>
        <w:t xml:space="preserve">they </w:t>
      </w:r>
      <w:r w:rsidRPr="00EE1525">
        <w:rPr>
          <w:rFonts w:asciiTheme="majorHAnsi" w:hAnsiTheme="majorHAnsi"/>
          <w:color w:val="383838"/>
          <w:sz w:val="24"/>
          <w:szCs w:val="24"/>
        </w:rPr>
        <w:t>will be reimbursed by MSA up to $1,000 of the personal funds.</w:t>
      </w:r>
    </w:p>
    <w:p w14:paraId="7F8A65B5" w14:textId="77777777" w:rsidR="00321196" w:rsidRDefault="00321196" w:rsidP="00096336">
      <w:pPr>
        <w:rPr>
          <w:rFonts w:asciiTheme="majorHAnsi" w:eastAsia="Times New Roman" w:hAnsiTheme="majorHAnsi"/>
          <w:sz w:val="24"/>
          <w:szCs w:val="24"/>
        </w:rPr>
      </w:pPr>
    </w:p>
    <w:p w14:paraId="2B910678" w14:textId="2AC73AFB" w:rsidR="00321196" w:rsidRPr="003035C7" w:rsidRDefault="0075468C" w:rsidP="003035C7">
      <w:pPr>
        <w:rPr>
          <w:rStyle w:val="Strong"/>
          <w:rFonts w:asciiTheme="majorHAnsi" w:eastAsia="Times New Roman" w:hAnsiTheme="majorHAnsi"/>
          <w:b w:val="0"/>
          <w:bCs w:val="0"/>
          <w:sz w:val="24"/>
          <w:szCs w:val="24"/>
        </w:rPr>
      </w:pPr>
      <w:r>
        <w:rPr>
          <w:rFonts w:asciiTheme="majorHAnsi" w:eastAsia="Times New Roman" w:hAnsiTheme="majorHAnsi"/>
          <w:sz w:val="24"/>
          <w:szCs w:val="24"/>
        </w:rPr>
        <w:t>The Secretary and Treasurer positions are members of the MSA Executive Committee. The Executive Committee meets virtually every month for one hour.  Participation is part of the role of each Executive Committee member</w:t>
      </w:r>
      <w:r w:rsidR="003035C7">
        <w:rPr>
          <w:rFonts w:asciiTheme="majorHAnsi" w:eastAsia="Times New Roman" w:hAnsiTheme="majorHAnsi"/>
          <w:sz w:val="24"/>
          <w:szCs w:val="24"/>
        </w:rPr>
        <w:t xml:space="preserve">.  </w:t>
      </w:r>
      <w:r>
        <w:rPr>
          <w:rFonts w:asciiTheme="majorHAnsi" w:eastAsia="Times New Roman" w:hAnsiTheme="majorHAnsi"/>
          <w:sz w:val="24"/>
          <w:szCs w:val="24"/>
        </w:rPr>
        <w:t>Meetings are typically the 3</w:t>
      </w:r>
      <w:r w:rsidRPr="0075468C">
        <w:rPr>
          <w:rFonts w:asciiTheme="majorHAnsi" w:eastAsia="Times New Roman" w:hAnsiTheme="majorHAnsi"/>
          <w:sz w:val="24"/>
          <w:szCs w:val="24"/>
          <w:vertAlign w:val="superscript"/>
        </w:rPr>
        <w:t>rd</w:t>
      </w:r>
      <w:r>
        <w:rPr>
          <w:rFonts w:asciiTheme="majorHAnsi" w:eastAsia="Times New Roman" w:hAnsiTheme="majorHAnsi"/>
          <w:sz w:val="24"/>
          <w:szCs w:val="24"/>
        </w:rPr>
        <w:t xml:space="preserve"> Monday of every month in the morning. </w:t>
      </w:r>
    </w:p>
    <w:p w14:paraId="4DBC91C8" w14:textId="2AA4F86C" w:rsidR="00096336" w:rsidRPr="007B4E0A" w:rsidRDefault="00096336" w:rsidP="00096336">
      <w:pPr>
        <w:rPr>
          <w:rFonts w:asciiTheme="majorHAnsi" w:eastAsia="Times New Roman" w:hAnsiTheme="majorHAnsi"/>
          <w:sz w:val="24"/>
          <w:szCs w:val="24"/>
        </w:rPr>
      </w:pPr>
    </w:p>
    <w:p w14:paraId="563177B4" w14:textId="675EB404" w:rsidR="00096336" w:rsidRDefault="00096336" w:rsidP="00096336">
      <w:pPr>
        <w:pStyle w:val="NormalWeb"/>
        <w:spacing w:before="0" w:beforeAutospacing="0" w:after="0" w:afterAutospacing="0"/>
        <w:rPr>
          <w:rFonts w:asciiTheme="majorHAnsi" w:hAnsiTheme="majorHAnsi"/>
          <w:color w:val="383838"/>
          <w:sz w:val="24"/>
          <w:szCs w:val="24"/>
        </w:rPr>
      </w:pPr>
      <w:r w:rsidRPr="007B4E0A">
        <w:rPr>
          <w:rFonts w:asciiTheme="majorHAnsi" w:hAnsiTheme="majorHAnsi"/>
          <w:color w:val="383838"/>
          <w:sz w:val="24"/>
          <w:szCs w:val="24"/>
        </w:rPr>
        <w:t xml:space="preserve">Additional questions, please </w:t>
      </w:r>
      <w:r w:rsidR="003035C7">
        <w:rPr>
          <w:rFonts w:asciiTheme="majorHAnsi" w:hAnsiTheme="majorHAnsi"/>
          <w:color w:val="383838"/>
          <w:sz w:val="24"/>
          <w:szCs w:val="24"/>
        </w:rPr>
        <w:t>email</w:t>
      </w:r>
      <w:r w:rsidRPr="007B4E0A">
        <w:rPr>
          <w:rFonts w:asciiTheme="majorHAnsi" w:hAnsiTheme="majorHAnsi"/>
          <w:color w:val="383838"/>
          <w:sz w:val="24"/>
          <w:szCs w:val="24"/>
        </w:rPr>
        <w:t xml:space="preserve"> </w:t>
      </w:r>
      <w:r w:rsidR="003035C7">
        <w:rPr>
          <w:rFonts w:asciiTheme="majorHAnsi" w:hAnsiTheme="majorHAnsi"/>
          <w:color w:val="383838"/>
          <w:sz w:val="24"/>
          <w:szCs w:val="24"/>
        </w:rPr>
        <w:t>Ashley Rubenstein</w:t>
      </w:r>
      <w:r w:rsidR="002B2A60">
        <w:rPr>
          <w:rFonts w:asciiTheme="majorHAnsi" w:hAnsiTheme="majorHAnsi"/>
          <w:color w:val="383838"/>
          <w:sz w:val="24"/>
          <w:szCs w:val="24"/>
        </w:rPr>
        <w:t xml:space="preserve"> </w:t>
      </w:r>
      <w:r w:rsidR="003035C7">
        <w:rPr>
          <w:rFonts w:asciiTheme="majorHAnsi" w:hAnsiTheme="majorHAnsi"/>
          <w:color w:val="383838"/>
          <w:sz w:val="24"/>
          <w:szCs w:val="24"/>
        </w:rPr>
        <w:t>at ashley.rubenstein@magnet.edu</w:t>
      </w:r>
      <w:r w:rsidRPr="007B4E0A">
        <w:rPr>
          <w:rFonts w:asciiTheme="majorHAnsi" w:hAnsiTheme="majorHAnsi"/>
          <w:color w:val="383838"/>
          <w:sz w:val="24"/>
          <w:szCs w:val="24"/>
        </w:rPr>
        <w:t>.</w:t>
      </w:r>
    </w:p>
    <w:p w14:paraId="7D600543" w14:textId="15DAFE9C" w:rsidR="007254C2" w:rsidRDefault="007254C2">
      <w:pPr>
        <w:rPr>
          <w:rFonts w:asciiTheme="majorHAnsi" w:hAnsiTheme="majorHAnsi"/>
          <w:color w:val="383838"/>
          <w:sz w:val="24"/>
          <w:szCs w:val="24"/>
        </w:rPr>
      </w:pPr>
      <w:r>
        <w:rPr>
          <w:rFonts w:asciiTheme="majorHAnsi" w:hAnsiTheme="majorHAnsi"/>
          <w:color w:val="383838"/>
          <w:sz w:val="24"/>
          <w:szCs w:val="24"/>
        </w:rPr>
        <w:br w:type="page"/>
      </w:r>
    </w:p>
    <w:p w14:paraId="6D0E5572" w14:textId="77777777" w:rsidR="006454AD" w:rsidRDefault="006454AD" w:rsidP="00096336">
      <w:pPr>
        <w:pStyle w:val="NormalWeb"/>
        <w:spacing w:before="0" w:beforeAutospacing="0" w:after="0" w:afterAutospacing="0"/>
        <w:rPr>
          <w:rFonts w:asciiTheme="majorHAnsi" w:hAnsiTheme="majorHAnsi"/>
          <w:color w:val="383838"/>
          <w:sz w:val="24"/>
          <w:szCs w:val="24"/>
        </w:rPr>
      </w:pPr>
    </w:p>
    <w:p w14:paraId="0A8B96F0" w14:textId="734DE458" w:rsidR="006454AD" w:rsidRDefault="0016767E" w:rsidP="00096336">
      <w:pPr>
        <w:pStyle w:val="NormalWeb"/>
        <w:spacing w:before="0" w:beforeAutospacing="0" w:after="0" w:afterAutospacing="0"/>
        <w:rPr>
          <w:rFonts w:asciiTheme="majorHAnsi" w:hAnsiTheme="majorHAnsi"/>
          <w:color w:val="383838"/>
          <w:sz w:val="24"/>
          <w:szCs w:val="24"/>
        </w:rPr>
      </w:pPr>
      <w:r>
        <w:rPr>
          <w:rFonts w:ascii="Tahoma" w:hAnsi="Tahoma" w:cs="Tahoma"/>
          <w:b/>
          <w:bCs/>
          <w:noProof/>
          <w:color w:val="00B050"/>
          <w:sz w:val="28"/>
          <w:szCs w:val="28"/>
        </w:rPr>
        <w:drawing>
          <wp:anchor distT="0" distB="0" distL="114300" distR="114300" simplePos="0" relativeHeight="251662336" behindDoc="0" locked="0" layoutInCell="1" allowOverlap="1" wp14:anchorId="24F59240" wp14:editId="0E3DF424">
            <wp:simplePos x="0" y="0"/>
            <wp:positionH relativeFrom="column">
              <wp:posOffset>1257300</wp:posOffset>
            </wp:positionH>
            <wp:positionV relativeFrom="paragraph">
              <wp:posOffset>-228600</wp:posOffset>
            </wp:positionV>
            <wp:extent cx="3886200" cy="971550"/>
            <wp:effectExtent l="0" t="0" r="0" b="0"/>
            <wp:wrapNone/>
            <wp:docPr id="2" name="Picture 2" descr="Macintosh HD:Users:mawyangshen:Google Drive:CURRENT shared drive:MSA Docs_Logos:MSA Logo:Logo-New-4x1_MSA_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wyangshen:Google Drive:CURRENT shared drive:MSA Docs_Logos:MSA Logo:Logo-New-4x1_MSA_O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44FD0" w14:textId="77777777" w:rsidR="006454AD" w:rsidRDefault="006454AD" w:rsidP="00096336">
      <w:pPr>
        <w:pStyle w:val="NormalWeb"/>
        <w:spacing w:before="0" w:beforeAutospacing="0" w:after="0" w:afterAutospacing="0"/>
        <w:rPr>
          <w:rFonts w:asciiTheme="majorHAnsi" w:hAnsiTheme="majorHAnsi"/>
          <w:color w:val="383838"/>
          <w:sz w:val="24"/>
          <w:szCs w:val="24"/>
        </w:rPr>
      </w:pPr>
    </w:p>
    <w:p w14:paraId="0B569B42" w14:textId="6F358576" w:rsidR="006454AD" w:rsidRDefault="006454AD" w:rsidP="00096336">
      <w:pPr>
        <w:pStyle w:val="NormalWeb"/>
        <w:spacing w:before="0" w:beforeAutospacing="0" w:after="0" w:afterAutospacing="0"/>
        <w:rPr>
          <w:rFonts w:asciiTheme="majorHAnsi" w:hAnsiTheme="majorHAnsi"/>
          <w:color w:val="383838"/>
          <w:sz w:val="24"/>
          <w:szCs w:val="24"/>
        </w:rPr>
      </w:pPr>
    </w:p>
    <w:p w14:paraId="75790D88" w14:textId="79CBB967" w:rsidR="006454AD" w:rsidRPr="0016767E" w:rsidRDefault="00D63BF1" w:rsidP="0016767E">
      <w:pPr>
        <w:pStyle w:val="NormalWeb"/>
        <w:spacing w:before="0" w:beforeAutospacing="0" w:after="0" w:afterAutospacing="0"/>
        <w:rPr>
          <w:rFonts w:asciiTheme="majorHAnsi" w:hAnsiTheme="majorHAnsi"/>
          <w:color w:val="383838"/>
          <w:sz w:val="24"/>
          <w:szCs w:val="24"/>
        </w:rPr>
      </w:pPr>
      <w:r>
        <w:rPr>
          <w:rFonts w:asciiTheme="majorHAnsi" w:hAnsiTheme="majorHAnsi"/>
          <w:color w:val="383838"/>
          <w:sz w:val="24"/>
          <w:szCs w:val="24"/>
        </w:rPr>
        <w:t xml:space="preserve">        </w:t>
      </w:r>
    </w:p>
    <w:p w14:paraId="225302B6" w14:textId="77777777" w:rsidR="006454AD" w:rsidRPr="006454AD" w:rsidRDefault="006454AD" w:rsidP="006454AD">
      <w:pPr>
        <w:pStyle w:val="BodyText"/>
        <w:ind w:left="0" w:firstLine="0"/>
        <w:jc w:val="center"/>
        <w:rPr>
          <w:rFonts w:ascii="Calibri" w:hAnsi="Calibri"/>
          <w:b/>
          <w:sz w:val="32"/>
          <w:szCs w:val="32"/>
        </w:rPr>
      </w:pPr>
      <w:r w:rsidRPr="006454AD">
        <w:rPr>
          <w:rFonts w:ascii="Calibri" w:hAnsi="Calibri"/>
          <w:b/>
          <w:sz w:val="32"/>
          <w:szCs w:val="32"/>
        </w:rPr>
        <w:t>Position Descriptions</w:t>
      </w:r>
    </w:p>
    <w:p w14:paraId="744BCA1A" w14:textId="77777777" w:rsidR="006454AD" w:rsidRDefault="006454AD" w:rsidP="006454AD">
      <w:pPr>
        <w:pStyle w:val="BodyText"/>
        <w:ind w:left="0" w:firstLine="0"/>
        <w:jc w:val="center"/>
        <w:rPr>
          <w:rFonts w:ascii="Calibri" w:hAnsi="Calibri"/>
          <w:b/>
          <w:sz w:val="28"/>
          <w:szCs w:val="28"/>
          <w:u w:val="single"/>
        </w:rPr>
      </w:pPr>
    </w:p>
    <w:p w14:paraId="68164939" w14:textId="77777777" w:rsidR="006454AD" w:rsidRDefault="006454AD" w:rsidP="006454AD">
      <w:pPr>
        <w:pStyle w:val="BodyText"/>
        <w:ind w:left="0" w:firstLine="0"/>
        <w:rPr>
          <w:rFonts w:ascii="Calibri" w:hAnsi="Calibri"/>
          <w:b/>
          <w:sz w:val="28"/>
          <w:szCs w:val="28"/>
          <w:u w:val="single"/>
        </w:rPr>
      </w:pPr>
    </w:p>
    <w:p w14:paraId="48C9507B" w14:textId="2564DC79" w:rsidR="006454AD" w:rsidRDefault="006454AD" w:rsidP="006454AD">
      <w:pPr>
        <w:pStyle w:val="BodyText"/>
        <w:ind w:left="0" w:firstLine="0"/>
        <w:rPr>
          <w:rFonts w:ascii="Calibri" w:hAnsi="Calibri"/>
          <w:b/>
          <w:sz w:val="28"/>
          <w:szCs w:val="28"/>
          <w:u w:val="single"/>
        </w:rPr>
      </w:pPr>
      <w:r>
        <w:rPr>
          <w:rFonts w:ascii="Calibri" w:hAnsi="Calibri"/>
          <w:b/>
          <w:sz w:val="28"/>
          <w:szCs w:val="28"/>
          <w:u w:val="single"/>
        </w:rPr>
        <w:t>SECRETARY</w:t>
      </w:r>
    </w:p>
    <w:p w14:paraId="7C96516C" w14:textId="77777777" w:rsidR="006454AD" w:rsidRDefault="006454AD" w:rsidP="006454AD">
      <w:pPr>
        <w:tabs>
          <w:tab w:val="left" w:pos="1260"/>
        </w:tabs>
        <w:spacing w:before="60" w:after="60"/>
        <w:rPr>
          <w:rFonts w:eastAsia="Times New Roman"/>
          <w:sz w:val="24"/>
          <w:szCs w:val="24"/>
        </w:rPr>
      </w:pPr>
      <w:r w:rsidRPr="006454AD">
        <w:rPr>
          <w:rFonts w:eastAsia="Times New Roman"/>
          <w:sz w:val="24"/>
          <w:szCs w:val="24"/>
        </w:rPr>
        <w:t>The Secretary shall keep accurate records and reports of the meetings of the Board of Directors, and the Annual Business Meeting; he/she shall have charge of all committee reports submitted for the record.</w:t>
      </w:r>
    </w:p>
    <w:p w14:paraId="2F84D4F3" w14:textId="77777777" w:rsidR="000902C2" w:rsidRDefault="000902C2" w:rsidP="006454AD">
      <w:pPr>
        <w:tabs>
          <w:tab w:val="left" w:pos="1260"/>
        </w:tabs>
        <w:spacing w:before="60" w:after="60"/>
        <w:rPr>
          <w:rFonts w:eastAsia="Times New Roman"/>
          <w:sz w:val="24"/>
          <w:szCs w:val="24"/>
        </w:rPr>
      </w:pPr>
    </w:p>
    <w:p w14:paraId="55F7AE6D" w14:textId="77777777" w:rsidR="000902C2" w:rsidRPr="004E0745" w:rsidRDefault="000902C2" w:rsidP="000902C2">
      <w:pPr>
        <w:pStyle w:val="BodyText"/>
        <w:tabs>
          <w:tab w:val="left" w:pos="0"/>
        </w:tabs>
        <w:ind w:left="0" w:firstLine="0"/>
        <w:rPr>
          <w:rFonts w:ascii="Calibri" w:hAnsi="Calibri" w:cs="Arial"/>
          <w:u w:val="single"/>
        </w:rPr>
      </w:pPr>
      <w:r w:rsidRPr="004E0745">
        <w:rPr>
          <w:rFonts w:ascii="Calibri" w:hAnsi="Calibri" w:cs="Arial"/>
          <w:u w:val="single"/>
        </w:rPr>
        <w:t>Time &amp; Commitment</w:t>
      </w:r>
    </w:p>
    <w:p w14:paraId="630A358A" w14:textId="68C19A58" w:rsidR="004E0745" w:rsidRPr="007B4E0A" w:rsidRDefault="000902C2" w:rsidP="004E0745">
      <w:pPr>
        <w:pStyle w:val="NormalWeb"/>
        <w:spacing w:before="0" w:beforeAutospacing="0" w:after="0" w:afterAutospacing="0"/>
        <w:rPr>
          <w:rFonts w:asciiTheme="majorHAnsi" w:hAnsiTheme="majorHAnsi"/>
          <w:color w:val="383838"/>
          <w:sz w:val="24"/>
          <w:szCs w:val="24"/>
        </w:rPr>
      </w:pPr>
      <w:r w:rsidRPr="00EE1525">
        <w:rPr>
          <w:rFonts w:ascii="Calibri" w:hAnsi="Calibri" w:cs="Arial"/>
          <w:sz w:val="24"/>
          <w:szCs w:val="24"/>
        </w:rPr>
        <w:t xml:space="preserve">The Secretary is a member of the Executive Committee and attends the </w:t>
      </w:r>
      <w:r w:rsidR="004E0745" w:rsidRPr="00EE1525">
        <w:rPr>
          <w:rFonts w:ascii="Calibri" w:hAnsi="Calibri" w:cs="Arial"/>
          <w:sz w:val="24"/>
          <w:szCs w:val="24"/>
        </w:rPr>
        <w:t xml:space="preserve">in-person </w:t>
      </w:r>
      <w:r w:rsidRPr="00EE1525">
        <w:rPr>
          <w:rFonts w:ascii="Calibri" w:hAnsi="Calibri" w:cs="Arial"/>
          <w:sz w:val="24"/>
          <w:szCs w:val="24"/>
        </w:rPr>
        <w:t xml:space="preserve">Executive Committee meeting </w:t>
      </w:r>
      <w:r w:rsidR="00D63BF1" w:rsidRPr="00EE1525">
        <w:rPr>
          <w:rFonts w:ascii="Calibri" w:hAnsi="Calibri" w:cs="Arial"/>
          <w:sz w:val="24"/>
          <w:szCs w:val="24"/>
        </w:rPr>
        <w:t xml:space="preserve">which is held </w:t>
      </w:r>
      <w:r w:rsidRPr="00EE1525">
        <w:rPr>
          <w:rFonts w:ascii="Calibri" w:hAnsi="Calibri" w:cs="Arial"/>
          <w:sz w:val="24"/>
          <w:szCs w:val="24"/>
        </w:rPr>
        <w:t xml:space="preserve">prior to each board meeting. </w:t>
      </w:r>
      <w:r w:rsidR="004E0745" w:rsidRPr="00EE1525">
        <w:rPr>
          <w:rFonts w:ascii="Calibri" w:hAnsi="Calibri" w:cs="Arial"/>
          <w:sz w:val="24"/>
          <w:szCs w:val="24"/>
        </w:rPr>
        <w:t xml:space="preserve">The Secretary also attends the monthly virtual meetings of the Executive Committee. </w:t>
      </w:r>
      <w:r w:rsidRPr="00EE1525">
        <w:rPr>
          <w:rFonts w:ascii="Calibri" w:hAnsi="Calibri" w:cs="Arial"/>
          <w:sz w:val="24"/>
          <w:szCs w:val="24"/>
        </w:rPr>
        <w:t xml:space="preserve"> In addition</w:t>
      </w:r>
      <w:r w:rsidR="00777873">
        <w:rPr>
          <w:rFonts w:ascii="Calibri" w:hAnsi="Calibri" w:cs="Arial"/>
          <w:sz w:val="24"/>
          <w:szCs w:val="24"/>
        </w:rPr>
        <w:t>,</w:t>
      </w:r>
      <w:r w:rsidRPr="00EE1525">
        <w:rPr>
          <w:rFonts w:ascii="Calibri" w:hAnsi="Calibri" w:cs="Arial"/>
          <w:sz w:val="24"/>
          <w:szCs w:val="24"/>
        </w:rPr>
        <w:t xml:space="preserve"> the Secretary is required to attend all Board meetings, including: National Conference (April/May), Fall Technical Assistance (October/November), and Policy Conference (February).</w:t>
      </w:r>
      <w:r w:rsidRPr="006454AD">
        <w:rPr>
          <w:rFonts w:ascii="Calibri" w:hAnsi="Calibri" w:cs="Arial"/>
        </w:rPr>
        <w:t xml:space="preserve">  </w:t>
      </w:r>
      <w:r w:rsidR="00777873">
        <w:rPr>
          <w:rFonts w:asciiTheme="majorHAnsi" w:hAnsiTheme="majorHAnsi"/>
          <w:color w:val="383838"/>
          <w:sz w:val="24"/>
          <w:szCs w:val="24"/>
        </w:rPr>
        <w:t xml:space="preserve">Board members </w:t>
      </w:r>
      <w:r w:rsidR="004E0745">
        <w:rPr>
          <w:rFonts w:asciiTheme="majorHAnsi" w:hAnsiTheme="majorHAnsi"/>
          <w:color w:val="383838"/>
          <w:sz w:val="24"/>
          <w:szCs w:val="24"/>
        </w:rPr>
        <w:t xml:space="preserve">are reimbursed for the Board meeting only portion of their travel, and as follows: if they </w:t>
      </w:r>
      <w:r w:rsidR="004E0745" w:rsidRPr="008F200F">
        <w:rPr>
          <w:rFonts w:asciiTheme="majorHAnsi" w:hAnsiTheme="majorHAnsi"/>
          <w:color w:val="383838"/>
          <w:sz w:val="24"/>
          <w:szCs w:val="24"/>
        </w:rPr>
        <w:t xml:space="preserve">have paid more than 50% of meeting costs from personal funds (that are not otherwise reimbursed), </w:t>
      </w:r>
      <w:r w:rsidR="004E0745">
        <w:rPr>
          <w:rFonts w:asciiTheme="majorHAnsi" w:hAnsiTheme="majorHAnsi"/>
          <w:color w:val="383838"/>
          <w:sz w:val="24"/>
          <w:szCs w:val="24"/>
        </w:rPr>
        <w:t xml:space="preserve">they </w:t>
      </w:r>
      <w:r w:rsidR="004E0745" w:rsidRPr="008F200F">
        <w:rPr>
          <w:rFonts w:asciiTheme="majorHAnsi" w:hAnsiTheme="majorHAnsi"/>
          <w:color w:val="383838"/>
          <w:sz w:val="24"/>
          <w:szCs w:val="24"/>
        </w:rPr>
        <w:t>will be reimbursed by MSA up to $1,000 of the personal funds.</w:t>
      </w:r>
    </w:p>
    <w:p w14:paraId="2F2D6195" w14:textId="2BF34617" w:rsidR="00D63BF1" w:rsidRDefault="00D63BF1" w:rsidP="000902C2">
      <w:pPr>
        <w:pStyle w:val="BodyText"/>
        <w:tabs>
          <w:tab w:val="left" w:pos="0"/>
        </w:tabs>
        <w:ind w:left="0" w:firstLine="0"/>
        <w:rPr>
          <w:rFonts w:ascii="Calibri" w:hAnsi="Calibri" w:cs="Arial"/>
        </w:rPr>
      </w:pPr>
    </w:p>
    <w:p w14:paraId="662B761D" w14:textId="77777777" w:rsidR="0016767E" w:rsidRPr="000902C2" w:rsidRDefault="0016767E" w:rsidP="000902C2">
      <w:pPr>
        <w:pStyle w:val="BodyText"/>
        <w:tabs>
          <w:tab w:val="left" w:pos="0"/>
        </w:tabs>
        <w:ind w:left="0" w:firstLine="0"/>
        <w:rPr>
          <w:rFonts w:ascii="Calibri" w:hAnsi="Calibri" w:cs="Arial"/>
        </w:rPr>
      </w:pPr>
    </w:p>
    <w:p w14:paraId="2902FDE0" w14:textId="0A2F1112" w:rsidR="006454AD" w:rsidRDefault="006454AD" w:rsidP="006454AD">
      <w:pPr>
        <w:pStyle w:val="BodyText"/>
        <w:ind w:left="0" w:firstLine="0"/>
        <w:rPr>
          <w:rFonts w:ascii="Calibri" w:hAnsi="Calibri"/>
          <w:b/>
          <w:sz w:val="28"/>
          <w:szCs w:val="28"/>
          <w:u w:val="single"/>
        </w:rPr>
      </w:pPr>
      <w:r>
        <w:rPr>
          <w:rFonts w:ascii="Calibri" w:hAnsi="Calibri"/>
          <w:b/>
          <w:sz w:val="28"/>
          <w:szCs w:val="28"/>
          <w:u w:val="single"/>
        </w:rPr>
        <w:t>TREASURER</w:t>
      </w:r>
    </w:p>
    <w:p w14:paraId="6E2156CC" w14:textId="47FCB4F4" w:rsidR="006454AD" w:rsidRDefault="006454AD" w:rsidP="006454AD">
      <w:pPr>
        <w:pStyle w:val="BodyText"/>
        <w:ind w:left="0" w:firstLine="0"/>
        <w:rPr>
          <w:rFonts w:ascii="Calibri" w:eastAsia="Times New Roman" w:hAnsi="Calibri"/>
        </w:rPr>
      </w:pPr>
      <w:r w:rsidRPr="006454AD">
        <w:rPr>
          <w:rFonts w:ascii="Calibri" w:eastAsia="Times New Roman" w:hAnsi="Calibri"/>
        </w:rPr>
        <w:t>T</w:t>
      </w:r>
      <w:r w:rsidR="00E469D0">
        <w:rPr>
          <w:rFonts w:ascii="Calibri" w:eastAsia="Times New Roman" w:hAnsi="Calibri"/>
        </w:rPr>
        <w:t>he T</w:t>
      </w:r>
      <w:r w:rsidRPr="006454AD">
        <w:rPr>
          <w:rFonts w:ascii="Calibri" w:eastAsia="Times New Roman" w:hAnsi="Calibri"/>
        </w:rPr>
        <w:t xml:space="preserve">reasurer shall report all dues and other monies to which the association is entitled as well as financial data as appropriate to all meetings of the Board of Directors including the members at the Annual Business Meeting, based on financial reports submitted by the Executive Director of Magnet Schools of America, Inc.  He/she </w:t>
      </w:r>
      <w:r w:rsidR="004E0745">
        <w:rPr>
          <w:rFonts w:ascii="Calibri" w:eastAsia="Times New Roman" w:hAnsi="Calibri"/>
        </w:rPr>
        <w:t>may</w:t>
      </w:r>
      <w:r w:rsidRPr="006454AD">
        <w:rPr>
          <w:rFonts w:ascii="Calibri" w:eastAsia="Times New Roman" w:hAnsi="Calibri"/>
        </w:rPr>
        <w:t xml:space="preserve"> co-sign checks with the Executive Director in accordance with policy established by the Executive Committee, and prepare the annual budget in cooperation with the Executive Director and the Executive Committee.   </w:t>
      </w:r>
    </w:p>
    <w:p w14:paraId="3DB6A281" w14:textId="77777777" w:rsidR="00D575F7" w:rsidRPr="006454AD" w:rsidRDefault="00D575F7" w:rsidP="006454AD">
      <w:pPr>
        <w:pStyle w:val="BodyText"/>
        <w:ind w:left="0" w:firstLine="0"/>
        <w:rPr>
          <w:rFonts w:ascii="Calibri" w:hAnsi="Calibri"/>
          <w:b/>
          <w:u w:val="single"/>
        </w:rPr>
      </w:pPr>
    </w:p>
    <w:p w14:paraId="78819E15" w14:textId="77777777" w:rsidR="00B468E9" w:rsidRPr="00777873" w:rsidRDefault="00B468E9" w:rsidP="00B468E9">
      <w:pPr>
        <w:pStyle w:val="BodyText"/>
        <w:ind w:left="0" w:firstLine="0"/>
        <w:rPr>
          <w:rFonts w:ascii="Calibri" w:hAnsi="Calibri"/>
          <w:b/>
          <w:u w:val="single"/>
        </w:rPr>
      </w:pPr>
    </w:p>
    <w:p w14:paraId="1E9D05A5" w14:textId="77777777" w:rsidR="000902C2" w:rsidRPr="00777873" w:rsidRDefault="000902C2" w:rsidP="000902C2">
      <w:pPr>
        <w:pStyle w:val="BodyText"/>
        <w:tabs>
          <w:tab w:val="left" w:pos="0"/>
        </w:tabs>
        <w:ind w:left="0" w:firstLine="0"/>
        <w:rPr>
          <w:rFonts w:ascii="Calibri" w:hAnsi="Calibri" w:cs="Arial"/>
          <w:u w:val="single"/>
        </w:rPr>
      </w:pPr>
      <w:r w:rsidRPr="00777873">
        <w:rPr>
          <w:rFonts w:ascii="Calibri" w:hAnsi="Calibri" w:cs="Arial"/>
          <w:u w:val="single"/>
        </w:rPr>
        <w:t>Time &amp; Commitment</w:t>
      </w:r>
    </w:p>
    <w:p w14:paraId="36637710" w14:textId="529EED1F" w:rsidR="004E0745" w:rsidRPr="00777873" w:rsidRDefault="000902C2" w:rsidP="004E0745">
      <w:pPr>
        <w:pStyle w:val="NormalWeb"/>
        <w:spacing w:before="0" w:beforeAutospacing="0" w:after="0" w:afterAutospacing="0"/>
        <w:rPr>
          <w:rFonts w:asciiTheme="majorHAnsi" w:hAnsiTheme="majorHAnsi"/>
          <w:color w:val="383838"/>
          <w:sz w:val="24"/>
          <w:szCs w:val="24"/>
        </w:rPr>
      </w:pPr>
      <w:r w:rsidRPr="00777873">
        <w:rPr>
          <w:rFonts w:ascii="Calibri" w:hAnsi="Calibri" w:cs="Arial"/>
          <w:sz w:val="24"/>
          <w:szCs w:val="24"/>
        </w:rPr>
        <w:t xml:space="preserve">The Treasurer is a member of the Executive Committee and attends the </w:t>
      </w:r>
      <w:r w:rsidR="004E0745" w:rsidRPr="00777873">
        <w:rPr>
          <w:rFonts w:ascii="Calibri" w:hAnsi="Calibri" w:cs="Arial"/>
          <w:sz w:val="24"/>
          <w:szCs w:val="24"/>
        </w:rPr>
        <w:t xml:space="preserve">in-person </w:t>
      </w:r>
      <w:r w:rsidRPr="00777873">
        <w:rPr>
          <w:rFonts w:ascii="Calibri" w:hAnsi="Calibri" w:cs="Arial"/>
          <w:sz w:val="24"/>
          <w:szCs w:val="24"/>
        </w:rPr>
        <w:t>Executive Committee meeting</w:t>
      </w:r>
      <w:r w:rsidR="00D63BF1" w:rsidRPr="00777873">
        <w:rPr>
          <w:rFonts w:ascii="Calibri" w:hAnsi="Calibri" w:cs="Arial"/>
          <w:sz w:val="24"/>
          <w:szCs w:val="24"/>
        </w:rPr>
        <w:t xml:space="preserve"> which is held</w:t>
      </w:r>
      <w:r w:rsidRPr="00777873">
        <w:rPr>
          <w:rFonts w:ascii="Calibri" w:hAnsi="Calibri" w:cs="Arial"/>
          <w:sz w:val="24"/>
          <w:szCs w:val="24"/>
        </w:rPr>
        <w:t xml:space="preserve"> prior to each board meeting.  </w:t>
      </w:r>
      <w:r w:rsidR="004E0745" w:rsidRPr="00777873">
        <w:rPr>
          <w:rFonts w:ascii="Calibri" w:hAnsi="Calibri" w:cs="Arial"/>
          <w:sz w:val="24"/>
          <w:szCs w:val="24"/>
        </w:rPr>
        <w:t xml:space="preserve">The </w:t>
      </w:r>
      <w:r w:rsidR="00921EB0">
        <w:rPr>
          <w:rFonts w:ascii="Calibri" w:hAnsi="Calibri" w:cs="Arial"/>
          <w:sz w:val="24"/>
          <w:szCs w:val="24"/>
        </w:rPr>
        <w:t>Treasurer</w:t>
      </w:r>
      <w:r w:rsidR="004E0745" w:rsidRPr="00777873">
        <w:rPr>
          <w:rFonts w:ascii="Calibri" w:hAnsi="Calibri" w:cs="Arial"/>
          <w:sz w:val="24"/>
          <w:szCs w:val="24"/>
        </w:rPr>
        <w:t xml:space="preserve"> also attends the monthly virtual meetings of the Executive Committee. </w:t>
      </w:r>
      <w:r w:rsidRPr="00777873">
        <w:rPr>
          <w:rFonts w:ascii="Calibri" w:hAnsi="Calibri" w:cs="Arial"/>
          <w:sz w:val="24"/>
          <w:szCs w:val="24"/>
        </w:rPr>
        <w:t>In addition</w:t>
      </w:r>
      <w:r w:rsidR="00BF0A5D">
        <w:rPr>
          <w:rFonts w:ascii="Calibri" w:hAnsi="Calibri" w:cs="Arial"/>
          <w:sz w:val="24"/>
          <w:szCs w:val="24"/>
        </w:rPr>
        <w:t>,</w:t>
      </w:r>
      <w:r w:rsidRPr="00777873">
        <w:rPr>
          <w:rFonts w:ascii="Calibri" w:hAnsi="Calibri" w:cs="Arial"/>
          <w:sz w:val="24"/>
          <w:szCs w:val="24"/>
        </w:rPr>
        <w:t xml:space="preserve"> the </w:t>
      </w:r>
      <w:r w:rsidR="00D63BF1" w:rsidRPr="00777873">
        <w:rPr>
          <w:rFonts w:ascii="Calibri" w:hAnsi="Calibri" w:cs="Arial"/>
          <w:sz w:val="24"/>
          <w:szCs w:val="24"/>
        </w:rPr>
        <w:t>Treasurer</w:t>
      </w:r>
      <w:r w:rsidRPr="00777873">
        <w:rPr>
          <w:rFonts w:ascii="Calibri" w:hAnsi="Calibri" w:cs="Arial"/>
          <w:sz w:val="24"/>
          <w:szCs w:val="24"/>
        </w:rPr>
        <w:t xml:space="preserve"> is required to attend all Board meetings, including: National Conference (April/May), Fall Technical Assistance (October/November), and Policy Conference (February</w:t>
      </w:r>
      <w:r w:rsidR="00777873" w:rsidRPr="00777873">
        <w:rPr>
          <w:rFonts w:ascii="Calibri" w:hAnsi="Calibri" w:cs="Arial"/>
          <w:sz w:val="24"/>
          <w:szCs w:val="24"/>
        </w:rPr>
        <w:t>).</w:t>
      </w:r>
      <w:r w:rsidR="004E0745" w:rsidRPr="00777873">
        <w:rPr>
          <w:rFonts w:ascii="Calibri" w:hAnsi="Calibri" w:cs="Arial"/>
          <w:sz w:val="24"/>
          <w:szCs w:val="24"/>
        </w:rPr>
        <w:t xml:space="preserve">  </w:t>
      </w:r>
      <w:r w:rsidR="00777873" w:rsidRPr="00777873">
        <w:rPr>
          <w:rFonts w:asciiTheme="majorHAnsi" w:hAnsiTheme="majorHAnsi"/>
          <w:color w:val="383838"/>
          <w:sz w:val="24"/>
          <w:szCs w:val="24"/>
        </w:rPr>
        <w:t xml:space="preserve">Board members </w:t>
      </w:r>
      <w:r w:rsidR="004E0745" w:rsidRPr="00777873">
        <w:rPr>
          <w:rFonts w:asciiTheme="majorHAnsi" w:hAnsiTheme="majorHAnsi"/>
          <w:color w:val="383838"/>
          <w:sz w:val="24"/>
          <w:szCs w:val="24"/>
        </w:rPr>
        <w:t>are reimbursed for the Board meeting only portion of their travel, and as follows: if they have paid more than 50% of meeting costs from personal funds (that are not otherwise reimbursed), they will be reimbursed by MSA up to $1,000 of the personal funds.</w:t>
      </w:r>
    </w:p>
    <w:p w14:paraId="08EE5BDE" w14:textId="2319B298" w:rsidR="000902C2" w:rsidRPr="006454AD" w:rsidRDefault="000902C2" w:rsidP="000902C2">
      <w:pPr>
        <w:pStyle w:val="BodyText"/>
        <w:tabs>
          <w:tab w:val="left" w:pos="0"/>
        </w:tabs>
        <w:ind w:left="0" w:firstLine="0"/>
        <w:rPr>
          <w:rFonts w:ascii="Calibri" w:hAnsi="Calibri" w:cs="Arial"/>
        </w:rPr>
      </w:pPr>
    </w:p>
    <w:p w14:paraId="41FC3904" w14:textId="38CC89BC" w:rsidR="00C6192E" w:rsidRPr="006454AD" w:rsidRDefault="00C6192E" w:rsidP="00893166">
      <w:pPr>
        <w:pStyle w:val="BodyText"/>
        <w:tabs>
          <w:tab w:val="left" w:pos="0"/>
          <w:tab w:val="left" w:pos="872"/>
        </w:tabs>
        <w:spacing w:before="16" w:line="284" w:lineRule="exact"/>
        <w:ind w:left="0" w:firstLine="0"/>
        <w:rPr>
          <w:rFonts w:ascii="Calibri" w:hAnsi="Calibri" w:cs="Arial"/>
        </w:rPr>
      </w:pPr>
    </w:p>
    <w:sectPr w:rsidR="00C6192E" w:rsidRPr="006454AD" w:rsidSect="006454AD">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494A0" w14:textId="77777777" w:rsidR="00DB2662" w:rsidRDefault="00DB2662" w:rsidP="00A70C2E">
      <w:r>
        <w:separator/>
      </w:r>
    </w:p>
  </w:endnote>
  <w:endnote w:type="continuationSeparator" w:id="0">
    <w:p w14:paraId="4F3B3D47" w14:textId="77777777" w:rsidR="00DB2662" w:rsidRDefault="00DB2662" w:rsidP="00A7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dobe Caslon Pro">
    <w:altName w:val="Palatino Linotype"/>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58A4" w14:textId="77777777" w:rsidR="0016767E" w:rsidRDefault="00167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A9F0A" w14:textId="77777777" w:rsidR="0016767E" w:rsidRDefault="0016767E">
    <w:pPr>
      <w:pStyle w:val="Footer"/>
      <w:jc w:val="right"/>
    </w:pPr>
    <w:r>
      <w:fldChar w:fldCharType="begin"/>
    </w:r>
    <w:r>
      <w:instrText xml:space="preserve"> PAGE   \* MERGEFORMAT </w:instrText>
    </w:r>
    <w:r>
      <w:fldChar w:fldCharType="separate"/>
    </w:r>
    <w:r w:rsidR="00C76BD4">
      <w:rPr>
        <w:noProof/>
      </w:rPr>
      <w:t>1</w:t>
    </w:r>
    <w:r>
      <w:fldChar w:fldCharType="end"/>
    </w:r>
  </w:p>
  <w:p w14:paraId="56E41E58" w14:textId="77777777" w:rsidR="0016767E" w:rsidRDefault="00167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8BA9F" w14:textId="77777777" w:rsidR="0016767E" w:rsidRDefault="00167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0E32B" w14:textId="77777777" w:rsidR="00DB2662" w:rsidRDefault="00DB2662" w:rsidP="00A70C2E">
      <w:r>
        <w:separator/>
      </w:r>
    </w:p>
  </w:footnote>
  <w:footnote w:type="continuationSeparator" w:id="0">
    <w:p w14:paraId="60C2A27C" w14:textId="77777777" w:rsidR="00DB2662" w:rsidRDefault="00DB2662" w:rsidP="00A7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25C52" w14:textId="06B280EB" w:rsidR="0016767E" w:rsidRDefault="00167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65A80" w14:textId="25068895" w:rsidR="0016767E" w:rsidRDefault="001676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F59D3" w14:textId="0908611C" w:rsidR="0016767E" w:rsidRDefault="00167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65E86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66D96"/>
    <w:multiLevelType w:val="hybridMultilevel"/>
    <w:tmpl w:val="6CE89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00E"/>
    <w:multiLevelType w:val="hybridMultilevel"/>
    <w:tmpl w:val="66704BC2"/>
    <w:lvl w:ilvl="0" w:tplc="C7C46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045AC"/>
    <w:multiLevelType w:val="hybridMultilevel"/>
    <w:tmpl w:val="90E2C61C"/>
    <w:lvl w:ilvl="0" w:tplc="5FB292E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00FB3"/>
    <w:multiLevelType w:val="hybridMultilevel"/>
    <w:tmpl w:val="CCD21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D775C"/>
    <w:multiLevelType w:val="multilevel"/>
    <w:tmpl w:val="C428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64934"/>
    <w:multiLevelType w:val="hybridMultilevel"/>
    <w:tmpl w:val="07FA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83696"/>
    <w:multiLevelType w:val="hybridMultilevel"/>
    <w:tmpl w:val="B63A4E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3455EB3"/>
    <w:multiLevelType w:val="multilevel"/>
    <w:tmpl w:val="9314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EA31AC"/>
    <w:multiLevelType w:val="hybridMultilevel"/>
    <w:tmpl w:val="93CEB0C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D34B9F"/>
    <w:multiLevelType w:val="hybridMultilevel"/>
    <w:tmpl w:val="04E4E5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 w:numId="7">
    <w:abstractNumId w:val="8"/>
  </w:num>
  <w:num w:numId="8">
    <w:abstractNumId w:val="5"/>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09"/>
    <w:rsid w:val="0001574E"/>
    <w:rsid w:val="00020372"/>
    <w:rsid w:val="00033267"/>
    <w:rsid w:val="00034434"/>
    <w:rsid w:val="00051845"/>
    <w:rsid w:val="0007339E"/>
    <w:rsid w:val="000902C2"/>
    <w:rsid w:val="00096336"/>
    <w:rsid w:val="00097A66"/>
    <w:rsid w:val="000A67D7"/>
    <w:rsid w:val="000E4F76"/>
    <w:rsid w:val="0010523A"/>
    <w:rsid w:val="001249B9"/>
    <w:rsid w:val="001332CE"/>
    <w:rsid w:val="001347F2"/>
    <w:rsid w:val="00155ACC"/>
    <w:rsid w:val="0016767E"/>
    <w:rsid w:val="00175605"/>
    <w:rsid w:val="0018385B"/>
    <w:rsid w:val="001A18D7"/>
    <w:rsid w:val="001B75CD"/>
    <w:rsid w:val="001C273A"/>
    <w:rsid w:val="001D31A2"/>
    <w:rsid w:val="001E42DD"/>
    <w:rsid w:val="00204EAA"/>
    <w:rsid w:val="002210AE"/>
    <w:rsid w:val="00226751"/>
    <w:rsid w:val="00247503"/>
    <w:rsid w:val="002558CA"/>
    <w:rsid w:val="0025791A"/>
    <w:rsid w:val="002B2A60"/>
    <w:rsid w:val="00302352"/>
    <w:rsid w:val="003035C7"/>
    <w:rsid w:val="00321196"/>
    <w:rsid w:val="00391FD2"/>
    <w:rsid w:val="003A1027"/>
    <w:rsid w:val="003B4285"/>
    <w:rsid w:val="003B482C"/>
    <w:rsid w:val="003D52DD"/>
    <w:rsid w:val="003D65E7"/>
    <w:rsid w:val="003F2C86"/>
    <w:rsid w:val="00414E31"/>
    <w:rsid w:val="00461A90"/>
    <w:rsid w:val="00480265"/>
    <w:rsid w:val="0049340D"/>
    <w:rsid w:val="004B3D37"/>
    <w:rsid w:val="004C665B"/>
    <w:rsid w:val="004D3EB2"/>
    <w:rsid w:val="004E0745"/>
    <w:rsid w:val="004E4DDA"/>
    <w:rsid w:val="00533DE0"/>
    <w:rsid w:val="0056464F"/>
    <w:rsid w:val="005A32F4"/>
    <w:rsid w:val="005B0EBE"/>
    <w:rsid w:val="005B26CF"/>
    <w:rsid w:val="005B3D52"/>
    <w:rsid w:val="005D147B"/>
    <w:rsid w:val="005E1AA4"/>
    <w:rsid w:val="005E2C84"/>
    <w:rsid w:val="005E69E3"/>
    <w:rsid w:val="005F5107"/>
    <w:rsid w:val="005F772C"/>
    <w:rsid w:val="00620196"/>
    <w:rsid w:val="006240C4"/>
    <w:rsid w:val="006454AD"/>
    <w:rsid w:val="00657123"/>
    <w:rsid w:val="006808A8"/>
    <w:rsid w:val="006B5743"/>
    <w:rsid w:val="006E1505"/>
    <w:rsid w:val="006E37D2"/>
    <w:rsid w:val="006E6106"/>
    <w:rsid w:val="006F654B"/>
    <w:rsid w:val="007254C2"/>
    <w:rsid w:val="00737712"/>
    <w:rsid w:val="00754478"/>
    <w:rsid w:val="0075468C"/>
    <w:rsid w:val="00777873"/>
    <w:rsid w:val="0078619A"/>
    <w:rsid w:val="00792DB7"/>
    <w:rsid w:val="007A3A56"/>
    <w:rsid w:val="007B4E0A"/>
    <w:rsid w:val="007C459E"/>
    <w:rsid w:val="007C6B6B"/>
    <w:rsid w:val="007D0E84"/>
    <w:rsid w:val="007F3EDE"/>
    <w:rsid w:val="00865E7F"/>
    <w:rsid w:val="0087004F"/>
    <w:rsid w:val="00893166"/>
    <w:rsid w:val="00895823"/>
    <w:rsid w:val="008E5A1F"/>
    <w:rsid w:val="008F7F8A"/>
    <w:rsid w:val="00921EB0"/>
    <w:rsid w:val="00932B3C"/>
    <w:rsid w:val="00942B48"/>
    <w:rsid w:val="00977E64"/>
    <w:rsid w:val="00991054"/>
    <w:rsid w:val="009D73B6"/>
    <w:rsid w:val="009F6A84"/>
    <w:rsid w:val="00A0787F"/>
    <w:rsid w:val="00A70C2E"/>
    <w:rsid w:val="00AB0C8A"/>
    <w:rsid w:val="00AE5359"/>
    <w:rsid w:val="00AF7247"/>
    <w:rsid w:val="00B04081"/>
    <w:rsid w:val="00B1629A"/>
    <w:rsid w:val="00B468E9"/>
    <w:rsid w:val="00B50E8C"/>
    <w:rsid w:val="00B52458"/>
    <w:rsid w:val="00B6161B"/>
    <w:rsid w:val="00B854C0"/>
    <w:rsid w:val="00BB5B57"/>
    <w:rsid w:val="00BF0A5D"/>
    <w:rsid w:val="00C30D07"/>
    <w:rsid w:val="00C6192E"/>
    <w:rsid w:val="00C76333"/>
    <w:rsid w:val="00C76BD4"/>
    <w:rsid w:val="00C90C2A"/>
    <w:rsid w:val="00CC48DF"/>
    <w:rsid w:val="00CD13B3"/>
    <w:rsid w:val="00D13817"/>
    <w:rsid w:val="00D4677B"/>
    <w:rsid w:val="00D51A83"/>
    <w:rsid w:val="00D52900"/>
    <w:rsid w:val="00D575F7"/>
    <w:rsid w:val="00D63BF1"/>
    <w:rsid w:val="00D640BE"/>
    <w:rsid w:val="00D84B45"/>
    <w:rsid w:val="00D94C96"/>
    <w:rsid w:val="00D95706"/>
    <w:rsid w:val="00DB2662"/>
    <w:rsid w:val="00DC5598"/>
    <w:rsid w:val="00DD3709"/>
    <w:rsid w:val="00DE6D8C"/>
    <w:rsid w:val="00DF5F99"/>
    <w:rsid w:val="00E1765A"/>
    <w:rsid w:val="00E469D0"/>
    <w:rsid w:val="00E83E36"/>
    <w:rsid w:val="00EA2523"/>
    <w:rsid w:val="00EA6E38"/>
    <w:rsid w:val="00ED360B"/>
    <w:rsid w:val="00EE1525"/>
    <w:rsid w:val="00F01788"/>
    <w:rsid w:val="00F162C8"/>
    <w:rsid w:val="00F20D84"/>
    <w:rsid w:val="00F221E8"/>
    <w:rsid w:val="00F8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5944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70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59E"/>
    <w:rPr>
      <w:color w:val="0000FF"/>
      <w:u w:val="single"/>
    </w:rPr>
  </w:style>
  <w:style w:type="paragraph" w:styleId="ListParagraph">
    <w:name w:val="List Paragraph"/>
    <w:basedOn w:val="Normal"/>
    <w:uiPriority w:val="1"/>
    <w:qFormat/>
    <w:rsid w:val="007C459E"/>
    <w:pPr>
      <w:spacing w:after="200" w:line="276" w:lineRule="auto"/>
      <w:ind w:left="720"/>
      <w:contextualSpacing/>
    </w:pPr>
  </w:style>
  <w:style w:type="paragraph" w:styleId="Header">
    <w:name w:val="header"/>
    <w:basedOn w:val="Normal"/>
    <w:link w:val="HeaderChar"/>
    <w:uiPriority w:val="99"/>
    <w:unhideWhenUsed/>
    <w:rsid w:val="00A70C2E"/>
    <w:pPr>
      <w:tabs>
        <w:tab w:val="center" w:pos="4680"/>
        <w:tab w:val="right" w:pos="9360"/>
      </w:tabs>
    </w:pPr>
  </w:style>
  <w:style w:type="character" w:customStyle="1" w:styleId="HeaderChar">
    <w:name w:val="Header Char"/>
    <w:basedOn w:val="DefaultParagraphFont"/>
    <w:link w:val="Header"/>
    <w:uiPriority w:val="99"/>
    <w:rsid w:val="00A70C2E"/>
    <w:rPr>
      <w:rFonts w:ascii="Calibri" w:hAnsi="Calibri" w:cs="Times New Roman"/>
    </w:rPr>
  </w:style>
  <w:style w:type="paragraph" w:styleId="Footer">
    <w:name w:val="footer"/>
    <w:basedOn w:val="Normal"/>
    <w:link w:val="FooterChar"/>
    <w:uiPriority w:val="99"/>
    <w:unhideWhenUsed/>
    <w:rsid w:val="00A70C2E"/>
    <w:pPr>
      <w:tabs>
        <w:tab w:val="center" w:pos="4680"/>
        <w:tab w:val="right" w:pos="9360"/>
      </w:tabs>
    </w:pPr>
  </w:style>
  <w:style w:type="character" w:customStyle="1" w:styleId="FooterChar">
    <w:name w:val="Footer Char"/>
    <w:basedOn w:val="DefaultParagraphFont"/>
    <w:link w:val="Footer"/>
    <w:uiPriority w:val="99"/>
    <w:rsid w:val="00A70C2E"/>
    <w:rPr>
      <w:rFonts w:ascii="Calibri" w:hAnsi="Calibri" w:cs="Times New Roman"/>
    </w:rPr>
  </w:style>
  <w:style w:type="paragraph" w:styleId="BalloonText">
    <w:name w:val="Balloon Text"/>
    <w:basedOn w:val="Normal"/>
    <w:link w:val="BalloonTextChar"/>
    <w:uiPriority w:val="99"/>
    <w:semiHidden/>
    <w:unhideWhenUsed/>
    <w:rsid w:val="004802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265"/>
    <w:rPr>
      <w:rFonts w:ascii="Lucida Grande" w:hAnsi="Lucida Grande" w:cs="Lucida Grande"/>
      <w:sz w:val="18"/>
      <w:szCs w:val="18"/>
    </w:rPr>
  </w:style>
  <w:style w:type="paragraph" w:styleId="NormalWeb">
    <w:name w:val="Normal (Web)"/>
    <w:basedOn w:val="Normal"/>
    <w:uiPriority w:val="99"/>
    <w:unhideWhenUsed/>
    <w:rsid w:val="0009633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096336"/>
    <w:rPr>
      <w:b/>
      <w:bCs/>
    </w:rPr>
  </w:style>
  <w:style w:type="character" w:customStyle="1" w:styleId="apple-converted-space">
    <w:name w:val="apple-converted-space"/>
    <w:basedOn w:val="DefaultParagraphFont"/>
    <w:rsid w:val="00096336"/>
  </w:style>
  <w:style w:type="character" w:styleId="Emphasis">
    <w:name w:val="Emphasis"/>
    <w:basedOn w:val="DefaultParagraphFont"/>
    <w:uiPriority w:val="20"/>
    <w:qFormat/>
    <w:rsid w:val="00096336"/>
    <w:rPr>
      <w:i/>
      <w:iCs/>
    </w:rPr>
  </w:style>
  <w:style w:type="paragraph" w:styleId="BodyText">
    <w:name w:val="Body Text"/>
    <w:basedOn w:val="Normal"/>
    <w:link w:val="BodyTextChar"/>
    <w:uiPriority w:val="1"/>
    <w:qFormat/>
    <w:rsid w:val="006454AD"/>
    <w:pPr>
      <w:widowControl w:val="0"/>
      <w:ind w:left="873" w:hanging="360"/>
    </w:pPr>
    <w:rPr>
      <w:rFonts w:ascii="Adobe Caslon Pro" w:eastAsia="Adobe Caslon Pro" w:hAnsi="Adobe Caslon Pro" w:cstheme="minorBidi"/>
      <w:sz w:val="24"/>
      <w:szCs w:val="24"/>
    </w:rPr>
  </w:style>
  <w:style w:type="character" w:customStyle="1" w:styleId="BodyTextChar">
    <w:name w:val="Body Text Char"/>
    <w:basedOn w:val="DefaultParagraphFont"/>
    <w:link w:val="BodyText"/>
    <w:uiPriority w:val="1"/>
    <w:rsid w:val="006454AD"/>
    <w:rPr>
      <w:rFonts w:ascii="Adobe Caslon Pro" w:eastAsia="Adobe Caslon Pro" w:hAnsi="Adobe Caslon Pro" w:cstheme="minorBidi"/>
      <w:sz w:val="24"/>
      <w:szCs w:val="24"/>
    </w:rPr>
  </w:style>
  <w:style w:type="character" w:styleId="FollowedHyperlink">
    <w:name w:val="FollowedHyperlink"/>
    <w:basedOn w:val="DefaultParagraphFont"/>
    <w:uiPriority w:val="99"/>
    <w:semiHidden/>
    <w:unhideWhenUsed/>
    <w:rsid w:val="00DE6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9242">
      <w:bodyDiv w:val="1"/>
      <w:marLeft w:val="0"/>
      <w:marRight w:val="0"/>
      <w:marTop w:val="0"/>
      <w:marBottom w:val="0"/>
      <w:divBdr>
        <w:top w:val="none" w:sz="0" w:space="0" w:color="auto"/>
        <w:left w:val="none" w:sz="0" w:space="0" w:color="auto"/>
        <w:bottom w:val="none" w:sz="0" w:space="0" w:color="auto"/>
        <w:right w:val="none" w:sz="0" w:space="0" w:color="auto"/>
      </w:divBdr>
    </w:div>
    <w:div w:id="258027483">
      <w:bodyDiv w:val="1"/>
      <w:marLeft w:val="0"/>
      <w:marRight w:val="0"/>
      <w:marTop w:val="0"/>
      <w:marBottom w:val="0"/>
      <w:divBdr>
        <w:top w:val="none" w:sz="0" w:space="0" w:color="auto"/>
        <w:left w:val="none" w:sz="0" w:space="0" w:color="auto"/>
        <w:bottom w:val="none" w:sz="0" w:space="0" w:color="auto"/>
        <w:right w:val="none" w:sz="0" w:space="0" w:color="auto"/>
      </w:divBdr>
    </w:div>
    <w:div w:id="429011593">
      <w:bodyDiv w:val="1"/>
      <w:marLeft w:val="0"/>
      <w:marRight w:val="0"/>
      <w:marTop w:val="0"/>
      <w:marBottom w:val="0"/>
      <w:divBdr>
        <w:top w:val="none" w:sz="0" w:space="0" w:color="auto"/>
        <w:left w:val="none" w:sz="0" w:space="0" w:color="auto"/>
        <w:bottom w:val="none" w:sz="0" w:space="0" w:color="auto"/>
        <w:right w:val="none" w:sz="0" w:space="0" w:color="auto"/>
      </w:divBdr>
    </w:div>
    <w:div w:id="433865784">
      <w:bodyDiv w:val="1"/>
      <w:marLeft w:val="0"/>
      <w:marRight w:val="0"/>
      <w:marTop w:val="0"/>
      <w:marBottom w:val="0"/>
      <w:divBdr>
        <w:top w:val="none" w:sz="0" w:space="0" w:color="auto"/>
        <w:left w:val="none" w:sz="0" w:space="0" w:color="auto"/>
        <w:bottom w:val="none" w:sz="0" w:space="0" w:color="auto"/>
        <w:right w:val="none" w:sz="0" w:space="0" w:color="auto"/>
      </w:divBdr>
    </w:div>
    <w:div w:id="1406148462">
      <w:bodyDiv w:val="1"/>
      <w:marLeft w:val="0"/>
      <w:marRight w:val="0"/>
      <w:marTop w:val="0"/>
      <w:marBottom w:val="0"/>
      <w:divBdr>
        <w:top w:val="none" w:sz="0" w:space="0" w:color="auto"/>
        <w:left w:val="none" w:sz="0" w:space="0" w:color="auto"/>
        <w:bottom w:val="none" w:sz="0" w:space="0" w:color="auto"/>
        <w:right w:val="none" w:sz="0" w:space="0" w:color="auto"/>
      </w:divBdr>
      <w:divsChild>
        <w:div w:id="14650047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dd.mann@magnet.edu,executive.director@magnet.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D2F0C-AB0D-4C2D-9682-D1131D43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4404</CharactersWithSpaces>
  <SharedDoc>false</SharedDoc>
  <HLinks>
    <vt:vector size="24" baseType="variant">
      <vt:variant>
        <vt:i4>3276868</vt:i4>
      </vt:variant>
      <vt:variant>
        <vt:i4>9</vt:i4>
      </vt:variant>
      <vt:variant>
        <vt:i4>0</vt:i4>
      </vt:variant>
      <vt:variant>
        <vt:i4>5</vt:i4>
      </vt:variant>
      <vt:variant>
        <vt:lpwstr>mailto:executive.director@magnet.org</vt:lpwstr>
      </vt:variant>
      <vt:variant>
        <vt:lpwstr/>
      </vt:variant>
      <vt:variant>
        <vt:i4>3997704</vt:i4>
      </vt:variant>
      <vt:variant>
        <vt:i4>6</vt:i4>
      </vt:variant>
      <vt:variant>
        <vt:i4>0</vt:i4>
      </vt:variant>
      <vt:variant>
        <vt:i4>5</vt:i4>
      </vt:variant>
      <vt:variant>
        <vt:lpwstr>mailto:communications@magnet.edu</vt:lpwstr>
      </vt:variant>
      <vt:variant>
        <vt:lpwstr/>
      </vt:variant>
      <vt:variant>
        <vt:i4>3997704</vt:i4>
      </vt:variant>
      <vt:variant>
        <vt:i4>3</vt:i4>
      </vt:variant>
      <vt:variant>
        <vt:i4>0</vt:i4>
      </vt:variant>
      <vt:variant>
        <vt:i4>5</vt:i4>
      </vt:variant>
      <vt:variant>
        <vt:lpwstr>mailto:communications@magnet.edu</vt:lpwstr>
      </vt:variant>
      <vt:variant>
        <vt:lpwstr/>
      </vt:variant>
      <vt:variant>
        <vt:i4>2752594</vt:i4>
      </vt:variant>
      <vt:variant>
        <vt:i4>0</vt:i4>
      </vt:variant>
      <vt:variant>
        <vt:i4>0</vt:i4>
      </vt:variant>
      <vt:variant>
        <vt:i4>5</vt:i4>
      </vt:variant>
      <vt:variant>
        <vt:lpwstr>mailto:executive.director@magnet.edu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John Laughner</cp:lastModifiedBy>
  <cp:revision>2</cp:revision>
  <cp:lastPrinted>2017-01-30T07:30:00Z</cp:lastPrinted>
  <dcterms:created xsi:type="dcterms:W3CDTF">2018-12-18T23:50:00Z</dcterms:created>
  <dcterms:modified xsi:type="dcterms:W3CDTF">2018-12-18T23:50:00Z</dcterms:modified>
</cp:coreProperties>
</file>