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73EA" w14:textId="427ED293" w:rsidR="006D24E4" w:rsidRDefault="00DD327A">
      <w:r>
        <w:rPr>
          <w:noProof/>
        </w:rPr>
        <w:drawing>
          <wp:anchor distT="0" distB="0" distL="114300" distR="114300" simplePos="0" relativeHeight="251658240" behindDoc="0" locked="0" layoutInCell="1" allowOverlap="1" wp14:anchorId="5F2FCB59" wp14:editId="244F1534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615440" cy="1316990"/>
            <wp:effectExtent l="0" t="0" r="3810" b="0"/>
            <wp:wrapTopAndBottom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D8D14" w14:textId="6EF9BEB5" w:rsidR="009D06C2" w:rsidRDefault="00620F0C">
      <w:pPr>
        <w:contextualSpacing/>
      </w:pPr>
      <w:r>
        <w:t>Welcome!</w:t>
      </w:r>
    </w:p>
    <w:p w14:paraId="7E16231B" w14:textId="77777777" w:rsidR="00E978A6" w:rsidRDefault="00E978A6">
      <w:pPr>
        <w:contextualSpacing/>
      </w:pPr>
    </w:p>
    <w:p w14:paraId="2FC8F8E2" w14:textId="0CC006B7" w:rsidR="00620F0C" w:rsidRDefault="00620F0C" w:rsidP="00DD327A">
      <w:pPr>
        <w:ind w:firstLine="720"/>
        <w:contextualSpacing/>
      </w:pPr>
      <w:r>
        <w:t>On June 24</w:t>
      </w:r>
      <w:r w:rsidR="009F7767">
        <w:t>-</w:t>
      </w:r>
      <w:r>
        <w:t xml:space="preserve">5, 2022, women in Presbyterian churches </w:t>
      </w:r>
      <w:r w:rsidR="00E978A6">
        <w:t>throughout</w:t>
      </w:r>
      <w:r>
        <w:t xml:space="preserve"> the Synod of Living Waters will be gathering virtually for our Triennial Gathering</w:t>
      </w:r>
      <w:r w:rsidR="00F86F1B">
        <w:t xml:space="preserve">. </w:t>
      </w:r>
      <w:r>
        <w:t>This is a new experience and a not so new experience</w:t>
      </w:r>
      <w:r w:rsidR="00F86F1B">
        <w:t xml:space="preserve">. </w:t>
      </w:r>
      <w:r>
        <w:t>You</w:t>
      </w:r>
      <w:r w:rsidR="008011DA">
        <w:t>r</w:t>
      </w:r>
      <w:r>
        <w:t xml:space="preserve"> Gathering Planning Team has been meeting for the past 20 months and praying that we would be able to gather in person</w:t>
      </w:r>
      <w:r w:rsidR="00F86F1B">
        <w:t xml:space="preserve">. </w:t>
      </w:r>
      <w:r w:rsidR="00D01667">
        <w:t xml:space="preserve">As of August 2021, we secured lodgings, the Independent Presbyterian Church Birmingham as our host church, </w:t>
      </w:r>
      <w:r w:rsidR="008011DA">
        <w:t>and some “field/mission” trips</w:t>
      </w:r>
      <w:r w:rsidR="00F86F1B">
        <w:t xml:space="preserve">. </w:t>
      </w:r>
      <w:r w:rsidR="00333555">
        <w:t>In addition to program planning, we were making plans for electronic payments for registration fees and purchases from the gift shop</w:t>
      </w:r>
      <w:r w:rsidR="00F86F1B">
        <w:t xml:space="preserve">. </w:t>
      </w:r>
      <w:r w:rsidR="008011DA">
        <w:t xml:space="preserve">We </w:t>
      </w:r>
      <w:r w:rsidR="00333555">
        <w:t xml:space="preserve">also </w:t>
      </w:r>
      <w:r w:rsidR="008011DA">
        <w:t xml:space="preserve">continued </w:t>
      </w:r>
      <w:r w:rsidR="00D01667">
        <w:t xml:space="preserve">plans for an in-person meeting and </w:t>
      </w:r>
      <w:r w:rsidR="008011DA">
        <w:t>to make deposits</w:t>
      </w:r>
      <w:r w:rsidR="00F86F1B">
        <w:t xml:space="preserve">. </w:t>
      </w:r>
    </w:p>
    <w:p w14:paraId="06CB9876" w14:textId="43FB28FA" w:rsidR="008011DA" w:rsidRDefault="008011DA" w:rsidP="00DD327A">
      <w:pPr>
        <w:ind w:firstLine="720"/>
        <w:contextualSpacing/>
      </w:pPr>
      <w:r>
        <w:t xml:space="preserve">We met in January 2022 to continue to firm up plans just before </w:t>
      </w:r>
      <w:r w:rsidR="009C4A40">
        <w:t>the</w:t>
      </w:r>
      <w:r>
        <w:t xml:space="preserve"> second installment for </w:t>
      </w:r>
      <w:r w:rsidR="00D01667">
        <w:t xml:space="preserve">the </w:t>
      </w:r>
      <w:r>
        <w:t>lodging commitment was due</w:t>
      </w:r>
      <w:r w:rsidR="00F86F1B">
        <w:t xml:space="preserve">. </w:t>
      </w:r>
      <w:r w:rsidR="00467D01">
        <w:t>However, w</w:t>
      </w:r>
      <w:r>
        <w:t xml:space="preserve">ith much </w:t>
      </w:r>
      <w:r w:rsidR="00467D01">
        <w:t>discussion, the</w:t>
      </w:r>
      <w:r>
        <w:t xml:space="preserve"> Planning Team </w:t>
      </w:r>
      <w:r w:rsidR="00DD716D">
        <w:t>unanimously</w:t>
      </w:r>
      <w:r>
        <w:t xml:space="preserve"> voted to recommend that we go to a virtual meeting</w:t>
      </w:r>
      <w:r w:rsidR="00F86F1B">
        <w:t xml:space="preserve">. </w:t>
      </w:r>
      <w:r w:rsidR="00DD716D">
        <w:t xml:space="preserve">The whole CT then met </w:t>
      </w:r>
      <w:r w:rsidR="009C4A40">
        <w:t xml:space="preserve">a week later </w:t>
      </w:r>
      <w:r w:rsidR="00DD716D">
        <w:t>and again discussed in depth the pros and cons of holding an in-person meeting</w:t>
      </w:r>
      <w:r w:rsidR="00F86F1B">
        <w:t xml:space="preserve">. </w:t>
      </w:r>
      <w:r w:rsidR="00DD716D">
        <w:t>The CT voted unanimously to go virtual</w:t>
      </w:r>
      <w:r w:rsidR="00F86F1B">
        <w:t xml:space="preserve">. </w:t>
      </w:r>
      <w:r w:rsidR="00DD716D">
        <w:t>If you have any questions about the how and why the decision was made, please do not hesitate to contact me</w:t>
      </w:r>
      <w:r w:rsidR="00467D01">
        <w:t>,</w:t>
      </w:r>
      <w:r w:rsidR="00DD716D">
        <w:t xml:space="preserve"> and </w:t>
      </w:r>
      <w:r w:rsidR="00F86F1B">
        <w:t>I will</w:t>
      </w:r>
      <w:r w:rsidR="00DD716D">
        <w:t xml:space="preserve"> do my best to answer your questions.</w:t>
      </w:r>
    </w:p>
    <w:p w14:paraId="2735EB1C" w14:textId="77777777" w:rsidR="00E978A6" w:rsidRDefault="00E978A6" w:rsidP="00DD327A">
      <w:pPr>
        <w:ind w:firstLine="720"/>
        <w:contextualSpacing/>
      </w:pPr>
    </w:p>
    <w:p w14:paraId="5C98E315" w14:textId="2F3C6D52" w:rsidR="0003028B" w:rsidRDefault="00DD716D" w:rsidP="00DD327A">
      <w:pPr>
        <w:ind w:firstLine="720"/>
        <w:contextualSpacing/>
        <w:rPr>
          <w:b/>
          <w:bCs/>
        </w:rPr>
      </w:pPr>
      <w:r>
        <w:t xml:space="preserve">Almost </w:t>
      </w:r>
      <w:r w:rsidR="009C4A40">
        <w:t>all</w:t>
      </w:r>
      <w:r>
        <w:t xml:space="preserve"> presenters were willing to </w:t>
      </w:r>
      <w:r w:rsidR="009C4A40">
        <w:t>engage with you</w:t>
      </w:r>
      <w:r>
        <w:t xml:space="preserve"> </w:t>
      </w:r>
      <w:r w:rsidR="00F86F1B">
        <w:t>by</w:t>
      </w:r>
      <w:r>
        <w:t xml:space="preserve"> Zoom</w:t>
      </w:r>
      <w:r w:rsidR="00F86F1B">
        <w:t xml:space="preserve">. </w:t>
      </w:r>
      <w:r w:rsidR="00333555">
        <w:t>Our efforts for electronic payments</w:t>
      </w:r>
      <w:r w:rsidR="009C4A40">
        <w:t xml:space="preserve"> plans have now evolved into an online </w:t>
      </w:r>
      <w:r w:rsidR="009C4A40" w:rsidRPr="00E77526">
        <w:t>registration</w:t>
      </w:r>
      <w:r w:rsidR="00A20F9F">
        <w:t xml:space="preserve"> and payment</w:t>
      </w:r>
      <w:r w:rsidR="009C4A40" w:rsidRPr="00E77526">
        <w:t xml:space="preserve"> process</w:t>
      </w:r>
      <w:r w:rsidR="00F86F1B" w:rsidRPr="00E77526">
        <w:t xml:space="preserve">. </w:t>
      </w:r>
      <w:r w:rsidR="00787209">
        <w:rPr>
          <w:b/>
        </w:rPr>
        <w:t>The link to register online is:</w:t>
      </w:r>
      <w:r w:rsidR="0053679E">
        <w:rPr>
          <w:b/>
        </w:rPr>
        <w:t xml:space="preserve"> </w:t>
      </w:r>
      <w:hyperlink r:id="rId5" w:history="1">
        <w:r w:rsidR="0053679E" w:rsidRPr="001634A9">
          <w:rPr>
            <w:rStyle w:val="Hyperlink"/>
            <w:rFonts w:ascii="Arial" w:hAnsi="Arial" w:cs="Arial"/>
          </w:rPr>
          <w:t>www.pwsynodlw.com</w:t>
        </w:r>
      </w:hyperlink>
      <w:r w:rsidR="00F86F1B">
        <w:rPr>
          <w:b/>
        </w:rPr>
        <w:t xml:space="preserve">. </w:t>
      </w:r>
      <w:r w:rsidR="0053679E">
        <w:rPr>
          <w:b/>
        </w:rPr>
        <w:t xml:space="preserve"> </w:t>
      </w:r>
      <w:r w:rsidR="00333555">
        <w:rPr>
          <w:bCs/>
        </w:rPr>
        <w:t>If you have difficulty using the site,</w:t>
      </w:r>
      <w:r w:rsidR="0053679E">
        <w:rPr>
          <w:bCs/>
        </w:rPr>
        <w:t xml:space="preserve"> submit your questions via the “Questions” tab on the website</w:t>
      </w:r>
      <w:r w:rsidR="00467D01">
        <w:rPr>
          <w:bCs/>
        </w:rPr>
        <w:t>,</w:t>
      </w:r>
      <w:r w:rsidR="0053679E">
        <w:rPr>
          <w:bCs/>
        </w:rPr>
        <w:t xml:space="preserve"> or send an email to </w:t>
      </w:r>
      <w:hyperlink r:id="rId6" w:tgtFrame="_blank" w:history="1">
        <w:r w:rsidR="0053679E">
          <w:rPr>
            <w:rStyle w:val="Hyperlink"/>
            <w:rFonts w:ascii="Arial" w:hAnsi="Arial" w:cs="Arial"/>
            <w:color w:val="1155CC"/>
          </w:rPr>
          <w:t>pwsynodlw@gmail.com</w:t>
        </w:r>
      </w:hyperlink>
      <w:r w:rsidR="00FE0F41">
        <w:rPr>
          <w:bCs/>
        </w:rPr>
        <w:t xml:space="preserve"> You may register online up to June 20, 2022. </w:t>
      </w:r>
      <w:r w:rsidR="00C4720B">
        <w:t xml:space="preserve">There is a </w:t>
      </w:r>
      <w:r w:rsidR="00D01667">
        <w:t xml:space="preserve">single </w:t>
      </w:r>
      <w:r w:rsidR="00C4720B">
        <w:t>registration fee of $50.00</w:t>
      </w:r>
      <w:r w:rsidR="00D01667">
        <w:t xml:space="preserve"> that includes both days</w:t>
      </w:r>
      <w:r w:rsidR="00C4720B">
        <w:t xml:space="preserve">. </w:t>
      </w:r>
      <w:r w:rsidR="009C4A40" w:rsidRPr="00E77526">
        <w:t>You can also register the traditional way using the included paper registration form</w:t>
      </w:r>
      <w:r w:rsidR="00F86F1B" w:rsidRPr="00E77526">
        <w:t>.</w:t>
      </w:r>
      <w:r w:rsidR="00F86F1B" w:rsidRPr="00E77526">
        <w:rPr>
          <w:b/>
          <w:bCs/>
        </w:rPr>
        <w:t xml:space="preserve"> </w:t>
      </w:r>
      <w:r w:rsidR="009C4A40" w:rsidRPr="00E77526">
        <w:rPr>
          <w:b/>
          <w:bCs/>
        </w:rPr>
        <w:t>Please make sure you get your paper registration</w:t>
      </w:r>
      <w:r w:rsidR="00A20F9F">
        <w:rPr>
          <w:b/>
          <w:bCs/>
        </w:rPr>
        <w:t xml:space="preserve"> and check</w:t>
      </w:r>
      <w:r w:rsidR="009C4A40" w:rsidRPr="00E77526">
        <w:rPr>
          <w:b/>
          <w:bCs/>
        </w:rPr>
        <w:t xml:space="preserve"> in by </w:t>
      </w:r>
      <w:r w:rsidR="009C4A40" w:rsidRPr="00FE0F41">
        <w:rPr>
          <w:b/>
          <w:bCs/>
          <w:i/>
          <w:iCs/>
        </w:rPr>
        <w:t xml:space="preserve">June 1, </w:t>
      </w:r>
      <w:r w:rsidR="006D24E4" w:rsidRPr="00FE0F41">
        <w:rPr>
          <w:b/>
          <w:bCs/>
          <w:i/>
          <w:iCs/>
        </w:rPr>
        <w:t>2022</w:t>
      </w:r>
      <w:r w:rsidR="006D24E4" w:rsidRPr="00E77526">
        <w:rPr>
          <w:b/>
          <w:bCs/>
        </w:rPr>
        <w:t>,</w:t>
      </w:r>
      <w:r w:rsidR="009C4A40" w:rsidRPr="00E77526">
        <w:rPr>
          <w:b/>
          <w:bCs/>
        </w:rPr>
        <w:t xml:space="preserve"> so that you will receive the Zoom links</w:t>
      </w:r>
      <w:r w:rsidR="00F86F1B" w:rsidRPr="00E77526">
        <w:rPr>
          <w:b/>
          <w:bCs/>
        </w:rPr>
        <w:t>.</w:t>
      </w:r>
      <w:r w:rsidR="00F86F1B">
        <w:rPr>
          <w:b/>
          <w:bCs/>
        </w:rPr>
        <w:t xml:space="preserve"> </w:t>
      </w:r>
      <w:r w:rsidR="00467D01">
        <w:rPr>
          <w:b/>
          <w:bCs/>
        </w:rPr>
        <w:t xml:space="preserve">Make a copy for yourself. </w:t>
      </w:r>
      <w:r w:rsidR="0003028B">
        <w:rPr>
          <w:b/>
          <w:bCs/>
        </w:rPr>
        <w:t>Mail you</w:t>
      </w:r>
      <w:r w:rsidR="001A6D11">
        <w:rPr>
          <w:b/>
          <w:bCs/>
        </w:rPr>
        <w:t>r</w:t>
      </w:r>
      <w:r w:rsidR="0003028B">
        <w:rPr>
          <w:b/>
          <w:bCs/>
        </w:rPr>
        <w:t xml:space="preserve"> completed form and check to: </w:t>
      </w:r>
    </w:p>
    <w:p w14:paraId="43F8E245" w14:textId="4BC8EDD0" w:rsidR="0003028B" w:rsidRDefault="0003028B" w:rsidP="005F54C5">
      <w:pPr>
        <w:ind w:left="2880" w:firstLine="720"/>
        <w:contextualSpacing/>
        <w:rPr>
          <w:b/>
          <w:bCs/>
        </w:rPr>
      </w:pPr>
      <w:r>
        <w:rPr>
          <w:b/>
          <w:bCs/>
        </w:rPr>
        <w:t>Judy Person</w:t>
      </w:r>
      <w:r w:rsidR="005F54C5">
        <w:rPr>
          <w:b/>
          <w:bCs/>
        </w:rPr>
        <w:t>s</w:t>
      </w:r>
    </w:p>
    <w:p w14:paraId="1EA37C18" w14:textId="59C699F8" w:rsidR="0003028B" w:rsidRDefault="0003028B" w:rsidP="005F54C5">
      <w:pPr>
        <w:ind w:left="2880" w:firstLine="720"/>
        <w:contextualSpacing/>
        <w:rPr>
          <w:b/>
          <w:bCs/>
        </w:rPr>
      </w:pPr>
      <w:r>
        <w:rPr>
          <w:b/>
          <w:bCs/>
        </w:rPr>
        <w:t>500 E. Rose Street</w:t>
      </w:r>
    </w:p>
    <w:p w14:paraId="24155D31" w14:textId="50015033" w:rsidR="00446D19" w:rsidRDefault="0003028B" w:rsidP="005F54C5">
      <w:pPr>
        <w:ind w:left="2880" w:firstLine="720"/>
        <w:contextualSpacing/>
        <w:rPr>
          <w:b/>
          <w:bCs/>
        </w:rPr>
      </w:pPr>
      <w:r w:rsidRPr="0053679E">
        <w:rPr>
          <w:b/>
          <w:bCs/>
        </w:rPr>
        <w:t>Jackson AL 36545</w:t>
      </w:r>
    </w:p>
    <w:p w14:paraId="6F30C557" w14:textId="77777777" w:rsidR="006D7696" w:rsidRDefault="006D7696">
      <w:pPr>
        <w:contextualSpacing/>
      </w:pPr>
    </w:p>
    <w:p w14:paraId="2E7658CE" w14:textId="40889E1C" w:rsidR="00446D19" w:rsidRDefault="00446D19" w:rsidP="00DD327A">
      <w:pPr>
        <w:ind w:firstLine="720"/>
        <w:contextualSpacing/>
      </w:pPr>
      <w:r>
        <w:t xml:space="preserve">Our </w:t>
      </w:r>
      <w:r w:rsidR="00A256E5">
        <w:t xml:space="preserve">brief </w:t>
      </w:r>
      <w:r>
        <w:t>Business Meeting will immediately follow Carol Bechtel’s presentation on June 25, 2022</w:t>
      </w:r>
      <w:r w:rsidR="00F86F1B">
        <w:t xml:space="preserve">. </w:t>
      </w:r>
      <w:r>
        <w:t>You will be introduced to the new Coordinating Team 2022-2025</w:t>
      </w:r>
      <w:r w:rsidR="00F86F1B">
        <w:t xml:space="preserve">. </w:t>
      </w:r>
      <w:r>
        <w:t>Susan Jackson Dowd will install the CT members.</w:t>
      </w:r>
    </w:p>
    <w:p w14:paraId="54265CBB" w14:textId="77777777" w:rsidR="00E978A6" w:rsidRPr="00446D19" w:rsidRDefault="00E978A6" w:rsidP="00DD327A">
      <w:pPr>
        <w:ind w:firstLine="720"/>
        <w:contextualSpacing/>
      </w:pPr>
    </w:p>
    <w:p w14:paraId="10D98AA0" w14:textId="2CE30A2F" w:rsidR="00446D19" w:rsidRDefault="00E77526" w:rsidP="00DD327A">
      <w:pPr>
        <w:ind w:firstLine="720"/>
        <w:contextualSpacing/>
      </w:pPr>
      <w:r>
        <w:t xml:space="preserve">One advantage to a virtual gathering is the opportunity </w:t>
      </w:r>
      <w:r w:rsidR="006D24E4">
        <w:t>for</w:t>
      </w:r>
      <w:r>
        <w:t xml:space="preserve"> more people to participate since traveling time is greatly reduced</w:t>
      </w:r>
      <w:r w:rsidR="00F86F1B">
        <w:t xml:space="preserve">. </w:t>
      </w:r>
      <w:r>
        <w:t>Once you have registered, you may invite your friend or friends to join you as you meet Carol Bechtel</w:t>
      </w:r>
      <w:r w:rsidR="00467D01">
        <w:t>,</w:t>
      </w:r>
      <w:r>
        <w:t xml:space="preserve"> the author of the 2022-2023 Horizons Bible Study</w:t>
      </w:r>
      <w:r w:rsidR="00467D01">
        <w:t>,</w:t>
      </w:r>
      <w:r>
        <w:t xml:space="preserve"> and other presenters who will help you</w:t>
      </w:r>
      <w:r w:rsidR="00C4720B">
        <w:t xml:space="preserve"> be</w:t>
      </w:r>
      <w:r>
        <w:t xml:space="preserve"> </w:t>
      </w:r>
      <w:r w:rsidRPr="00E77526">
        <w:rPr>
          <w:b/>
          <w:bCs/>
          <w:i/>
          <w:iCs/>
          <w:sz w:val="28"/>
          <w:szCs w:val="28"/>
        </w:rPr>
        <w:t>Fue</w:t>
      </w:r>
      <w:r w:rsidR="00C4720B">
        <w:rPr>
          <w:b/>
          <w:bCs/>
          <w:i/>
          <w:iCs/>
          <w:sz w:val="28"/>
          <w:szCs w:val="28"/>
        </w:rPr>
        <w:t>led</w:t>
      </w:r>
      <w:r w:rsidRPr="00E77526">
        <w:rPr>
          <w:b/>
          <w:bCs/>
          <w:i/>
          <w:iCs/>
          <w:sz w:val="28"/>
          <w:szCs w:val="28"/>
        </w:rPr>
        <w:t xml:space="preserve"> to Serve</w:t>
      </w:r>
      <w:r>
        <w:t xml:space="preserve">. If your church has the capability to </w:t>
      </w:r>
      <w:r w:rsidR="006D24E4">
        <w:t xml:space="preserve">connect a computer to a big screen, you can gather with other women in the church for the workshops and </w:t>
      </w:r>
      <w:r w:rsidR="00F86F1B">
        <w:t>enjoy</w:t>
      </w:r>
      <w:r w:rsidR="006D24E4">
        <w:t xml:space="preserve"> a brown bag lunch together.</w:t>
      </w:r>
    </w:p>
    <w:p w14:paraId="7F33324F" w14:textId="77777777" w:rsidR="00E978A6" w:rsidRDefault="00E978A6">
      <w:pPr>
        <w:contextualSpacing/>
      </w:pPr>
    </w:p>
    <w:p w14:paraId="235FBA34" w14:textId="19482153" w:rsidR="0003028B" w:rsidRDefault="006D24E4">
      <w:pPr>
        <w:contextualSpacing/>
        <w:rPr>
          <w:noProof/>
        </w:rPr>
      </w:pPr>
      <w:r>
        <w:t>In Christ’s Service,</w:t>
      </w:r>
    </w:p>
    <w:p w14:paraId="0004374F" w14:textId="5B6CDF57" w:rsidR="00AC1C2B" w:rsidRDefault="006D24E4">
      <w:pPr>
        <w:contextualSpacing/>
      </w:pPr>
      <w:r>
        <w:t>Jan Albert, PW Moderator for the Synod of Living Waters</w:t>
      </w:r>
    </w:p>
    <w:p w14:paraId="2A2661A9" w14:textId="613300D1" w:rsidR="00E978A6" w:rsidRDefault="00E978A6">
      <w:pPr>
        <w:contextualSpacing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945315" wp14:editId="4CDE92E1">
            <wp:simplePos x="0" y="0"/>
            <wp:positionH relativeFrom="column">
              <wp:posOffset>2799715</wp:posOffset>
            </wp:positionH>
            <wp:positionV relativeFrom="paragraph">
              <wp:posOffset>109893</wp:posOffset>
            </wp:positionV>
            <wp:extent cx="1250315" cy="1583935"/>
            <wp:effectExtent l="0" t="0" r="6985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58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DC3EB" w14:textId="7AEC9592" w:rsidR="00DD327A" w:rsidRPr="00E77526" w:rsidRDefault="00DD327A">
      <w:pPr>
        <w:contextualSpacing/>
      </w:pPr>
    </w:p>
    <w:sectPr w:rsidR="00DD327A" w:rsidRPr="00E77526" w:rsidSect="00DD32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0C"/>
    <w:rsid w:val="0003028B"/>
    <w:rsid w:val="000D1B60"/>
    <w:rsid w:val="001A6D11"/>
    <w:rsid w:val="00333555"/>
    <w:rsid w:val="00446D19"/>
    <w:rsid w:val="00467D01"/>
    <w:rsid w:val="0053679E"/>
    <w:rsid w:val="005E1462"/>
    <w:rsid w:val="005F54C5"/>
    <w:rsid w:val="006121BF"/>
    <w:rsid w:val="00620F0C"/>
    <w:rsid w:val="006D24E4"/>
    <w:rsid w:val="006D7696"/>
    <w:rsid w:val="00757C1A"/>
    <w:rsid w:val="00787209"/>
    <w:rsid w:val="008011DA"/>
    <w:rsid w:val="008E524E"/>
    <w:rsid w:val="009C4A40"/>
    <w:rsid w:val="009D06C2"/>
    <w:rsid w:val="009F7767"/>
    <w:rsid w:val="00A20F9F"/>
    <w:rsid w:val="00A256E5"/>
    <w:rsid w:val="00AC1C2B"/>
    <w:rsid w:val="00B51054"/>
    <w:rsid w:val="00C4720B"/>
    <w:rsid w:val="00D01667"/>
    <w:rsid w:val="00DD327A"/>
    <w:rsid w:val="00DD716D"/>
    <w:rsid w:val="00E77526"/>
    <w:rsid w:val="00E978A6"/>
    <w:rsid w:val="00F86F1B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6232"/>
  <w15:chartTrackingRefBased/>
  <w15:docId w15:val="{343E9210-0D8C-497B-9BC0-D0E922A2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7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wsynodlw@gmail.com" TargetMode="External"/><Relationship Id="rId5" Type="http://schemas.openxmlformats.org/officeDocument/2006/relationships/hyperlink" Target="http://www.pwsynodlw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Albert</dc:creator>
  <cp:keywords/>
  <dc:description/>
  <cp:lastModifiedBy>Janice Albert</cp:lastModifiedBy>
  <cp:revision>13</cp:revision>
  <cp:lastPrinted>2022-04-12T01:38:00Z</cp:lastPrinted>
  <dcterms:created xsi:type="dcterms:W3CDTF">2022-04-07T23:17:00Z</dcterms:created>
  <dcterms:modified xsi:type="dcterms:W3CDTF">2022-04-24T21:39:00Z</dcterms:modified>
</cp:coreProperties>
</file>