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0068A" w14:textId="682A473F" w:rsidR="00DF5F56" w:rsidRDefault="00D03AE6">
      <w:r>
        <w:rPr>
          <w:noProof/>
        </w:rPr>
        <w:drawing>
          <wp:inline distT="0" distB="0" distL="0" distR="0" wp14:anchorId="5015A4AB" wp14:editId="6EAFC520">
            <wp:extent cx="5943600" cy="109410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94105"/>
                    </a:xfrm>
                    <a:prstGeom prst="rect">
                      <a:avLst/>
                    </a:prstGeom>
                  </pic:spPr>
                </pic:pic>
              </a:graphicData>
            </a:graphic>
          </wp:inline>
        </w:drawing>
      </w:r>
    </w:p>
    <w:p w14:paraId="38FC2802" w14:textId="3C97B2B0" w:rsidR="00D03AE6" w:rsidRDefault="00D03AE6"/>
    <w:p w14:paraId="686D2795" w14:textId="0C5065BA" w:rsidR="00D03AE6" w:rsidRDefault="00D03AE6"/>
    <w:p w14:paraId="035B3849" w14:textId="74C77CBD" w:rsidR="00D03AE6" w:rsidRPr="00A41F61" w:rsidRDefault="00D03AE6">
      <w:pPr>
        <w:rPr>
          <w:b/>
          <w:bCs/>
          <w:sz w:val="28"/>
          <w:szCs w:val="28"/>
        </w:rPr>
      </w:pPr>
      <w:r w:rsidRPr="00A41F61">
        <w:rPr>
          <w:b/>
          <w:bCs/>
          <w:sz w:val="28"/>
          <w:szCs w:val="28"/>
        </w:rPr>
        <w:t xml:space="preserve">Expanded Rules for </w:t>
      </w:r>
      <w:r w:rsidR="006C555C" w:rsidRPr="00A41F61">
        <w:rPr>
          <w:b/>
          <w:bCs/>
          <w:sz w:val="28"/>
          <w:szCs w:val="28"/>
        </w:rPr>
        <w:t>2020/2021 Local Blues Challenges</w:t>
      </w:r>
    </w:p>
    <w:p w14:paraId="6FF540B6" w14:textId="2EC07DC7" w:rsidR="006C555C" w:rsidRDefault="006C555C">
      <w:pPr>
        <w:rPr>
          <w:sz w:val="24"/>
          <w:szCs w:val="24"/>
        </w:rPr>
      </w:pPr>
    </w:p>
    <w:p w14:paraId="3D4AC165" w14:textId="77777777" w:rsidR="00A41F61" w:rsidRDefault="006C555C">
      <w:pPr>
        <w:rPr>
          <w:sz w:val="24"/>
          <w:szCs w:val="24"/>
        </w:rPr>
      </w:pPr>
      <w:r>
        <w:rPr>
          <w:sz w:val="24"/>
          <w:szCs w:val="24"/>
        </w:rPr>
        <w:t>The rules as they are currently written remain in effect for this coming year</w:t>
      </w:r>
      <w:r w:rsidR="00A41F61">
        <w:rPr>
          <w:sz w:val="24"/>
          <w:szCs w:val="24"/>
        </w:rPr>
        <w:t xml:space="preserve"> with an expanded opportunity to hold a virtual event should a live event be impossible due to the coronavirus pandemic.</w:t>
      </w:r>
    </w:p>
    <w:p w14:paraId="6CE4D0ED" w14:textId="77777777" w:rsidR="00A41F61" w:rsidRDefault="00A41F61">
      <w:pPr>
        <w:rPr>
          <w:sz w:val="24"/>
          <w:szCs w:val="24"/>
        </w:rPr>
      </w:pPr>
    </w:p>
    <w:p w14:paraId="29A61848" w14:textId="25FF30BF" w:rsidR="006C555C" w:rsidRDefault="00A41F61">
      <w:pPr>
        <w:rPr>
          <w:sz w:val="24"/>
          <w:szCs w:val="24"/>
        </w:rPr>
      </w:pPr>
      <w:r>
        <w:rPr>
          <w:sz w:val="24"/>
          <w:szCs w:val="24"/>
        </w:rPr>
        <w:t>Any</w:t>
      </w:r>
      <w:r w:rsidR="006C555C">
        <w:rPr>
          <w:sz w:val="24"/>
          <w:szCs w:val="24"/>
        </w:rPr>
        <w:t xml:space="preserve"> </w:t>
      </w:r>
      <w:r>
        <w:rPr>
          <w:sz w:val="24"/>
          <w:szCs w:val="24"/>
        </w:rPr>
        <w:t xml:space="preserve">Blues Foundation </w:t>
      </w:r>
      <w:r w:rsidR="006C555C">
        <w:rPr>
          <w:sz w:val="24"/>
          <w:szCs w:val="24"/>
        </w:rPr>
        <w:t xml:space="preserve">affiliated blues society </w:t>
      </w:r>
      <w:r>
        <w:rPr>
          <w:sz w:val="24"/>
          <w:szCs w:val="24"/>
        </w:rPr>
        <w:t xml:space="preserve">may still </w:t>
      </w:r>
      <w:r w:rsidR="006C555C">
        <w:rPr>
          <w:sz w:val="24"/>
          <w:szCs w:val="24"/>
        </w:rPr>
        <w:t xml:space="preserve">hold a live judged event in </w:t>
      </w:r>
      <w:r w:rsidR="000C33DC">
        <w:rPr>
          <w:sz w:val="24"/>
          <w:szCs w:val="24"/>
        </w:rPr>
        <w:t xml:space="preserve">its </w:t>
      </w:r>
      <w:r w:rsidR="006C555C">
        <w:rPr>
          <w:sz w:val="24"/>
          <w:szCs w:val="24"/>
        </w:rPr>
        <w:t xml:space="preserve">community </w:t>
      </w:r>
      <w:r>
        <w:rPr>
          <w:sz w:val="24"/>
          <w:szCs w:val="24"/>
        </w:rPr>
        <w:t xml:space="preserve">if </w:t>
      </w:r>
      <w:r w:rsidR="000C33DC">
        <w:rPr>
          <w:sz w:val="24"/>
          <w:szCs w:val="24"/>
        </w:rPr>
        <w:t xml:space="preserve">it </w:t>
      </w:r>
      <w:r w:rsidR="005315B8">
        <w:rPr>
          <w:sz w:val="24"/>
          <w:szCs w:val="24"/>
        </w:rPr>
        <w:t xml:space="preserve">is allowed to do so under its local COVID-19 gathering rules and if it </w:t>
      </w:r>
      <w:r>
        <w:rPr>
          <w:sz w:val="24"/>
          <w:szCs w:val="24"/>
        </w:rPr>
        <w:t>so choose</w:t>
      </w:r>
      <w:r w:rsidR="000C33DC">
        <w:rPr>
          <w:sz w:val="24"/>
          <w:szCs w:val="24"/>
        </w:rPr>
        <w:t>s</w:t>
      </w:r>
      <w:r>
        <w:rPr>
          <w:sz w:val="24"/>
          <w:szCs w:val="24"/>
        </w:rPr>
        <w:t xml:space="preserve">, </w:t>
      </w:r>
      <w:r w:rsidR="000C33DC">
        <w:rPr>
          <w:sz w:val="24"/>
          <w:szCs w:val="24"/>
        </w:rPr>
        <w:t xml:space="preserve">in accordance </w:t>
      </w:r>
      <w:r>
        <w:rPr>
          <w:sz w:val="24"/>
          <w:szCs w:val="24"/>
        </w:rPr>
        <w:t xml:space="preserve">with </w:t>
      </w:r>
      <w:r w:rsidR="000C33DC">
        <w:rPr>
          <w:sz w:val="24"/>
          <w:szCs w:val="24"/>
        </w:rPr>
        <w:t xml:space="preserve">the </w:t>
      </w:r>
      <w:r>
        <w:rPr>
          <w:sz w:val="24"/>
          <w:szCs w:val="24"/>
        </w:rPr>
        <w:t xml:space="preserve">current IBC rules </w:t>
      </w:r>
      <w:r w:rsidR="000C33DC">
        <w:rPr>
          <w:sz w:val="24"/>
          <w:szCs w:val="24"/>
        </w:rPr>
        <w:t xml:space="preserve">applicable to </w:t>
      </w:r>
      <w:r>
        <w:rPr>
          <w:sz w:val="24"/>
          <w:szCs w:val="24"/>
        </w:rPr>
        <w:t xml:space="preserve">live challenges. </w:t>
      </w:r>
      <w:r w:rsidR="006C555C">
        <w:rPr>
          <w:sz w:val="24"/>
          <w:szCs w:val="24"/>
        </w:rPr>
        <w:t>Individual blues societies may determine social distancing rules, requirements for masks, and other protections as needed</w:t>
      </w:r>
      <w:r w:rsidR="005315B8">
        <w:rPr>
          <w:sz w:val="24"/>
          <w:szCs w:val="24"/>
        </w:rPr>
        <w:t xml:space="preserve"> and as required by its local COVID-19 gathering rules</w:t>
      </w:r>
      <w:r w:rsidR="006C555C">
        <w:rPr>
          <w:sz w:val="24"/>
          <w:szCs w:val="24"/>
        </w:rPr>
        <w:t xml:space="preserve">. Live challenges may also be held without audiences </w:t>
      </w:r>
      <w:r>
        <w:rPr>
          <w:sz w:val="24"/>
          <w:szCs w:val="24"/>
        </w:rPr>
        <w:t>present</w:t>
      </w:r>
      <w:r w:rsidR="006C555C">
        <w:rPr>
          <w:sz w:val="24"/>
          <w:szCs w:val="24"/>
        </w:rPr>
        <w:t xml:space="preserve"> or streamed to audiences by the affiliate. In this scenario, judging must happen live and in</w:t>
      </w:r>
      <w:r w:rsidR="000C33DC">
        <w:rPr>
          <w:sz w:val="24"/>
          <w:szCs w:val="24"/>
        </w:rPr>
        <w:t>-person in</w:t>
      </w:r>
      <w:r w:rsidR="006C555C">
        <w:rPr>
          <w:sz w:val="24"/>
          <w:szCs w:val="24"/>
        </w:rPr>
        <w:t xml:space="preserve"> the venue, and not over streamed content. </w:t>
      </w:r>
    </w:p>
    <w:p w14:paraId="07D7FA3C" w14:textId="03A77BA2" w:rsidR="006C555C" w:rsidRDefault="006C555C">
      <w:pPr>
        <w:rPr>
          <w:sz w:val="24"/>
          <w:szCs w:val="24"/>
        </w:rPr>
      </w:pPr>
    </w:p>
    <w:p w14:paraId="4B3EB34B" w14:textId="72E276AF" w:rsidR="006C555C" w:rsidRDefault="006C555C">
      <w:pPr>
        <w:rPr>
          <w:sz w:val="24"/>
          <w:szCs w:val="24"/>
        </w:rPr>
      </w:pPr>
      <w:r>
        <w:rPr>
          <w:sz w:val="24"/>
          <w:szCs w:val="24"/>
        </w:rPr>
        <w:t>Should an affiliated blues society be unable to hold a live judged event</w:t>
      </w:r>
      <w:r w:rsidR="00A41F61">
        <w:rPr>
          <w:sz w:val="24"/>
          <w:szCs w:val="24"/>
        </w:rPr>
        <w:t xml:space="preserve"> </w:t>
      </w:r>
      <w:r w:rsidR="000C33DC">
        <w:rPr>
          <w:sz w:val="24"/>
          <w:szCs w:val="24"/>
        </w:rPr>
        <w:t xml:space="preserve">it </w:t>
      </w:r>
      <w:r>
        <w:rPr>
          <w:sz w:val="24"/>
          <w:szCs w:val="24"/>
        </w:rPr>
        <w:t xml:space="preserve">may choose challengers via </w:t>
      </w:r>
      <w:r w:rsidR="000C33DC">
        <w:rPr>
          <w:sz w:val="24"/>
          <w:szCs w:val="24"/>
        </w:rPr>
        <w:t>video submissions by the challengers,</w:t>
      </w:r>
      <w:r>
        <w:rPr>
          <w:sz w:val="24"/>
          <w:szCs w:val="24"/>
        </w:rPr>
        <w:t xml:space="preserve"> with the following protocols required:</w:t>
      </w:r>
    </w:p>
    <w:p w14:paraId="208A986D" w14:textId="0006402E" w:rsidR="006C555C" w:rsidRDefault="006C555C">
      <w:pPr>
        <w:rPr>
          <w:sz w:val="24"/>
          <w:szCs w:val="24"/>
        </w:rPr>
      </w:pPr>
    </w:p>
    <w:p w14:paraId="0AD8C921" w14:textId="56E53117" w:rsidR="006C555C" w:rsidRDefault="006C555C" w:rsidP="006C555C">
      <w:pPr>
        <w:pStyle w:val="ListParagraph"/>
        <w:numPr>
          <w:ilvl w:val="0"/>
          <w:numId w:val="1"/>
        </w:numPr>
        <w:rPr>
          <w:sz w:val="24"/>
          <w:szCs w:val="24"/>
        </w:rPr>
      </w:pPr>
      <w:r>
        <w:rPr>
          <w:sz w:val="24"/>
          <w:szCs w:val="24"/>
        </w:rPr>
        <w:t>All performances must be pre</w:t>
      </w:r>
      <w:r w:rsidR="007919B3">
        <w:rPr>
          <w:sz w:val="24"/>
          <w:szCs w:val="24"/>
        </w:rPr>
        <w:t>-recorded</w:t>
      </w:r>
      <w:r w:rsidR="00143DE2">
        <w:rPr>
          <w:sz w:val="24"/>
          <w:szCs w:val="24"/>
        </w:rPr>
        <w:t xml:space="preserve"> and distributed to judges for review and scoring</w:t>
      </w:r>
      <w:r w:rsidR="007919B3">
        <w:rPr>
          <w:sz w:val="24"/>
          <w:szCs w:val="24"/>
        </w:rPr>
        <w:t>.</w:t>
      </w:r>
      <w:r w:rsidR="00A41F61">
        <w:rPr>
          <w:sz w:val="24"/>
          <w:szCs w:val="24"/>
        </w:rPr>
        <w:t xml:space="preserve"> Streaming is not </w:t>
      </w:r>
      <w:r w:rsidR="007919B3">
        <w:rPr>
          <w:sz w:val="24"/>
          <w:szCs w:val="24"/>
        </w:rPr>
        <w:t xml:space="preserve">allowed to ensure consistency for </w:t>
      </w:r>
      <w:r w:rsidR="00A41F61">
        <w:rPr>
          <w:sz w:val="24"/>
          <w:szCs w:val="24"/>
        </w:rPr>
        <w:t>judging</w:t>
      </w:r>
      <w:r w:rsidR="007919B3">
        <w:rPr>
          <w:sz w:val="24"/>
          <w:szCs w:val="24"/>
        </w:rPr>
        <w:t xml:space="preserve"> purposes</w:t>
      </w:r>
      <w:r w:rsidR="00A41F61">
        <w:rPr>
          <w:sz w:val="24"/>
          <w:szCs w:val="24"/>
        </w:rPr>
        <w:t>.</w:t>
      </w:r>
    </w:p>
    <w:p w14:paraId="694E369C" w14:textId="546526F2" w:rsidR="007919B3" w:rsidRDefault="007919B3" w:rsidP="006C555C">
      <w:pPr>
        <w:pStyle w:val="ListParagraph"/>
        <w:numPr>
          <w:ilvl w:val="0"/>
          <w:numId w:val="1"/>
        </w:numPr>
        <w:rPr>
          <w:sz w:val="24"/>
          <w:szCs w:val="24"/>
        </w:rPr>
      </w:pPr>
      <w:r>
        <w:rPr>
          <w:sz w:val="24"/>
          <w:szCs w:val="24"/>
        </w:rPr>
        <w:t>Performances must be filmed</w:t>
      </w:r>
      <w:r w:rsidR="00A41F61">
        <w:rPr>
          <w:sz w:val="24"/>
          <w:szCs w:val="24"/>
        </w:rPr>
        <w:t xml:space="preserve"> single view with one </w:t>
      </w:r>
      <w:r>
        <w:rPr>
          <w:sz w:val="24"/>
          <w:szCs w:val="24"/>
        </w:rPr>
        <w:t xml:space="preserve">camera, landscape/horizontal capture, on a cell phone. No professional video equipment may be used. Tripods may be used and are encouraged to ensure </w:t>
      </w:r>
      <w:r w:rsidR="00A41F61">
        <w:rPr>
          <w:sz w:val="24"/>
          <w:szCs w:val="24"/>
        </w:rPr>
        <w:t xml:space="preserve">a </w:t>
      </w:r>
      <w:r>
        <w:rPr>
          <w:sz w:val="24"/>
          <w:szCs w:val="24"/>
        </w:rPr>
        <w:t>stable picture</w:t>
      </w:r>
      <w:r w:rsidR="00A41F61">
        <w:rPr>
          <w:sz w:val="24"/>
          <w:szCs w:val="24"/>
        </w:rPr>
        <w:t>.</w:t>
      </w:r>
    </w:p>
    <w:p w14:paraId="01D6C2EF" w14:textId="35A1AB2F" w:rsidR="007919B3" w:rsidRDefault="007919B3" w:rsidP="006C555C">
      <w:pPr>
        <w:pStyle w:val="ListParagraph"/>
        <w:numPr>
          <w:ilvl w:val="0"/>
          <w:numId w:val="1"/>
        </w:numPr>
        <w:rPr>
          <w:sz w:val="24"/>
          <w:szCs w:val="24"/>
        </w:rPr>
      </w:pPr>
      <w:r>
        <w:rPr>
          <w:sz w:val="24"/>
          <w:szCs w:val="24"/>
        </w:rPr>
        <w:t xml:space="preserve">Performance must be continuous. Musicians may not capture and edit multiple takes. </w:t>
      </w:r>
    </w:p>
    <w:p w14:paraId="1630ED10" w14:textId="5E09FD28" w:rsidR="007919B3" w:rsidRDefault="007919B3" w:rsidP="006C555C">
      <w:pPr>
        <w:pStyle w:val="ListParagraph"/>
        <w:numPr>
          <w:ilvl w:val="0"/>
          <w:numId w:val="1"/>
        </w:numPr>
        <w:rPr>
          <w:sz w:val="24"/>
          <w:szCs w:val="24"/>
        </w:rPr>
      </w:pPr>
      <w:r>
        <w:rPr>
          <w:sz w:val="24"/>
          <w:szCs w:val="24"/>
        </w:rPr>
        <w:t>There may be no post-production</w:t>
      </w:r>
      <w:r w:rsidR="00A41F61">
        <w:rPr>
          <w:sz w:val="24"/>
          <w:szCs w:val="24"/>
        </w:rPr>
        <w:t xml:space="preserve"> edits</w:t>
      </w:r>
      <w:r>
        <w:rPr>
          <w:sz w:val="24"/>
          <w:szCs w:val="24"/>
        </w:rPr>
        <w:t xml:space="preserve"> or post</w:t>
      </w:r>
      <w:r w:rsidR="00A41F61">
        <w:rPr>
          <w:sz w:val="24"/>
          <w:szCs w:val="24"/>
        </w:rPr>
        <w:t>-</w:t>
      </w:r>
      <w:r>
        <w:rPr>
          <w:sz w:val="24"/>
          <w:szCs w:val="24"/>
        </w:rPr>
        <w:t xml:space="preserve">production elements </w:t>
      </w:r>
      <w:r w:rsidR="00A41F61">
        <w:rPr>
          <w:sz w:val="24"/>
          <w:szCs w:val="24"/>
        </w:rPr>
        <w:t xml:space="preserve">added to the video. </w:t>
      </w:r>
    </w:p>
    <w:p w14:paraId="425F00FB" w14:textId="111A6C60" w:rsidR="00A41F61" w:rsidRDefault="00A41F61" w:rsidP="006C555C">
      <w:pPr>
        <w:pStyle w:val="ListParagraph"/>
        <w:numPr>
          <w:ilvl w:val="0"/>
          <w:numId w:val="1"/>
        </w:numPr>
        <w:rPr>
          <w:sz w:val="24"/>
          <w:szCs w:val="24"/>
        </w:rPr>
      </w:pPr>
      <w:r>
        <w:rPr>
          <w:sz w:val="24"/>
          <w:szCs w:val="24"/>
        </w:rPr>
        <w:t>There may be no captions and no lower thirds added to video content. Content must be taped raw with no editing of originally captured content.</w:t>
      </w:r>
    </w:p>
    <w:p w14:paraId="1F22A7A4" w14:textId="02DD1D87" w:rsidR="00A41F61" w:rsidRDefault="00A41F61" w:rsidP="006C555C">
      <w:pPr>
        <w:pStyle w:val="ListParagraph"/>
        <w:numPr>
          <w:ilvl w:val="0"/>
          <w:numId w:val="1"/>
        </w:numPr>
        <w:rPr>
          <w:sz w:val="24"/>
          <w:szCs w:val="24"/>
        </w:rPr>
      </w:pPr>
      <w:r>
        <w:rPr>
          <w:sz w:val="24"/>
          <w:szCs w:val="24"/>
        </w:rPr>
        <w:t>The same judges must be used to score all submitted performances.</w:t>
      </w:r>
    </w:p>
    <w:p w14:paraId="25CAC855" w14:textId="0D103AF3" w:rsidR="00A41F61" w:rsidRDefault="00A41F61" w:rsidP="00A41F61">
      <w:pPr>
        <w:rPr>
          <w:sz w:val="24"/>
          <w:szCs w:val="24"/>
        </w:rPr>
      </w:pPr>
    </w:p>
    <w:p w14:paraId="0E6B9412" w14:textId="0F2F55E7" w:rsidR="006C555C" w:rsidRPr="00D03AE6" w:rsidRDefault="00A41F61" w:rsidP="004A2EA1">
      <w:pPr>
        <w:rPr>
          <w:sz w:val="24"/>
          <w:szCs w:val="24"/>
        </w:rPr>
      </w:pPr>
      <w:r>
        <w:rPr>
          <w:sz w:val="24"/>
          <w:szCs w:val="24"/>
        </w:rPr>
        <w:t xml:space="preserve">The </w:t>
      </w:r>
      <w:proofErr w:type="gramStart"/>
      <w:r>
        <w:rPr>
          <w:sz w:val="24"/>
          <w:szCs w:val="24"/>
        </w:rPr>
        <w:t>manner in which</w:t>
      </w:r>
      <w:proofErr w:type="gramEnd"/>
      <w:r>
        <w:rPr>
          <w:sz w:val="24"/>
          <w:szCs w:val="24"/>
        </w:rPr>
        <w:t xml:space="preserve"> the local blues community is engaged in viewing and supporting each local challenge will be left to the leadership of each affiliated blues society. The Blues Foundation encourages continued use of this event to support fundraising, bring in sponsors, build membership, and expand awareness of the blues with</w:t>
      </w:r>
      <w:r w:rsidR="004A2EA1">
        <w:rPr>
          <w:sz w:val="24"/>
          <w:szCs w:val="24"/>
        </w:rPr>
        <w:t>in</w:t>
      </w:r>
      <w:r>
        <w:rPr>
          <w:sz w:val="24"/>
          <w:szCs w:val="24"/>
        </w:rPr>
        <w:t xml:space="preserve"> each community.</w:t>
      </w:r>
    </w:p>
    <w:sectPr w:rsidR="006C555C" w:rsidRPr="00D03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65BFE"/>
    <w:multiLevelType w:val="hybridMultilevel"/>
    <w:tmpl w:val="87C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E6"/>
    <w:rsid w:val="00083AC2"/>
    <w:rsid w:val="000C33DC"/>
    <w:rsid w:val="00143DE2"/>
    <w:rsid w:val="004A2EA1"/>
    <w:rsid w:val="005315B8"/>
    <w:rsid w:val="006C555C"/>
    <w:rsid w:val="007919B3"/>
    <w:rsid w:val="009A6D2C"/>
    <w:rsid w:val="009F2F8E"/>
    <w:rsid w:val="00A41F61"/>
    <w:rsid w:val="00D03AE6"/>
    <w:rsid w:val="00D474BC"/>
    <w:rsid w:val="00EE62E7"/>
    <w:rsid w:val="00F0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1D2E"/>
  <w15:chartTrackingRefBased/>
  <w15:docId w15:val="{72DC9EF6-CB84-4291-8889-EC6FD720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55C"/>
    <w:pPr>
      <w:ind w:left="720"/>
      <w:contextualSpacing/>
    </w:pPr>
  </w:style>
  <w:style w:type="paragraph" w:styleId="BalloonText">
    <w:name w:val="Balloon Text"/>
    <w:basedOn w:val="Normal"/>
    <w:link w:val="BalloonTextChar"/>
    <w:uiPriority w:val="99"/>
    <w:semiHidden/>
    <w:unhideWhenUsed/>
    <w:rsid w:val="000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F00D0ED789D847A5EE68F19290FE74" ma:contentTypeVersion="13" ma:contentTypeDescription="Create a new document." ma:contentTypeScope="" ma:versionID="3cc7f669e1e38763f4d72518ddf325d7">
  <xsd:schema xmlns:xsd="http://www.w3.org/2001/XMLSchema" xmlns:xs="http://www.w3.org/2001/XMLSchema" xmlns:p="http://schemas.microsoft.com/office/2006/metadata/properties" xmlns:ns3="d80799d5-f3d6-4f2f-a522-ace0b2a5c337" xmlns:ns4="b24ee801-f9f0-46c5-9f0c-679a7797226b" targetNamespace="http://schemas.microsoft.com/office/2006/metadata/properties" ma:root="true" ma:fieldsID="c924ebbf75b5ad04dde97501b28d416a" ns3:_="" ns4:_="">
    <xsd:import namespace="d80799d5-f3d6-4f2f-a522-ace0b2a5c337"/>
    <xsd:import namespace="b24ee801-f9f0-46c5-9f0c-679a779722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799d5-f3d6-4f2f-a522-ace0b2a5c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ee801-f9f0-46c5-9f0c-679a779722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C63C3-D3DE-48F9-B300-274C0FF2BA57}">
  <ds:schemaRefs>
    <ds:schemaRef ds:uri="http://schemas.microsoft.com/sharepoint/v3/contenttype/forms"/>
  </ds:schemaRefs>
</ds:datastoreItem>
</file>

<file path=customXml/itemProps2.xml><?xml version="1.0" encoding="utf-8"?>
<ds:datastoreItem xmlns:ds="http://schemas.openxmlformats.org/officeDocument/2006/customXml" ds:itemID="{49BAA642-5D81-433B-B337-2A93F120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799d5-f3d6-4f2f-a522-ace0b2a5c337"/>
    <ds:schemaRef ds:uri="b24ee801-f9f0-46c5-9f0c-679a77972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EE059-657E-445E-AF6C-9C5F6BE04C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Newman</dc:creator>
  <cp:keywords/>
  <dc:description/>
  <cp:lastModifiedBy>Barbara Newman</cp:lastModifiedBy>
  <cp:revision>2</cp:revision>
  <dcterms:created xsi:type="dcterms:W3CDTF">2020-07-02T15:20:00Z</dcterms:created>
  <dcterms:modified xsi:type="dcterms:W3CDTF">2020-07-02T15:20:00Z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0x01010063F00D0ED789D847A5EE68F19290FE74</vt:lpwstr>
  </property>
</Properties>
</file>