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E0B6" w14:textId="77777777" w:rsidR="00DA6019" w:rsidRPr="00DA6019" w:rsidRDefault="00DA6019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40"/>
          <w:szCs w:val="40"/>
        </w:rPr>
      </w:pPr>
      <w:r w:rsidRPr="00DA6019">
        <w:rPr>
          <w:rFonts w:ascii="Century Gothic" w:eastAsia="Times New Roman" w:hAnsi="Century Gothic" w:cs="Times New Roman"/>
          <w:color w:val="254E70"/>
          <w:sz w:val="40"/>
          <w:szCs w:val="40"/>
        </w:rPr>
        <w:t>Archived One Good Thing Issues</w:t>
      </w:r>
      <w:bookmarkStart w:id="0" w:name="_GoBack"/>
      <w:bookmarkEnd w:id="0"/>
    </w:p>
    <w:p w14:paraId="4DEEA4A4" w14:textId="77777777" w:rsidR="00DA6019" w:rsidRDefault="00DA6019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17"/>
          <w:szCs w:val="17"/>
        </w:rPr>
      </w:pPr>
    </w:p>
    <w:p w14:paraId="7771AE4D" w14:textId="6CA696A8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>Issue 1:</w:t>
      </w:r>
      <w:hyperlink r:id="rId4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 xml:space="preserve"> Electronic Prescribing of Controlled Substances</w:t>
        </w:r>
      </w:hyperlink>
    </w:p>
    <w:p w14:paraId="5F38BFF3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2: </w:t>
      </w:r>
      <w:hyperlink r:id="rId5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Meal and Grocery Delivery Discounts</w:t>
        </w:r>
      </w:hyperlink>
    </w:p>
    <w:p w14:paraId="1F28B069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3: </w:t>
      </w:r>
      <w:hyperlink r:id="rId6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New Charter on Physician Well Being</w:t>
        </w:r>
      </w:hyperlink>
    </w:p>
    <w:p w14:paraId="77046B88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4: </w:t>
      </w:r>
      <w:hyperlink r:id="rId7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Learn Well Being Skills From Rev. Denah Joseph</w:t>
        </w:r>
      </w:hyperlink>
    </w:p>
    <w:p w14:paraId="7F9E33DE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5: </w:t>
      </w:r>
      <w:hyperlink r:id="rId8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Annual NPS Physician Survey: How Your Comments Matter</w:t>
        </w:r>
      </w:hyperlink>
    </w:p>
    <w:p w14:paraId="7338C867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6: </w:t>
      </w:r>
      <w:hyperlink r:id="rId9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UCSF Surgeon Carter Lebares Studies Enhanced Stress Resilience Training</w:t>
        </w:r>
      </w:hyperlink>
    </w:p>
    <w:p w14:paraId="646D01E4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7: </w:t>
      </w:r>
      <w:hyperlink r:id="rId10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 xml:space="preserve">When Bad Things Happen </w:t>
        </w:r>
        <w:proofErr w:type="gramStart"/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To</w:t>
        </w:r>
        <w:proofErr w:type="gramEnd"/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 xml:space="preserve"> Our Patients</w:t>
        </w:r>
      </w:hyperlink>
    </w:p>
    <w:p w14:paraId="44EE6603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8: </w:t>
      </w:r>
      <w:hyperlink r:id="rId11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So Many Clicks...</w:t>
        </w:r>
        <w:proofErr w:type="spellStart"/>
      </w:hyperlink>
      <w:r w:rsidRPr="0016059E">
        <w:rPr>
          <w:rFonts w:ascii="Century Gothic" w:eastAsia="Times New Roman" w:hAnsi="Century Gothic" w:cs="Times New Roman"/>
          <w:b/>
          <w:bCs/>
          <w:color w:val="254E70"/>
        </w:rPr>
        <w:t>APeX</w:t>
      </w:r>
      <w:proofErr w:type="spellEnd"/>
      <w:r w:rsidRPr="0016059E">
        <w:rPr>
          <w:rFonts w:ascii="Century Gothic" w:eastAsia="Times New Roman" w:hAnsi="Century Gothic" w:cs="Times New Roman"/>
          <w:b/>
          <w:bCs/>
          <w:color w:val="254E70"/>
        </w:rPr>
        <w:t xml:space="preserve"> efficiency reports and tailored coaching</w:t>
      </w:r>
    </w:p>
    <w:p w14:paraId="08CC674C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>Issue 9</w:t>
      </w:r>
      <w:r w:rsidRPr="0016059E">
        <w:rPr>
          <w:rFonts w:ascii="Century Gothic" w:eastAsia="Times New Roman" w:hAnsi="Century Gothic" w:cs="Times New Roman"/>
          <w:b/>
          <w:bCs/>
          <w:color w:val="254E70"/>
        </w:rPr>
        <w:t xml:space="preserve">: </w:t>
      </w:r>
      <w:hyperlink r:id="rId12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Updated Professional Photos</w:t>
        </w:r>
      </w:hyperlink>
    </w:p>
    <w:p w14:paraId="24A378CC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10: </w:t>
      </w:r>
      <w:hyperlink r:id="rId13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Book Giveaway: The Happiness Equation</w:t>
        </w:r>
      </w:hyperlink>
    </w:p>
    <w:p w14:paraId="2E5DE7B4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11: </w:t>
      </w:r>
      <w:hyperlink r:id="rId14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Child Care Capacity Is Expanding</w:t>
        </w:r>
      </w:hyperlink>
    </w:p>
    <w:p w14:paraId="638EA3B4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12: </w:t>
      </w:r>
      <w:hyperlink r:id="rId15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Increased Minimum Child Bearing and Child Rearing Leave</w:t>
        </w:r>
      </w:hyperlink>
    </w:p>
    <w:p w14:paraId="722B1CE2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13: </w:t>
      </w:r>
      <w:hyperlink r:id="rId16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Scribe Program Expansion</w:t>
        </w:r>
      </w:hyperlink>
    </w:p>
    <w:p w14:paraId="7B000AE6" w14:textId="77777777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14 </w:t>
      </w:r>
      <w:hyperlink r:id="rId17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Leader Behaviors that Support People</w:t>
        </w:r>
      </w:hyperlink>
    </w:p>
    <w:p w14:paraId="4BAF230C" w14:textId="2ECD019E" w:rsidR="0095049E" w:rsidRPr="0016059E" w:rsidRDefault="0095049E" w:rsidP="0095049E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i/>
          <w:iCs/>
          <w:color w:val="254E70"/>
          <w:u w:val="single"/>
        </w:rPr>
      </w:pPr>
      <w:r w:rsidRPr="0016059E">
        <w:rPr>
          <w:rFonts w:ascii="Century Gothic" w:eastAsia="Times New Roman" w:hAnsi="Century Gothic" w:cs="Times New Roman"/>
          <w:color w:val="254E70"/>
        </w:rPr>
        <w:t xml:space="preserve">Issue 15: </w:t>
      </w:r>
      <w:hyperlink r:id="rId18" w:tgtFrame="_blank" w:history="1"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 xml:space="preserve">Dry Cleaning </w:t>
        </w:r>
        <w:proofErr w:type="gramStart"/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>On</w:t>
        </w:r>
        <w:proofErr w:type="gramEnd"/>
        <w:r w:rsidRPr="0016059E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u w:val="single"/>
          </w:rPr>
          <w:t xml:space="preserve"> Campus</w:t>
        </w:r>
      </w:hyperlink>
    </w:p>
    <w:p w14:paraId="0597E709" w14:textId="77777777" w:rsidR="0016059E" w:rsidRPr="0016059E" w:rsidRDefault="0016059E" w:rsidP="0016059E">
      <w:pPr>
        <w:pStyle w:val="NoSpacing"/>
      </w:pPr>
      <w:r w:rsidRPr="0016059E">
        <w:t>Issue 16:</w:t>
      </w:r>
      <w:hyperlink r:id="rId19" w:tgtFrame="_blank" w:history="1">
        <w:r w:rsidRPr="0016059E">
          <w:rPr>
            <w:rStyle w:val="Hyperlink"/>
            <w:rFonts w:ascii="Century Gothic" w:hAnsi="Century Gothic"/>
            <w:b/>
            <w:bCs/>
            <w:i/>
            <w:iCs/>
            <w:color w:val="254E70"/>
          </w:rPr>
          <w:t xml:space="preserve"> Happy Together: Outside Medical Records Integrated into Chart Review</w:t>
        </w:r>
      </w:hyperlink>
    </w:p>
    <w:p w14:paraId="2F86FA5E" w14:textId="77777777" w:rsidR="0016059E" w:rsidRPr="0016059E" w:rsidRDefault="0016059E" w:rsidP="0016059E">
      <w:pPr>
        <w:pStyle w:val="NoSpacing"/>
      </w:pPr>
      <w:r w:rsidRPr="0016059E">
        <w:t xml:space="preserve">Issue 17: </w:t>
      </w:r>
      <w:hyperlink r:id="rId20" w:tgtFrame="_blank" w:history="1">
        <w:r w:rsidRPr="0016059E">
          <w:rPr>
            <w:rStyle w:val="Hyperlink"/>
            <w:rFonts w:ascii="Century Gothic" w:hAnsi="Century Gothic"/>
            <w:b/>
            <w:bCs/>
            <w:i/>
            <w:iCs/>
            <w:color w:val="254E70"/>
          </w:rPr>
          <w:t>Creating an Inclusive Climate at UCSF</w:t>
        </w:r>
      </w:hyperlink>
    </w:p>
    <w:p w14:paraId="683FC788" w14:textId="77777777" w:rsidR="0016059E" w:rsidRPr="0016059E" w:rsidRDefault="0016059E" w:rsidP="0016059E">
      <w:pPr>
        <w:pStyle w:val="NoSpacing"/>
      </w:pPr>
      <w:r w:rsidRPr="0016059E">
        <w:t xml:space="preserve">Issue 18: </w:t>
      </w:r>
      <w:hyperlink r:id="rId21" w:tgtFrame="_blank" w:history="1">
        <w:r w:rsidRPr="0016059E">
          <w:rPr>
            <w:rStyle w:val="Hyperlink"/>
            <w:rFonts w:ascii="Century Gothic" w:hAnsi="Century Gothic"/>
            <w:b/>
            <w:bCs/>
            <w:i/>
            <w:iCs/>
            <w:color w:val="254E70"/>
          </w:rPr>
          <w:t>Headspace Mindfulness Study for Stress</w:t>
        </w:r>
      </w:hyperlink>
    </w:p>
    <w:p w14:paraId="71D68F02" w14:textId="77777777" w:rsidR="0016059E" w:rsidRPr="0016059E" w:rsidRDefault="0016059E" w:rsidP="0016059E">
      <w:pPr>
        <w:pStyle w:val="NoSpacing"/>
      </w:pPr>
      <w:r w:rsidRPr="0016059E">
        <w:t xml:space="preserve">Issue 19: </w:t>
      </w:r>
      <w:hyperlink r:id="rId22" w:tgtFrame="_blank" w:history="1">
        <w:r w:rsidRPr="0016059E">
          <w:rPr>
            <w:rStyle w:val="Hyperlink"/>
            <w:rFonts w:ascii="Century Gothic" w:hAnsi="Century Gothic"/>
            <w:b/>
            <w:bCs/>
            <w:i/>
            <w:iCs/>
            <w:color w:val="254E70"/>
          </w:rPr>
          <w:t>Propose Ideas for UCSF Community Building Events</w:t>
        </w:r>
      </w:hyperlink>
    </w:p>
    <w:p w14:paraId="4F39416D" w14:textId="77777777" w:rsidR="0016059E" w:rsidRPr="0016059E" w:rsidRDefault="0016059E" w:rsidP="0016059E">
      <w:pPr>
        <w:pStyle w:val="NoSpacing"/>
      </w:pPr>
      <w:r w:rsidRPr="0016059E">
        <w:t xml:space="preserve">Issue 20: </w:t>
      </w:r>
      <w:hyperlink r:id="rId23" w:tgtFrame="_blank" w:history="1">
        <w:r w:rsidRPr="0016059E">
          <w:rPr>
            <w:rStyle w:val="Hyperlink"/>
            <w:rFonts w:ascii="Century Gothic" w:hAnsi="Century Gothic"/>
            <w:b/>
            <w:bCs/>
            <w:i/>
            <w:iCs/>
            <w:color w:val="254E70"/>
          </w:rPr>
          <w:t>Funds Available for Open Access Publications</w:t>
        </w:r>
      </w:hyperlink>
    </w:p>
    <w:p w14:paraId="3F68076B" w14:textId="77777777" w:rsidR="0016059E" w:rsidRPr="0095049E" w:rsidRDefault="0016059E" w:rsidP="0095049E"/>
    <w:sectPr w:rsidR="0016059E" w:rsidRPr="0095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9E"/>
    <w:rsid w:val="0016059E"/>
    <w:rsid w:val="0095049E"/>
    <w:rsid w:val="00DA6019"/>
    <w:rsid w:val="00E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CF557"/>
  <w15:chartTrackingRefBased/>
  <w15:docId w15:val="{D66431BA-6B79-4DBA-9161-918DA342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4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49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60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.cc/2Fnw2P6" TargetMode="External"/><Relationship Id="rId13" Type="http://schemas.openxmlformats.org/officeDocument/2006/relationships/hyperlink" Target="https://conta.cc/2xuMLl5" TargetMode="External"/><Relationship Id="rId18" Type="http://schemas.openxmlformats.org/officeDocument/2006/relationships/hyperlink" Target="https://conta.cc/2KQh5Z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ta.cc/2K0TqnQ" TargetMode="External"/><Relationship Id="rId7" Type="http://schemas.openxmlformats.org/officeDocument/2006/relationships/hyperlink" Target="http://myemail.constantcontact.com/One-Good-Thing--Learn-Well-Being-Skills-from-Reverend-Denah-Joseph.html?soid=1125801101873&amp;aid=4KzP9ZMC4j4" TargetMode="External"/><Relationship Id="rId12" Type="http://schemas.openxmlformats.org/officeDocument/2006/relationships/hyperlink" Target="https://conta.cc/2LlOITL" TargetMode="External"/><Relationship Id="rId17" Type="http://schemas.openxmlformats.org/officeDocument/2006/relationships/hyperlink" Target="https://conta.cc/2Ks4uL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onta.cc/2MMLNnJ" TargetMode="External"/><Relationship Id="rId20" Type="http://schemas.openxmlformats.org/officeDocument/2006/relationships/hyperlink" Target="https://conta.cc/2JJeNKw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ta.cc/2GYqqfS" TargetMode="External"/><Relationship Id="rId11" Type="http://schemas.openxmlformats.org/officeDocument/2006/relationships/hyperlink" Target="https://conta.cc/2rRqFm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onta.cc/2JmLuOJ" TargetMode="External"/><Relationship Id="rId15" Type="http://schemas.openxmlformats.org/officeDocument/2006/relationships/hyperlink" Target="https://conta.cc/2JQqUpF" TargetMode="External"/><Relationship Id="rId23" Type="http://schemas.openxmlformats.org/officeDocument/2006/relationships/hyperlink" Target="https://conta.cc/2OYThoD" TargetMode="External"/><Relationship Id="rId10" Type="http://schemas.openxmlformats.org/officeDocument/2006/relationships/hyperlink" Target="https://conta.cc/2Ki6PZ9" TargetMode="External"/><Relationship Id="rId19" Type="http://schemas.openxmlformats.org/officeDocument/2006/relationships/hyperlink" Target="https://conta.cc/2LevEX9" TargetMode="External"/><Relationship Id="rId4" Type="http://schemas.openxmlformats.org/officeDocument/2006/relationships/hyperlink" Target="https://conta.cc/2uwg5Gn" TargetMode="External"/><Relationship Id="rId9" Type="http://schemas.openxmlformats.org/officeDocument/2006/relationships/hyperlink" Target="https://em-ui.constantcontact.com/em-ui/em/page/em-ui/Email%20Link%20https:/conta.cc/2HOfeHk" TargetMode="External"/><Relationship Id="rId14" Type="http://schemas.openxmlformats.org/officeDocument/2006/relationships/hyperlink" Target="https://conta.cc/2Hum0wA" TargetMode="External"/><Relationship Id="rId22" Type="http://schemas.openxmlformats.org/officeDocument/2006/relationships/hyperlink" Target="https://conta.cc/2Mf29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Sliwka, Diane</dc:creator>
  <cp:keywords/>
  <dc:description/>
  <cp:lastModifiedBy>Sliwka, Diane</cp:lastModifiedBy>
  <cp:revision>3</cp:revision>
  <dcterms:created xsi:type="dcterms:W3CDTF">2018-10-05T02:12:00Z</dcterms:created>
  <dcterms:modified xsi:type="dcterms:W3CDTF">2018-12-07T03:13:00Z</dcterms:modified>
</cp:coreProperties>
</file>