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E3694" w14:textId="77777777" w:rsidR="00EB5E08" w:rsidRPr="00EB5E08" w:rsidRDefault="00EB5E08" w:rsidP="00EB5E08">
      <w:pPr>
        <w:pStyle w:val="NormalWeb"/>
        <w:jc w:val="both"/>
        <w:rPr>
          <w:rFonts w:ascii="Arial" w:hAnsi="Arial" w:cs="Arial"/>
        </w:rPr>
      </w:pPr>
      <w:r w:rsidRPr="00EB5E08">
        <w:rPr>
          <w:rStyle w:val="Strong"/>
          <w:rFonts w:ascii="Arial" w:hAnsi="Arial" w:cs="Arial"/>
        </w:rPr>
        <w:t>Request for Applications (RFA): Advancing Microbiome Research at the University of Nebraska</w:t>
      </w:r>
    </w:p>
    <w:p w14:paraId="4AD0AF7F" w14:textId="77777777" w:rsidR="00EB5E08" w:rsidRPr="00EB5E08" w:rsidRDefault="00EB5E08" w:rsidP="00EB5E08">
      <w:pPr>
        <w:pStyle w:val="NormalWeb"/>
        <w:jc w:val="both"/>
        <w:rPr>
          <w:rFonts w:ascii="Arial" w:hAnsi="Arial" w:cs="Arial"/>
        </w:rPr>
      </w:pPr>
      <w:r w:rsidRPr="00EB5E08">
        <w:rPr>
          <w:rStyle w:val="Strong"/>
          <w:rFonts w:ascii="Arial" w:hAnsi="Arial" w:cs="Arial"/>
        </w:rPr>
        <w:t>Issued by:</w:t>
      </w:r>
      <w:r w:rsidRPr="00EB5E08">
        <w:rPr>
          <w:rFonts w:ascii="Arial" w:hAnsi="Arial" w:cs="Arial"/>
        </w:rPr>
        <w:t> The Nebraska Microbiome Research Interest Group (UNMC Programs of Excellence)</w:t>
      </w:r>
    </w:p>
    <w:p w14:paraId="42E96BE9" w14:textId="549D0982" w:rsidR="00EB5E08" w:rsidRPr="00EB5E08" w:rsidRDefault="00EB5E08" w:rsidP="00EB5E08">
      <w:pPr>
        <w:pStyle w:val="NormalWeb"/>
        <w:jc w:val="both"/>
        <w:rPr>
          <w:rFonts w:ascii="Arial" w:hAnsi="Arial" w:cs="Arial"/>
        </w:rPr>
      </w:pPr>
      <w:r w:rsidRPr="00EB5E08">
        <w:rPr>
          <w:rStyle w:val="Strong"/>
          <w:rFonts w:ascii="Arial" w:hAnsi="Arial" w:cs="Arial"/>
        </w:rPr>
        <w:t>Application Deadline:</w:t>
      </w:r>
      <w:r w:rsidRPr="00EB5E08">
        <w:rPr>
          <w:rFonts w:ascii="Arial" w:hAnsi="Arial" w:cs="Arial"/>
        </w:rPr>
        <w:t> 5:00PM Monday Ju</w:t>
      </w:r>
      <w:r w:rsidR="00A532E1">
        <w:rPr>
          <w:rFonts w:ascii="Arial" w:hAnsi="Arial" w:cs="Arial"/>
        </w:rPr>
        <w:t>ly 7th</w:t>
      </w:r>
      <w:proofErr w:type="gramStart"/>
      <w:r w:rsidRPr="00EB5E08">
        <w:rPr>
          <w:rFonts w:ascii="Arial" w:hAnsi="Arial" w:cs="Arial"/>
        </w:rPr>
        <w:t xml:space="preserve"> 2025</w:t>
      </w:r>
      <w:proofErr w:type="gramEnd"/>
    </w:p>
    <w:p w14:paraId="0FDD9C25" w14:textId="5CB7FFFE" w:rsidR="00EB5E08" w:rsidRPr="00EB5E08" w:rsidRDefault="00EB5E08" w:rsidP="00EB5E08">
      <w:pPr>
        <w:pStyle w:val="NormalWeb"/>
        <w:jc w:val="both"/>
        <w:rPr>
          <w:rFonts w:ascii="Arial" w:hAnsi="Arial" w:cs="Arial"/>
        </w:rPr>
      </w:pPr>
      <w:r w:rsidRPr="00EB5E08">
        <w:rPr>
          <w:rStyle w:val="Strong"/>
          <w:rFonts w:ascii="Arial" w:hAnsi="Arial" w:cs="Arial"/>
        </w:rPr>
        <w:t>Purpose:</w:t>
      </w:r>
      <w:r w:rsidRPr="00EB5E08">
        <w:rPr>
          <w:rFonts w:ascii="Arial" w:hAnsi="Arial" w:cs="Arial"/>
        </w:rPr>
        <w:t xml:space="preserve"> The Nebraska Microbiome Research Interest Group invites applications for innovative research proposals that advance our understanding of the microbiome and its impact on human health. This funding opportunity seeks to </w:t>
      </w:r>
      <w:r>
        <w:rPr>
          <w:rFonts w:ascii="Arial" w:hAnsi="Arial" w:cs="Arial"/>
        </w:rPr>
        <w:t xml:space="preserve">support investigators to produce </w:t>
      </w:r>
      <w:r w:rsidR="00540677">
        <w:rPr>
          <w:rFonts w:ascii="Arial" w:hAnsi="Arial" w:cs="Arial"/>
        </w:rPr>
        <w:t xml:space="preserve">primary, </w:t>
      </w:r>
      <w:r>
        <w:rPr>
          <w:rFonts w:ascii="Arial" w:hAnsi="Arial" w:cs="Arial"/>
        </w:rPr>
        <w:t xml:space="preserve">preliminary </w:t>
      </w:r>
      <w:r w:rsidR="00540677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feasibility data that can support</w:t>
      </w:r>
      <w:r w:rsidRPr="00EB5E08">
        <w:rPr>
          <w:rFonts w:ascii="Arial" w:hAnsi="Arial" w:cs="Arial"/>
        </w:rPr>
        <w:t xml:space="preserve"> </w:t>
      </w:r>
      <w:r w:rsidR="005D7704">
        <w:rPr>
          <w:rFonts w:ascii="Arial" w:hAnsi="Arial" w:cs="Arial"/>
        </w:rPr>
        <w:t>larger, future proposal</w:t>
      </w:r>
      <w:r w:rsidR="00540677">
        <w:rPr>
          <w:rFonts w:ascii="Arial" w:hAnsi="Arial" w:cs="Arial"/>
        </w:rPr>
        <w:t xml:space="preserve">s for </w:t>
      </w:r>
      <w:r w:rsidRPr="00EB5E08">
        <w:rPr>
          <w:rFonts w:ascii="Arial" w:hAnsi="Arial" w:cs="Arial"/>
        </w:rPr>
        <w:t>groundbreaking research that leverages novel technologies, interdisciplinary approaches, and translational strategies to address key questions in microbiome science impacting human health.</w:t>
      </w:r>
    </w:p>
    <w:p w14:paraId="43BBEA65" w14:textId="77777777" w:rsidR="00EB5E08" w:rsidRPr="00EB5E08" w:rsidRDefault="00EB5E08" w:rsidP="00EB5E08">
      <w:pPr>
        <w:pStyle w:val="NormalWeb"/>
        <w:jc w:val="both"/>
        <w:rPr>
          <w:rFonts w:ascii="Arial" w:hAnsi="Arial" w:cs="Arial"/>
        </w:rPr>
      </w:pPr>
      <w:r w:rsidRPr="00EB5E08">
        <w:rPr>
          <w:rStyle w:val="Strong"/>
          <w:rFonts w:ascii="Arial" w:hAnsi="Arial" w:cs="Arial"/>
        </w:rPr>
        <w:t>Research Priorities:</w:t>
      </w:r>
      <w:r w:rsidRPr="00EB5E08">
        <w:rPr>
          <w:rFonts w:ascii="Arial" w:hAnsi="Arial" w:cs="Arial"/>
        </w:rPr>
        <w:t xml:space="preserve"> Proposals should address one or more of the following priority areas:</w:t>
      </w:r>
    </w:p>
    <w:p w14:paraId="1B1BEBF3" w14:textId="77777777" w:rsidR="00EB5E08" w:rsidRPr="00EB5E08" w:rsidRDefault="00EB5E08" w:rsidP="00EB5E08">
      <w:pPr>
        <w:pStyle w:val="NormalWeb"/>
        <w:numPr>
          <w:ilvl w:val="0"/>
          <w:numId w:val="1"/>
        </w:numPr>
        <w:jc w:val="both"/>
        <w:rPr>
          <w:rFonts w:ascii="Arial" w:hAnsi="Arial" w:cs="Arial"/>
        </w:rPr>
      </w:pPr>
      <w:r w:rsidRPr="00EB5E08">
        <w:rPr>
          <w:rStyle w:val="Strong"/>
          <w:rFonts w:ascii="Arial" w:hAnsi="Arial" w:cs="Arial"/>
        </w:rPr>
        <w:t>Microbiome-Host Interactions:</w:t>
      </w:r>
      <w:r w:rsidRPr="00EB5E08">
        <w:rPr>
          <w:rFonts w:ascii="Arial" w:hAnsi="Arial" w:cs="Arial"/>
        </w:rPr>
        <w:t xml:space="preserve"> Understanding how microbiomes interact with hosts, including humans, animals, and plants, to influence health and disease.</w:t>
      </w:r>
    </w:p>
    <w:p w14:paraId="04FB38C6" w14:textId="30ABF154" w:rsidR="00EB5E08" w:rsidRPr="00EB5E08" w:rsidRDefault="00EB5E08" w:rsidP="00EB5E08">
      <w:pPr>
        <w:pStyle w:val="NormalWeb"/>
        <w:numPr>
          <w:ilvl w:val="0"/>
          <w:numId w:val="1"/>
        </w:numPr>
        <w:jc w:val="both"/>
        <w:rPr>
          <w:rFonts w:ascii="Arial" w:hAnsi="Arial" w:cs="Arial"/>
        </w:rPr>
      </w:pPr>
      <w:r w:rsidRPr="00EB5E08">
        <w:rPr>
          <w:rStyle w:val="Strong"/>
          <w:rFonts w:ascii="Arial" w:hAnsi="Arial" w:cs="Arial"/>
        </w:rPr>
        <w:t>Microbiome Modulation:</w:t>
      </w:r>
      <w:r w:rsidRPr="00EB5E08">
        <w:rPr>
          <w:rFonts w:ascii="Arial" w:hAnsi="Arial" w:cs="Arial"/>
        </w:rPr>
        <w:t xml:space="preserve"> Developing innovative strategies to manipulate microbiomes for therapeutic</w:t>
      </w:r>
      <w:r>
        <w:rPr>
          <w:rFonts w:ascii="Arial" w:hAnsi="Arial" w:cs="Arial"/>
        </w:rPr>
        <w:t xml:space="preserve"> </w:t>
      </w:r>
      <w:r w:rsidRPr="00EB5E08">
        <w:rPr>
          <w:rFonts w:ascii="Arial" w:hAnsi="Arial" w:cs="Arial"/>
        </w:rPr>
        <w:t>benefits.</w:t>
      </w:r>
    </w:p>
    <w:p w14:paraId="34BDC1F9" w14:textId="386BE1FE" w:rsidR="00EB5E08" w:rsidRPr="00EB5E08" w:rsidRDefault="00EB5E08" w:rsidP="00EB5E08">
      <w:pPr>
        <w:pStyle w:val="NormalWeb"/>
        <w:numPr>
          <w:ilvl w:val="0"/>
          <w:numId w:val="1"/>
        </w:numPr>
        <w:jc w:val="both"/>
        <w:rPr>
          <w:rFonts w:ascii="Arial" w:hAnsi="Arial" w:cs="Arial"/>
        </w:rPr>
      </w:pPr>
      <w:r w:rsidRPr="00EB5E08">
        <w:rPr>
          <w:rStyle w:val="Strong"/>
          <w:rFonts w:ascii="Arial" w:hAnsi="Arial" w:cs="Arial"/>
        </w:rPr>
        <w:t>Technological Innovation:</w:t>
      </w:r>
      <w:r w:rsidRPr="00EB5E08">
        <w:rPr>
          <w:rFonts w:ascii="Arial" w:hAnsi="Arial" w:cs="Arial"/>
        </w:rPr>
        <w:t xml:space="preserve"> Creating or enhancing tools and methodologies for microbiome analysis, including bioinformatics, sequencing technologies, and synthetic biology</w:t>
      </w:r>
      <w:r>
        <w:rPr>
          <w:rFonts w:ascii="Arial" w:hAnsi="Arial" w:cs="Arial"/>
        </w:rPr>
        <w:t xml:space="preserve"> that </w:t>
      </w:r>
      <w:proofErr w:type="gramStart"/>
      <w:r>
        <w:rPr>
          <w:rFonts w:ascii="Arial" w:hAnsi="Arial" w:cs="Arial"/>
        </w:rPr>
        <w:t>lead</w:t>
      </w:r>
      <w:proofErr w:type="gramEnd"/>
      <w:r>
        <w:rPr>
          <w:rFonts w:ascii="Arial" w:hAnsi="Arial" w:cs="Arial"/>
        </w:rPr>
        <w:t xml:space="preserve"> to advances in diagnostics, prognostication and monitoring </w:t>
      </w:r>
      <w:r w:rsidR="00E45FD2">
        <w:rPr>
          <w:rFonts w:ascii="Arial" w:hAnsi="Arial" w:cs="Arial"/>
        </w:rPr>
        <w:t>human health and disease</w:t>
      </w:r>
      <w:r w:rsidRPr="00EB5E08">
        <w:rPr>
          <w:rFonts w:ascii="Arial" w:hAnsi="Arial" w:cs="Arial"/>
        </w:rPr>
        <w:t>.</w:t>
      </w:r>
    </w:p>
    <w:p w14:paraId="6EC73037" w14:textId="77777777" w:rsidR="00EB5E08" w:rsidRPr="00EB5E08" w:rsidRDefault="00EB5E08" w:rsidP="00EB5E08">
      <w:pPr>
        <w:pStyle w:val="NormalWeb"/>
        <w:numPr>
          <w:ilvl w:val="0"/>
          <w:numId w:val="1"/>
        </w:numPr>
        <w:jc w:val="both"/>
        <w:rPr>
          <w:rFonts w:ascii="Arial" w:hAnsi="Arial" w:cs="Arial"/>
        </w:rPr>
      </w:pPr>
      <w:r w:rsidRPr="00EB5E08">
        <w:rPr>
          <w:rStyle w:val="Strong"/>
          <w:rFonts w:ascii="Arial" w:hAnsi="Arial" w:cs="Arial"/>
        </w:rPr>
        <w:t>Microbiome and Public Health:</w:t>
      </w:r>
      <w:r w:rsidRPr="00EB5E08">
        <w:rPr>
          <w:rFonts w:ascii="Arial" w:hAnsi="Arial" w:cs="Arial"/>
        </w:rPr>
        <w:t xml:space="preserve"> Exploring the relationship between microbiomes and public health issues, such as antimicrobial resistance, nutrition, and infectious diseases.</w:t>
      </w:r>
    </w:p>
    <w:p w14:paraId="6A91A81C" w14:textId="77777777" w:rsidR="00EB5E08" w:rsidRPr="00EB5E08" w:rsidRDefault="00EB5E08" w:rsidP="00EB5E08">
      <w:pPr>
        <w:pStyle w:val="NormalWeb"/>
        <w:jc w:val="both"/>
        <w:rPr>
          <w:rFonts w:ascii="Arial" w:hAnsi="Arial" w:cs="Arial"/>
        </w:rPr>
      </w:pPr>
      <w:r w:rsidRPr="00EB5E08">
        <w:rPr>
          <w:rStyle w:val="Strong"/>
          <w:rFonts w:ascii="Arial" w:hAnsi="Arial" w:cs="Arial"/>
        </w:rPr>
        <w:t>Eligibility Criteria:</w:t>
      </w:r>
    </w:p>
    <w:p w14:paraId="70EB3D5E" w14:textId="719E9508" w:rsidR="00EB5E08" w:rsidRPr="00EB5E08" w:rsidRDefault="00EB5E08" w:rsidP="00EB5E08">
      <w:pPr>
        <w:pStyle w:val="NormalWeb"/>
        <w:numPr>
          <w:ilvl w:val="0"/>
          <w:numId w:val="2"/>
        </w:numPr>
        <w:jc w:val="both"/>
        <w:rPr>
          <w:rFonts w:ascii="Arial" w:hAnsi="Arial" w:cs="Arial"/>
        </w:rPr>
      </w:pPr>
      <w:r w:rsidRPr="00EB5E08">
        <w:rPr>
          <w:rFonts w:ascii="Arial" w:hAnsi="Arial" w:cs="Arial"/>
        </w:rPr>
        <w:t xml:space="preserve">Open </w:t>
      </w:r>
      <w:r w:rsidR="00E45FD2">
        <w:rPr>
          <w:rFonts w:ascii="Arial" w:hAnsi="Arial" w:cs="Arial"/>
        </w:rPr>
        <w:t xml:space="preserve">only </w:t>
      </w:r>
      <w:r w:rsidRPr="00EB5E08">
        <w:rPr>
          <w:rFonts w:ascii="Arial" w:hAnsi="Arial" w:cs="Arial"/>
        </w:rPr>
        <w:t xml:space="preserve">to </w:t>
      </w:r>
      <w:r w:rsidR="00E45FD2">
        <w:rPr>
          <w:rFonts w:ascii="Arial" w:hAnsi="Arial" w:cs="Arial"/>
        </w:rPr>
        <w:t>the four University of Nebraska campuses</w:t>
      </w:r>
      <w:r w:rsidRPr="00EB5E08">
        <w:rPr>
          <w:rFonts w:ascii="Arial" w:hAnsi="Arial" w:cs="Arial"/>
        </w:rPr>
        <w:t>.</w:t>
      </w:r>
    </w:p>
    <w:p w14:paraId="0B9E4161" w14:textId="77777777" w:rsidR="00EB5E08" w:rsidRPr="00EB5E08" w:rsidRDefault="00EB5E08" w:rsidP="00EB5E08">
      <w:pPr>
        <w:pStyle w:val="NormalWeb"/>
        <w:numPr>
          <w:ilvl w:val="0"/>
          <w:numId w:val="2"/>
        </w:numPr>
        <w:jc w:val="both"/>
        <w:rPr>
          <w:rFonts w:ascii="Arial" w:hAnsi="Arial" w:cs="Arial"/>
        </w:rPr>
      </w:pPr>
      <w:r w:rsidRPr="00EB5E08">
        <w:rPr>
          <w:rFonts w:ascii="Arial" w:hAnsi="Arial" w:cs="Arial"/>
        </w:rPr>
        <w:t>Applicants may apply individually or as part of a collaborative team.</w:t>
      </w:r>
    </w:p>
    <w:p w14:paraId="513ECE06" w14:textId="382D9D9E" w:rsidR="00EB5E08" w:rsidRPr="00EB5E08" w:rsidRDefault="00E45FD2" w:rsidP="00EB5E08">
      <w:pPr>
        <w:pStyle w:val="NormalWeb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Students (undergraduate and graduate), post-docs, and faculty are eligible</w:t>
      </w:r>
      <w:r w:rsidR="00EB5E08" w:rsidRPr="00EB5E08">
        <w:rPr>
          <w:rFonts w:ascii="Arial" w:hAnsi="Arial" w:cs="Arial"/>
        </w:rPr>
        <w:t>.</w:t>
      </w:r>
    </w:p>
    <w:p w14:paraId="7172A753" w14:textId="77777777" w:rsidR="00EB5E08" w:rsidRPr="00EB5E08" w:rsidRDefault="00EB5E08" w:rsidP="00EB5E08">
      <w:pPr>
        <w:pStyle w:val="NormalWeb"/>
        <w:jc w:val="both"/>
        <w:rPr>
          <w:rFonts w:ascii="Arial" w:hAnsi="Arial" w:cs="Arial"/>
        </w:rPr>
      </w:pPr>
      <w:r w:rsidRPr="00EB5E08">
        <w:rPr>
          <w:rStyle w:val="Strong"/>
          <w:rFonts w:ascii="Arial" w:hAnsi="Arial" w:cs="Arial"/>
        </w:rPr>
        <w:t>Funding Details:</w:t>
      </w:r>
    </w:p>
    <w:p w14:paraId="568A119D" w14:textId="6EF7932C" w:rsidR="00EB5E08" w:rsidRDefault="00BF287F" w:rsidP="00EB5E08">
      <w:pPr>
        <w:pStyle w:val="NormalWeb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a</w:t>
      </w:r>
      <w:r w:rsidR="00EB5E08" w:rsidRPr="00EB5E08">
        <w:rPr>
          <w:rFonts w:ascii="Arial" w:hAnsi="Arial" w:cs="Arial"/>
        </w:rPr>
        <w:t>ward</w:t>
      </w:r>
      <w:r w:rsidR="00E45FD2">
        <w:rPr>
          <w:rFonts w:ascii="Arial" w:hAnsi="Arial" w:cs="Arial"/>
        </w:rPr>
        <w:t>s include 2 one-time $25,000 and one $50,000 grants appropriate to</w:t>
      </w:r>
      <w:r w:rsidR="00EB5E08" w:rsidRPr="00EB5E08">
        <w:rPr>
          <w:rFonts w:ascii="Arial" w:hAnsi="Arial" w:cs="Arial"/>
        </w:rPr>
        <w:t xml:space="preserve"> the scope and scale of the project.</w:t>
      </w:r>
      <w:r w:rsidR="00C21CDA">
        <w:rPr>
          <w:rFonts w:ascii="Arial" w:hAnsi="Arial" w:cs="Arial"/>
        </w:rPr>
        <w:t xml:space="preserve"> It is key that applicants tailor their proposals for </w:t>
      </w:r>
      <w:r w:rsidR="00F078CC">
        <w:rPr>
          <w:rFonts w:ascii="Arial" w:hAnsi="Arial" w:cs="Arial"/>
        </w:rPr>
        <w:t xml:space="preserve">one or the other award levels as those </w:t>
      </w:r>
      <w:r w:rsidR="008E188B">
        <w:rPr>
          <w:rFonts w:ascii="Arial" w:hAnsi="Arial" w:cs="Arial"/>
        </w:rPr>
        <w:t xml:space="preserve">proposals </w:t>
      </w:r>
      <w:r w:rsidR="00F078CC">
        <w:rPr>
          <w:rFonts w:ascii="Arial" w:hAnsi="Arial" w:cs="Arial"/>
        </w:rPr>
        <w:t xml:space="preserve">targeting a $50,000 </w:t>
      </w:r>
      <w:r w:rsidR="008E188B">
        <w:rPr>
          <w:rFonts w:ascii="Arial" w:hAnsi="Arial" w:cs="Arial"/>
        </w:rPr>
        <w:t xml:space="preserve">award level will not be considered for </w:t>
      </w:r>
      <w:r w:rsidR="00D24E20">
        <w:rPr>
          <w:rFonts w:ascii="Arial" w:hAnsi="Arial" w:cs="Arial"/>
        </w:rPr>
        <w:t xml:space="preserve">reduced level funding if </w:t>
      </w:r>
      <w:r w:rsidR="00E74D98">
        <w:rPr>
          <w:rFonts w:ascii="Arial" w:hAnsi="Arial" w:cs="Arial"/>
        </w:rPr>
        <w:t>the application doesn’t</w:t>
      </w:r>
      <w:r w:rsidR="00D24E20">
        <w:rPr>
          <w:rFonts w:ascii="Arial" w:hAnsi="Arial" w:cs="Arial"/>
        </w:rPr>
        <w:t xml:space="preserve"> meet criteria for funding at the requested </w:t>
      </w:r>
      <w:r w:rsidR="006E1D5E">
        <w:rPr>
          <w:rFonts w:ascii="Arial" w:hAnsi="Arial" w:cs="Arial"/>
        </w:rPr>
        <w:t xml:space="preserve">higher </w:t>
      </w:r>
      <w:r w:rsidR="00D24E20">
        <w:rPr>
          <w:rFonts w:ascii="Arial" w:hAnsi="Arial" w:cs="Arial"/>
        </w:rPr>
        <w:t>level.</w:t>
      </w:r>
    </w:p>
    <w:p w14:paraId="65A63583" w14:textId="28EDFB66" w:rsidR="007043B6" w:rsidRPr="00EB5E08" w:rsidRDefault="007043B6" w:rsidP="00EB5E08">
      <w:pPr>
        <w:pStyle w:val="NormalWeb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Applicants should specify which award size </w:t>
      </w:r>
      <w:r w:rsidR="009A2874">
        <w:rPr>
          <w:rFonts w:ascii="Arial" w:hAnsi="Arial" w:cs="Arial"/>
        </w:rPr>
        <w:t>the</w:t>
      </w:r>
      <w:r w:rsidR="00DA0D9D">
        <w:rPr>
          <w:rFonts w:ascii="Arial" w:hAnsi="Arial" w:cs="Arial"/>
        </w:rPr>
        <w:t>ir</w:t>
      </w:r>
      <w:r w:rsidR="009A2874">
        <w:rPr>
          <w:rFonts w:ascii="Arial" w:hAnsi="Arial" w:cs="Arial"/>
        </w:rPr>
        <w:t xml:space="preserve"> proposal is targeting.  </w:t>
      </w:r>
    </w:p>
    <w:p w14:paraId="09D2949F" w14:textId="507CE14F" w:rsidR="00EB5E08" w:rsidRPr="00EB5E08" w:rsidRDefault="00EB5E08" w:rsidP="00EB5E08">
      <w:pPr>
        <w:pStyle w:val="NormalWeb"/>
        <w:numPr>
          <w:ilvl w:val="0"/>
          <w:numId w:val="3"/>
        </w:numPr>
        <w:jc w:val="both"/>
        <w:rPr>
          <w:rFonts w:ascii="Arial" w:hAnsi="Arial" w:cs="Arial"/>
        </w:rPr>
      </w:pPr>
      <w:r w:rsidRPr="00EB5E08">
        <w:rPr>
          <w:rFonts w:ascii="Arial" w:hAnsi="Arial" w:cs="Arial"/>
        </w:rPr>
        <w:t xml:space="preserve">The funding period is </w:t>
      </w:r>
      <w:r w:rsidR="00E45FD2">
        <w:rPr>
          <w:rFonts w:ascii="Arial" w:hAnsi="Arial" w:cs="Arial"/>
        </w:rPr>
        <w:t>for one year</w:t>
      </w:r>
      <w:r w:rsidRPr="00EB5E08">
        <w:rPr>
          <w:rFonts w:ascii="Arial" w:hAnsi="Arial" w:cs="Arial"/>
        </w:rPr>
        <w:t>.</w:t>
      </w:r>
    </w:p>
    <w:p w14:paraId="6E9C5068" w14:textId="2E6C1F6D" w:rsidR="00EB5E08" w:rsidRPr="00EB5E08" w:rsidRDefault="0062516F" w:rsidP="00EB5E08">
      <w:pPr>
        <w:pStyle w:val="NormalWeb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</w:t>
      </w:r>
      <w:r w:rsidR="00EB5E08" w:rsidRPr="00EB5E08">
        <w:rPr>
          <w:rFonts w:ascii="Arial" w:hAnsi="Arial" w:cs="Arial"/>
        </w:rPr>
        <w:t xml:space="preserve">quipment purchases are subject to </w:t>
      </w:r>
      <w:r>
        <w:rPr>
          <w:rFonts w:ascii="Arial" w:hAnsi="Arial" w:cs="Arial"/>
        </w:rPr>
        <w:t>the particular campus’</w:t>
      </w:r>
      <w:r w:rsidR="00EB5E08" w:rsidRPr="00EB5E08">
        <w:rPr>
          <w:rFonts w:ascii="Arial" w:hAnsi="Arial" w:cs="Arial"/>
        </w:rPr>
        <w:t xml:space="preserve"> guidelines.</w:t>
      </w:r>
    </w:p>
    <w:p w14:paraId="7DC58BE8" w14:textId="4F0EED50" w:rsidR="00EB5E08" w:rsidRPr="00EB5E08" w:rsidRDefault="00EB5E08" w:rsidP="00EB5E08">
      <w:pPr>
        <w:pStyle w:val="NormalWeb"/>
        <w:jc w:val="both"/>
        <w:rPr>
          <w:rFonts w:ascii="Arial" w:hAnsi="Arial" w:cs="Arial"/>
        </w:rPr>
      </w:pPr>
      <w:r w:rsidRPr="00EB5E08">
        <w:rPr>
          <w:rStyle w:val="Strong"/>
          <w:rFonts w:ascii="Arial" w:hAnsi="Arial" w:cs="Arial"/>
        </w:rPr>
        <w:t>Application Process:</w:t>
      </w:r>
      <w:r w:rsidRPr="00EB5E08">
        <w:rPr>
          <w:rFonts w:ascii="Arial" w:hAnsi="Arial" w:cs="Arial"/>
        </w:rPr>
        <w:t xml:space="preserve"> Applicants must submit a research proposal that includes</w:t>
      </w:r>
      <w:r w:rsidR="004862E8">
        <w:rPr>
          <w:rFonts w:ascii="Arial" w:hAnsi="Arial" w:cs="Arial"/>
        </w:rPr>
        <w:t xml:space="preserve"> (</w:t>
      </w:r>
      <w:proofErr w:type="gramStart"/>
      <w:r w:rsidR="004862E8">
        <w:rPr>
          <w:rFonts w:ascii="Arial" w:hAnsi="Arial" w:cs="Arial"/>
        </w:rPr>
        <w:t>2 page</w:t>
      </w:r>
      <w:proofErr w:type="gramEnd"/>
      <w:r w:rsidR="004862E8">
        <w:rPr>
          <w:rFonts w:ascii="Arial" w:hAnsi="Arial" w:cs="Arial"/>
        </w:rPr>
        <w:t xml:space="preserve"> limit)</w:t>
      </w:r>
      <w:r w:rsidRPr="00EB5E08">
        <w:rPr>
          <w:rFonts w:ascii="Arial" w:hAnsi="Arial" w:cs="Arial"/>
        </w:rPr>
        <w:t>:</w:t>
      </w:r>
    </w:p>
    <w:p w14:paraId="1E95334D" w14:textId="77777777" w:rsidR="00EB5E08" w:rsidRPr="00EB5E08" w:rsidRDefault="00EB5E08" w:rsidP="00EB5E08">
      <w:pPr>
        <w:pStyle w:val="NormalWeb"/>
        <w:numPr>
          <w:ilvl w:val="0"/>
          <w:numId w:val="4"/>
        </w:numPr>
        <w:jc w:val="both"/>
        <w:rPr>
          <w:rFonts w:ascii="Arial" w:hAnsi="Arial" w:cs="Arial"/>
        </w:rPr>
      </w:pPr>
      <w:r w:rsidRPr="00EB5E08">
        <w:rPr>
          <w:rFonts w:ascii="Arial" w:hAnsi="Arial" w:cs="Arial"/>
        </w:rPr>
        <w:t>Project title and abstract.</w:t>
      </w:r>
    </w:p>
    <w:p w14:paraId="5CDDD9BA" w14:textId="77777777" w:rsidR="00EB5E08" w:rsidRPr="00EB5E08" w:rsidRDefault="00EB5E08" w:rsidP="00EB5E08">
      <w:pPr>
        <w:pStyle w:val="NormalWeb"/>
        <w:numPr>
          <w:ilvl w:val="0"/>
          <w:numId w:val="4"/>
        </w:numPr>
        <w:jc w:val="both"/>
        <w:rPr>
          <w:rFonts w:ascii="Arial" w:hAnsi="Arial" w:cs="Arial"/>
        </w:rPr>
      </w:pPr>
      <w:r w:rsidRPr="00EB5E08">
        <w:rPr>
          <w:rFonts w:ascii="Arial" w:hAnsi="Arial" w:cs="Arial"/>
        </w:rPr>
        <w:t>Background and significance.</w:t>
      </w:r>
    </w:p>
    <w:p w14:paraId="45F69CB8" w14:textId="77777777" w:rsidR="00EB5E08" w:rsidRPr="00EB5E08" w:rsidRDefault="00EB5E08" w:rsidP="00EB5E08">
      <w:pPr>
        <w:pStyle w:val="NormalWeb"/>
        <w:numPr>
          <w:ilvl w:val="0"/>
          <w:numId w:val="4"/>
        </w:numPr>
        <w:jc w:val="both"/>
        <w:rPr>
          <w:rFonts w:ascii="Arial" w:hAnsi="Arial" w:cs="Arial"/>
        </w:rPr>
      </w:pPr>
      <w:r w:rsidRPr="00EB5E08">
        <w:rPr>
          <w:rFonts w:ascii="Arial" w:hAnsi="Arial" w:cs="Arial"/>
        </w:rPr>
        <w:t>Specific aims and hypotheses.</w:t>
      </w:r>
    </w:p>
    <w:p w14:paraId="20E72B1E" w14:textId="77777777" w:rsidR="00EB5E08" w:rsidRPr="00EB5E08" w:rsidRDefault="00EB5E08" w:rsidP="00EB5E08">
      <w:pPr>
        <w:pStyle w:val="NormalWeb"/>
        <w:numPr>
          <w:ilvl w:val="0"/>
          <w:numId w:val="4"/>
        </w:numPr>
        <w:jc w:val="both"/>
        <w:rPr>
          <w:rFonts w:ascii="Arial" w:hAnsi="Arial" w:cs="Arial"/>
        </w:rPr>
      </w:pPr>
      <w:r w:rsidRPr="00EB5E08">
        <w:rPr>
          <w:rFonts w:ascii="Arial" w:hAnsi="Arial" w:cs="Arial"/>
        </w:rPr>
        <w:t>Research design and methodology.</w:t>
      </w:r>
    </w:p>
    <w:p w14:paraId="4733E9A2" w14:textId="15003E37" w:rsidR="0062516F" w:rsidRDefault="00EB5E08" w:rsidP="0062516F">
      <w:pPr>
        <w:pStyle w:val="NormalWeb"/>
        <w:numPr>
          <w:ilvl w:val="0"/>
          <w:numId w:val="4"/>
        </w:numPr>
        <w:jc w:val="both"/>
        <w:rPr>
          <w:rFonts w:ascii="Arial" w:hAnsi="Arial" w:cs="Arial"/>
        </w:rPr>
      </w:pPr>
      <w:r w:rsidRPr="00EB5E08">
        <w:rPr>
          <w:rFonts w:ascii="Arial" w:hAnsi="Arial" w:cs="Arial"/>
        </w:rPr>
        <w:t>Preliminary data (if available).</w:t>
      </w:r>
    </w:p>
    <w:p w14:paraId="455F755C" w14:textId="76958EF6" w:rsidR="0062516F" w:rsidRDefault="0062516F" w:rsidP="0062516F">
      <w:pPr>
        <w:pStyle w:val="NormalWeb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Aims for use of the data generated</w:t>
      </w:r>
    </w:p>
    <w:p w14:paraId="1E26C354" w14:textId="5EBD7332" w:rsidR="0062516F" w:rsidRPr="0062516F" w:rsidRDefault="004862E8" w:rsidP="0062516F">
      <w:pPr>
        <w:pStyle w:val="NormalWeb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Additional information (</w:t>
      </w:r>
      <w:proofErr w:type="gramStart"/>
      <w:r w:rsidR="003B738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page</w:t>
      </w:r>
      <w:proofErr w:type="gramEnd"/>
      <w:r>
        <w:rPr>
          <w:rFonts w:ascii="Arial" w:hAnsi="Arial" w:cs="Arial"/>
        </w:rPr>
        <w:t xml:space="preserve"> limit)</w:t>
      </w:r>
    </w:p>
    <w:p w14:paraId="04FED157" w14:textId="479C72CB" w:rsidR="003B738E" w:rsidRDefault="003B738E" w:rsidP="00EB5E08">
      <w:pPr>
        <w:pStyle w:val="NormalWeb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References</w:t>
      </w:r>
      <w:r w:rsidR="00A849B2">
        <w:rPr>
          <w:rFonts w:ascii="Arial" w:hAnsi="Arial" w:cs="Arial"/>
        </w:rPr>
        <w:t>/Bib</w:t>
      </w:r>
      <w:r w:rsidR="00342561">
        <w:rPr>
          <w:rFonts w:ascii="Arial" w:hAnsi="Arial" w:cs="Arial"/>
        </w:rPr>
        <w:t>l</w:t>
      </w:r>
      <w:r w:rsidR="00A849B2">
        <w:rPr>
          <w:rFonts w:ascii="Arial" w:hAnsi="Arial" w:cs="Arial"/>
        </w:rPr>
        <w:t>iography</w:t>
      </w:r>
    </w:p>
    <w:p w14:paraId="15BAE262" w14:textId="24F924A0" w:rsidR="00EB5E08" w:rsidRPr="00EB5E08" w:rsidRDefault="00EB5E08" w:rsidP="00EB5E08">
      <w:pPr>
        <w:pStyle w:val="NormalWeb"/>
        <w:numPr>
          <w:ilvl w:val="0"/>
          <w:numId w:val="4"/>
        </w:numPr>
        <w:jc w:val="both"/>
        <w:rPr>
          <w:rFonts w:ascii="Arial" w:hAnsi="Arial" w:cs="Arial"/>
        </w:rPr>
      </w:pPr>
      <w:r w:rsidRPr="00EB5E08">
        <w:rPr>
          <w:rFonts w:ascii="Arial" w:hAnsi="Arial" w:cs="Arial"/>
        </w:rPr>
        <w:t>Budget and justification.</w:t>
      </w:r>
    </w:p>
    <w:p w14:paraId="3D8B80E6" w14:textId="5A33881F" w:rsidR="00EB5E08" w:rsidRDefault="00EB5E08" w:rsidP="00EB5E08">
      <w:pPr>
        <w:pStyle w:val="NormalWeb"/>
        <w:numPr>
          <w:ilvl w:val="0"/>
          <w:numId w:val="4"/>
        </w:numPr>
        <w:jc w:val="both"/>
        <w:rPr>
          <w:rFonts w:ascii="Arial" w:hAnsi="Arial" w:cs="Arial"/>
        </w:rPr>
      </w:pPr>
      <w:r w:rsidRPr="00EB5E08">
        <w:rPr>
          <w:rFonts w:ascii="Arial" w:hAnsi="Arial" w:cs="Arial"/>
        </w:rPr>
        <w:t>Timeline</w:t>
      </w:r>
    </w:p>
    <w:p w14:paraId="05F9F484" w14:textId="28B711C7" w:rsidR="004862E8" w:rsidRPr="00EB5E08" w:rsidRDefault="004862E8" w:rsidP="004862E8">
      <w:pPr>
        <w:pStyle w:val="NormalWeb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Include</w:t>
      </w:r>
    </w:p>
    <w:p w14:paraId="2BDCD358" w14:textId="5C6A3B1C" w:rsidR="00EB5E08" w:rsidRPr="004862E8" w:rsidRDefault="00EB5E08" w:rsidP="004862E8">
      <w:pPr>
        <w:pStyle w:val="NormalWeb"/>
        <w:numPr>
          <w:ilvl w:val="0"/>
          <w:numId w:val="4"/>
        </w:numPr>
        <w:jc w:val="both"/>
        <w:rPr>
          <w:rFonts w:ascii="Arial" w:hAnsi="Arial" w:cs="Arial"/>
        </w:rPr>
      </w:pPr>
      <w:r w:rsidRPr="00EB5E08">
        <w:rPr>
          <w:rFonts w:ascii="Arial" w:hAnsi="Arial" w:cs="Arial"/>
        </w:rPr>
        <w:t>Curriculum vitae of key personnel</w:t>
      </w:r>
      <w:r w:rsidR="004862E8">
        <w:rPr>
          <w:rFonts w:ascii="Arial" w:hAnsi="Arial" w:cs="Arial"/>
        </w:rPr>
        <w:t xml:space="preserve"> (PI(s)</w:t>
      </w:r>
      <w:r w:rsidR="00A849B2">
        <w:rPr>
          <w:rFonts w:ascii="Arial" w:hAnsi="Arial" w:cs="Arial"/>
        </w:rPr>
        <w:t xml:space="preserve"> only plus</w:t>
      </w:r>
      <w:r w:rsidR="004862E8">
        <w:rPr>
          <w:rFonts w:ascii="Arial" w:hAnsi="Arial" w:cs="Arial"/>
        </w:rPr>
        <w:t xml:space="preserve"> mentor for students and post-docs)</w:t>
      </w:r>
      <w:r w:rsidRPr="004862E8">
        <w:rPr>
          <w:rFonts w:ascii="Arial" w:hAnsi="Arial" w:cs="Arial"/>
        </w:rPr>
        <w:t>.</w:t>
      </w:r>
    </w:p>
    <w:p w14:paraId="51A49E00" w14:textId="77777777" w:rsidR="00EB5E08" w:rsidRPr="00EB5E08" w:rsidRDefault="00EB5E08" w:rsidP="00EB5E08">
      <w:pPr>
        <w:pStyle w:val="NormalWeb"/>
        <w:jc w:val="both"/>
        <w:rPr>
          <w:rFonts w:ascii="Arial" w:hAnsi="Arial" w:cs="Arial"/>
        </w:rPr>
      </w:pPr>
      <w:r w:rsidRPr="00EB5E08">
        <w:rPr>
          <w:rStyle w:val="Strong"/>
          <w:rFonts w:ascii="Arial" w:hAnsi="Arial" w:cs="Arial"/>
        </w:rPr>
        <w:t>Review Criteria:</w:t>
      </w:r>
      <w:r w:rsidRPr="00EB5E08">
        <w:rPr>
          <w:rFonts w:ascii="Arial" w:hAnsi="Arial" w:cs="Arial"/>
        </w:rPr>
        <w:t xml:space="preserve"> Proposals will be evaluated based on the following criteria:</w:t>
      </w:r>
    </w:p>
    <w:p w14:paraId="334E4755" w14:textId="77777777" w:rsidR="00EB5E08" w:rsidRPr="00EB5E08" w:rsidRDefault="00EB5E08" w:rsidP="00EB5E08">
      <w:pPr>
        <w:pStyle w:val="NormalWeb"/>
        <w:numPr>
          <w:ilvl w:val="0"/>
          <w:numId w:val="5"/>
        </w:numPr>
        <w:jc w:val="both"/>
        <w:rPr>
          <w:rFonts w:ascii="Arial" w:hAnsi="Arial" w:cs="Arial"/>
        </w:rPr>
      </w:pPr>
      <w:r w:rsidRPr="00EB5E08">
        <w:rPr>
          <w:rStyle w:val="Strong"/>
          <w:rFonts w:ascii="Arial" w:hAnsi="Arial" w:cs="Arial"/>
        </w:rPr>
        <w:t>Scientific Merit:</w:t>
      </w:r>
      <w:r w:rsidRPr="00EB5E08">
        <w:rPr>
          <w:rFonts w:ascii="Arial" w:hAnsi="Arial" w:cs="Arial"/>
        </w:rPr>
        <w:t xml:space="preserve"> Innovation, rigor, and feasibility of the proposed research.</w:t>
      </w:r>
    </w:p>
    <w:p w14:paraId="5D135FD8" w14:textId="77777777" w:rsidR="00EB5E08" w:rsidRPr="00EB5E08" w:rsidRDefault="00EB5E08" w:rsidP="00EB5E08">
      <w:pPr>
        <w:pStyle w:val="NormalWeb"/>
        <w:numPr>
          <w:ilvl w:val="0"/>
          <w:numId w:val="5"/>
        </w:numPr>
        <w:jc w:val="both"/>
        <w:rPr>
          <w:rFonts w:ascii="Arial" w:hAnsi="Arial" w:cs="Arial"/>
        </w:rPr>
      </w:pPr>
      <w:r w:rsidRPr="00EB5E08">
        <w:rPr>
          <w:rStyle w:val="Strong"/>
          <w:rFonts w:ascii="Arial" w:hAnsi="Arial" w:cs="Arial"/>
        </w:rPr>
        <w:t>Relevance:</w:t>
      </w:r>
      <w:r w:rsidRPr="00EB5E08">
        <w:rPr>
          <w:rFonts w:ascii="Arial" w:hAnsi="Arial" w:cs="Arial"/>
        </w:rPr>
        <w:t xml:space="preserve"> Alignment with the stated research priorities.</w:t>
      </w:r>
    </w:p>
    <w:p w14:paraId="4B50C4C0" w14:textId="77777777" w:rsidR="00EB5E08" w:rsidRPr="00EB5E08" w:rsidRDefault="00EB5E08" w:rsidP="00EB5E08">
      <w:pPr>
        <w:pStyle w:val="NormalWeb"/>
        <w:numPr>
          <w:ilvl w:val="0"/>
          <w:numId w:val="5"/>
        </w:numPr>
        <w:jc w:val="both"/>
        <w:rPr>
          <w:rFonts w:ascii="Arial" w:hAnsi="Arial" w:cs="Arial"/>
        </w:rPr>
      </w:pPr>
      <w:r w:rsidRPr="00EB5E08">
        <w:rPr>
          <w:rStyle w:val="Strong"/>
          <w:rFonts w:ascii="Arial" w:hAnsi="Arial" w:cs="Arial"/>
        </w:rPr>
        <w:t>Impact:</w:t>
      </w:r>
      <w:r w:rsidRPr="00EB5E08">
        <w:rPr>
          <w:rFonts w:ascii="Arial" w:hAnsi="Arial" w:cs="Arial"/>
        </w:rPr>
        <w:t xml:space="preserve"> Potential to advance microbiome science and its applications.</w:t>
      </w:r>
    </w:p>
    <w:p w14:paraId="7498C713" w14:textId="78594D87" w:rsidR="00EB5E08" w:rsidRDefault="00EB5E08" w:rsidP="00EB5E08">
      <w:pPr>
        <w:pStyle w:val="NormalWeb"/>
        <w:numPr>
          <w:ilvl w:val="0"/>
          <w:numId w:val="5"/>
        </w:numPr>
        <w:jc w:val="both"/>
        <w:rPr>
          <w:rFonts w:ascii="Arial" w:hAnsi="Arial" w:cs="Arial"/>
        </w:rPr>
      </w:pPr>
      <w:r w:rsidRPr="00EB5E08">
        <w:rPr>
          <w:rStyle w:val="Strong"/>
          <w:rFonts w:ascii="Arial" w:hAnsi="Arial" w:cs="Arial"/>
        </w:rPr>
        <w:t>Team Expertise:</w:t>
      </w:r>
      <w:r w:rsidRPr="00EB5E08">
        <w:rPr>
          <w:rFonts w:ascii="Arial" w:hAnsi="Arial" w:cs="Arial"/>
        </w:rPr>
        <w:t xml:space="preserve"> Qualifications</w:t>
      </w:r>
      <w:r w:rsidR="0062516F">
        <w:rPr>
          <w:rFonts w:ascii="Arial" w:hAnsi="Arial" w:cs="Arial"/>
        </w:rPr>
        <w:t xml:space="preserve">, capabilities and potential </w:t>
      </w:r>
      <w:r w:rsidRPr="00EB5E08">
        <w:rPr>
          <w:rFonts w:ascii="Arial" w:hAnsi="Arial" w:cs="Arial"/>
        </w:rPr>
        <w:t>of the principal investigator(s) and team members.</w:t>
      </w:r>
    </w:p>
    <w:p w14:paraId="6E3EAA90" w14:textId="3D2D1D41" w:rsidR="00842872" w:rsidRPr="00EB5E08" w:rsidRDefault="00842872" w:rsidP="00EB5E08">
      <w:pPr>
        <w:pStyle w:val="NormalWeb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Appropriateness of the Proposed Work for the Award Size</w:t>
      </w:r>
      <w:r w:rsidR="00DB1777">
        <w:rPr>
          <w:rStyle w:val="Strong"/>
          <w:rFonts w:ascii="Arial" w:hAnsi="Arial" w:cs="Arial"/>
        </w:rPr>
        <w:t>:</w:t>
      </w:r>
      <w:r w:rsidR="00DB1777">
        <w:rPr>
          <w:rFonts w:ascii="Arial" w:hAnsi="Arial" w:cs="Arial"/>
        </w:rPr>
        <w:t xml:space="preserve"> The proposal must </w:t>
      </w:r>
      <w:r w:rsidR="00790D61">
        <w:rPr>
          <w:rFonts w:ascii="Arial" w:hAnsi="Arial" w:cs="Arial"/>
        </w:rPr>
        <w:t xml:space="preserve">provide compelling suitability </w:t>
      </w:r>
      <w:r w:rsidR="00C1760F">
        <w:rPr>
          <w:rFonts w:ascii="Arial" w:hAnsi="Arial" w:cs="Arial"/>
        </w:rPr>
        <w:t xml:space="preserve">for consideration at the targeted award </w:t>
      </w:r>
      <w:r w:rsidR="009702B9">
        <w:rPr>
          <w:rFonts w:ascii="Arial" w:hAnsi="Arial" w:cs="Arial"/>
        </w:rPr>
        <w:t xml:space="preserve">level.  </w:t>
      </w:r>
      <w:r w:rsidR="00D272A0">
        <w:rPr>
          <w:rFonts w:ascii="Arial" w:hAnsi="Arial" w:cs="Arial"/>
        </w:rPr>
        <w:t>Proposals submitted at the $50,000 level will not be considered for a reduced award</w:t>
      </w:r>
      <w:r w:rsidR="004472E6">
        <w:rPr>
          <w:rFonts w:ascii="Arial" w:hAnsi="Arial" w:cs="Arial"/>
        </w:rPr>
        <w:t xml:space="preserve"> level</w:t>
      </w:r>
      <w:r w:rsidR="00581CBA">
        <w:rPr>
          <w:rFonts w:ascii="Arial" w:hAnsi="Arial" w:cs="Arial"/>
        </w:rPr>
        <w:t xml:space="preserve">.  </w:t>
      </w:r>
      <w:r w:rsidR="00E82819">
        <w:rPr>
          <w:rFonts w:ascii="Arial" w:hAnsi="Arial" w:cs="Arial"/>
        </w:rPr>
        <w:t xml:space="preserve"> </w:t>
      </w:r>
    </w:p>
    <w:p w14:paraId="241A0F20" w14:textId="74DD278A" w:rsidR="00EB5E08" w:rsidRPr="00EB5E08" w:rsidRDefault="00EB5E08" w:rsidP="00EB5E08">
      <w:pPr>
        <w:pStyle w:val="NormalWeb"/>
        <w:jc w:val="both"/>
        <w:rPr>
          <w:rFonts w:ascii="Arial" w:hAnsi="Arial" w:cs="Arial"/>
        </w:rPr>
      </w:pPr>
      <w:r w:rsidRPr="00EB5E08">
        <w:rPr>
          <w:rStyle w:val="Strong"/>
          <w:rFonts w:ascii="Arial" w:hAnsi="Arial" w:cs="Arial"/>
        </w:rPr>
        <w:t>Submission Instructions:</w:t>
      </w:r>
      <w:r w:rsidRPr="00EB5E08">
        <w:rPr>
          <w:rFonts w:ascii="Arial" w:hAnsi="Arial" w:cs="Arial"/>
        </w:rPr>
        <w:t xml:space="preserve"> Applications must be submitted electronically </w:t>
      </w:r>
      <w:r w:rsidR="009F0B02">
        <w:rPr>
          <w:rFonts w:ascii="Arial" w:hAnsi="Arial" w:cs="Arial"/>
        </w:rPr>
        <w:t>to abgibson@</w:t>
      </w:r>
      <w:r w:rsidR="00D548CD">
        <w:rPr>
          <w:rFonts w:ascii="Arial" w:hAnsi="Arial" w:cs="Arial"/>
        </w:rPr>
        <w:t>unmc.edu</w:t>
      </w:r>
    </w:p>
    <w:p w14:paraId="16C315C5" w14:textId="77777777" w:rsidR="00EB5E08" w:rsidRPr="00EB5E08" w:rsidRDefault="00EB5E08" w:rsidP="00EB5E08">
      <w:pPr>
        <w:pStyle w:val="NormalWeb"/>
        <w:jc w:val="both"/>
        <w:rPr>
          <w:rFonts w:ascii="Arial" w:hAnsi="Arial" w:cs="Arial"/>
        </w:rPr>
      </w:pPr>
      <w:r w:rsidRPr="00EB5E08">
        <w:rPr>
          <w:rStyle w:val="Strong"/>
          <w:rFonts w:ascii="Arial" w:hAnsi="Arial" w:cs="Arial"/>
        </w:rPr>
        <w:t>Key Dates:</w:t>
      </w:r>
    </w:p>
    <w:p w14:paraId="5526E38F" w14:textId="6131ACBE" w:rsidR="00EB5E08" w:rsidRPr="00EB5E08" w:rsidRDefault="00EB5E08" w:rsidP="00EB5E08">
      <w:pPr>
        <w:pStyle w:val="NormalWeb"/>
        <w:numPr>
          <w:ilvl w:val="0"/>
          <w:numId w:val="6"/>
        </w:numPr>
        <w:jc w:val="both"/>
        <w:rPr>
          <w:rFonts w:ascii="Arial" w:hAnsi="Arial" w:cs="Arial"/>
        </w:rPr>
      </w:pPr>
      <w:r w:rsidRPr="00EB5E08">
        <w:rPr>
          <w:rFonts w:ascii="Arial" w:hAnsi="Arial" w:cs="Arial"/>
        </w:rPr>
        <w:t xml:space="preserve">Application Opens: </w:t>
      </w:r>
      <w:r w:rsidR="004862E8">
        <w:rPr>
          <w:rFonts w:ascii="Arial" w:hAnsi="Arial" w:cs="Arial"/>
        </w:rPr>
        <w:t xml:space="preserve">Friday May </w:t>
      </w:r>
      <w:r w:rsidR="004E01B8">
        <w:rPr>
          <w:rFonts w:ascii="Arial" w:hAnsi="Arial" w:cs="Arial"/>
        </w:rPr>
        <w:t>23</w:t>
      </w:r>
      <w:r w:rsidR="004862E8">
        <w:rPr>
          <w:rFonts w:ascii="Arial" w:hAnsi="Arial" w:cs="Arial"/>
        </w:rPr>
        <w:t>, 2025</w:t>
      </w:r>
    </w:p>
    <w:p w14:paraId="7A73669F" w14:textId="598B1473" w:rsidR="00EB5E08" w:rsidRPr="00EB5E08" w:rsidRDefault="00EB5E08" w:rsidP="00EB5E08">
      <w:pPr>
        <w:pStyle w:val="NormalWeb"/>
        <w:numPr>
          <w:ilvl w:val="0"/>
          <w:numId w:val="6"/>
        </w:numPr>
        <w:jc w:val="both"/>
        <w:rPr>
          <w:rFonts w:ascii="Arial" w:hAnsi="Arial" w:cs="Arial"/>
        </w:rPr>
      </w:pPr>
      <w:r w:rsidRPr="00EB5E08">
        <w:rPr>
          <w:rFonts w:ascii="Arial" w:hAnsi="Arial" w:cs="Arial"/>
        </w:rPr>
        <w:t xml:space="preserve">Application Deadline: </w:t>
      </w:r>
      <w:r w:rsidR="004862E8">
        <w:rPr>
          <w:rFonts w:ascii="Arial" w:hAnsi="Arial" w:cs="Arial"/>
        </w:rPr>
        <w:t>Monday J</w:t>
      </w:r>
      <w:r w:rsidR="00342561">
        <w:rPr>
          <w:rFonts w:ascii="Arial" w:hAnsi="Arial" w:cs="Arial"/>
        </w:rPr>
        <w:t>uly 7</w:t>
      </w:r>
      <w:r w:rsidR="004862E8">
        <w:rPr>
          <w:rFonts w:ascii="Arial" w:hAnsi="Arial" w:cs="Arial"/>
        </w:rPr>
        <w:t xml:space="preserve">, </w:t>
      </w:r>
      <w:proofErr w:type="gramStart"/>
      <w:r w:rsidR="004862E8">
        <w:rPr>
          <w:rFonts w:ascii="Arial" w:hAnsi="Arial" w:cs="Arial"/>
        </w:rPr>
        <w:t>2025</w:t>
      </w:r>
      <w:proofErr w:type="gramEnd"/>
      <w:r w:rsidR="004862E8">
        <w:rPr>
          <w:rFonts w:ascii="Arial" w:hAnsi="Arial" w:cs="Arial"/>
        </w:rPr>
        <w:t xml:space="preserve"> 5:00PM</w:t>
      </w:r>
    </w:p>
    <w:p w14:paraId="3834DF91" w14:textId="46C71A14" w:rsidR="00EB5E08" w:rsidRPr="00EB5E08" w:rsidRDefault="00EB5E08" w:rsidP="00EB5E08">
      <w:pPr>
        <w:pStyle w:val="NormalWeb"/>
        <w:numPr>
          <w:ilvl w:val="0"/>
          <w:numId w:val="6"/>
        </w:numPr>
        <w:jc w:val="both"/>
        <w:rPr>
          <w:rFonts w:ascii="Arial" w:hAnsi="Arial" w:cs="Arial"/>
        </w:rPr>
      </w:pPr>
      <w:r w:rsidRPr="00EB5E08">
        <w:rPr>
          <w:rFonts w:ascii="Arial" w:hAnsi="Arial" w:cs="Arial"/>
        </w:rPr>
        <w:t xml:space="preserve">Award Notification: </w:t>
      </w:r>
      <w:r w:rsidR="004862E8">
        <w:rPr>
          <w:rFonts w:ascii="Arial" w:hAnsi="Arial" w:cs="Arial"/>
        </w:rPr>
        <w:t xml:space="preserve">Monday July </w:t>
      </w:r>
      <w:r w:rsidR="00F9431B">
        <w:rPr>
          <w:rFonts w:ascii="Arial" w:hAnsi="Arial" w:cs="Arial"/>
        </w:rPr>
        <w:t>2</w:t>
      </w:r>
      <w:r w:rsidR="000E1B6D">
        <w:rPr>
          <w:rFonts w:ascii="Arial" w:hAnsi="Arial" w:cs="Arial"/>
        </w:rPr>
        <w:t>8</w:t>
      </w:r>
      <w:r w:rsidR="004862E8">
        <w:rPr>
          <w:rFonts w:ascii="Arial" w:hAnsi="Arial" w:cs="Arial"/>
        </w:rPr>
        <w:t>, 2025</w:t>
      </w:r>
    </w:p>
    <w:p w14:paraId="5F71969D" w14:textId="5C6B7C26" w:rsidR="00EB5E08" w:rsidRPr="00EB5E08" w:rsidRDefault="00EB5E08" w:rsidP="00EB5E08">
      <w:pPr>
        <w:pStyle w:val="NormalWeb"/>
        <w:numPr>
          <w:ilvl w:val="0"/>
          <w:numId w:val="6"/>
        </w:numPr>
        <w:jc w:val="both"/>
        <w:rPr>
          <w:rFonts w:ascii="Arial" w:hAnsi="Arial" w:cs="Arial"/>
        </w:rPr>
      </w:pPr>
      <w:r w:rsidRPr="00EB5E08">
        <w:rPr>
          <w:rFonts w:ascii="Arial" w:hAnsi="Arial" w:cs="Arial"/>
        </w:rPr>
        <w:t xml:space="preserve">Project Start Date: </w:t>
      </w:r>
      <w:r w:rsidR="004862E8">
        <w:rPr>
          <w:rFonts w:ascii="Arial" w:hAnsi="Arial" w:cs="Arial"/>
        </w:rPr>
        <w:t>August 2025</w:t>
      </w:r>
    </w:p>
    <w:p w14:paraId="23ABF62E" w14:textId="73AA1C9B" w:rsidR="00EB5E08" w:rsidRDefault="00EB5E08" w:rsidP="00EB5E08">
      <w:pPr>
        <w:pStyle w:val="NormalWeb"/>
        <w:jc w:val="both"/>
        <w:rPr>
          <w:rFonts w:ascii="Arial" w:hAnsi="Arial" w:cs="Arial"/>
        </w:rPr>
      </w:pPr>
      <w:r w:rsidRPr="00EB5E08">
        <w:rPr>
          <w:rStyle w:val="Strong"/>
          <w:rFonts w:ascii="Arial" w:hAnsi="Arial" w:cs="Arial"/>
        </w:rPr>
        <w:t>Contact Information:</w:t>
      </w:r>
      <w:r w:rsidRPr="00EB5E08">
        <w:rPr>
          <w:rFonts w:ascii="Arial" w:hAnsi="Arial" w:cs="Arial"/>
        </w:rPr>
        <w:t xml:space="preserve"> For inquiries, please contact: </w:t>
      </w:r>
    </w:p>
    <w:p w14:paraId="1DB752C5" w14:textId="49C0F731" w:rsidR="00963BEE" w:rsidRDefault="00D548CD" w:rsidP="00EB5E08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Peter Mannon, MD</w:t>
      </w:r>
      <w:r w:rsidR="00963BEE">
        <w:rPr>
          <w:rFonts w:ascii="Arial" w:hAnsi="Arial" w:cs="Arial"/>
        </w:rPr>
        <w:t>. Co-Director Nebraska Microbiome Research Interest Group</w:t>
      </w:r>
    </w:p>
    <w:p w14:paraId="3BD7F1D3" w14:textId="6AD3A00C" w:rsidR="001679C0" w:rsidRPr="00EB5E08" w:rsidRDefault="001679C0" w:rsidP="00EB5E08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peter.mannon@unmc.edu</w:t>
      </w:r>
    </w:p>
    <w:p w14:paraId="171000D4" w14:textId="77777777" w:rsidR="00EB5E08" w:rsidRPr="00EB5E08" w:rsidRDefault="00EB5E08" w:rsidP="00EB5E08">
      <w:pPr>
        <w:pStyle w:val="NormalWeb"/>
        <w:jc w:val="both"/>
        <w:rPr>
          <w:rFonts w:ascii="Arial" w:hAnsi="Arial" w:cs="Arial"/>
        </w:rPr>
      </w:pPr>
      <w:r w:rsidRPr="00EB5E08">
        <w:rPr>
          <w:rFonts w:ascii="Arial" w:hAnsi="Arial" w:cs="Arial"/>
        </w:rPr>
        <w:t>We look forward to receiving innovative proposals that push the boundaries of microbiome research and its transformative potential.</w:t>
      </w:r>
    </w:p>
    <w:p w14:paraId="2B81248D" w14:textId="77777777" w:rsidR="005D50D0" w:rsidRPr="00EB5E08" w:rsidRDefault="005D50D0" w:rsidP="00EB5E08">
      <w:pPr>
        <w:jc w:val="both"/>
        <w:rPr>
          <w:rFonts w:ascii="Arial" w:hAnsi="Arial" w:cs="Arial"/>
        </w:rPr>
      </w:pPr>
    </w:p>
    <w:sectPr w:rsidR="005D50D0" w:rsidRPr="00EB5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3209F"/>
    <w:multiLevelType w:val="multilevel"/>
    <w:tmpl w:val="5D68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311221"/>
    <w:multiLevelType w:val="multilevel"/>
    <w:tmpl w:val="80B6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811FC7"/>
    <w:multiLevelType w:val="multilevel"/>
    <w:tmpl w:val="7BFA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A31DC8"/>
    <w:multiLevelType w:val="multilevel"/>
    <w:tmpl w:val="53B4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7E79BF"/>
    <w:multiLevelType w:val="multilevel"/>
    <w:tmpl w:val="C55C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08046F"/>
    <w:multiLevelType w:val="multilevel"/>
    <w:tmpl w:val="75F4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6207162">
    <w:abstractNumId w:val="3"/>
  </w:num>
  <w:num w:numId="2" w16cid:durableId="289677812">
    <w:abstractNumId w:val="0"/>
  </w:num>
  <w:num w:numId="3" w16cid:durableId="485321319">
    <w:abstractNumId w:val="4"/>
  </w:num>
  <w:num w:numId="4" w16cid:durableId="75641295">
    <w:abstractNumId w:val="1"/>
  </w:num>
  <w:num w:numId="5" w16cid:durableId="913585494">
    <w:abstractNumId w:val="2"/>
  </w:num>
  <w:num w:numId="6" w16cid:durableId="11633573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08"/>
    <w:rsid w:val="000E1B6D"/>
    <w:rsid w:val="001679C0"/>
    <w:rsid w:val="002C77D9"/>
    <w:rsid w:val="00342561"/>
    <w:rsid w:val="00347674"/>
    <w:rsid w:val="003A70CE"/>
    <w:rsid w:val="003B738E"/>
    <w:rsid w:val="004472E6"/>
    <w:rsid w:val="00477030"/>
    <w:rsid w:val="004862E8"/>
    <w:rsid w:val="004D6D68"/>
    <w:rsid w:val="004E01B8"/>
    <w:rsid w:val="00540677"/>
    <w:rsid w:val="00581CBA"/>
    <w:rsid w:val="005D50D0"/>
    <w:rsid w:val="005D7704"/>
    <w:rsid w:val="0062516F"/>
    <w:rsid w:val="006A6801"/>
    <w:rsid w:val="006C2786"/>
    <w:rsid w:val="006E1D5E"/>
    <w:rsid w:val="007043B6"/>
    <w:rsid w:val="00790D61"/>
    <w:rsid w:val="00842872"/>
    <w:rsid w:val="008E188B"/>
    <w:rsid w:val="00963BEE"/>
    <w:rsid w:val="009702B9"/>
    <w:rsid w:val="009A2874"/>
    <w:rsid w:val="009F0B02"/>
    <w:rsid w:val="00A532E1"/>
    <w:rsid w:val="00A849B2"/>
    <w:rsid w:val="00B018B3"/>
    <w:rsid w:val="00B52C13"/>
    <w:rsid w:val="00BF287F"/>
    <w:rsid w:val="00C1760F"/>
    <w:rsid w:val="00C21CDA"/>
    <w:rsid w:val="00CA5F6A"/>
    <w:rsid w:val="00CE570B"/>
    <w:rsid w:val="00D24E20"/>
    <w:rsid w:val="00D272A0"/>
    <w:rsid w:val="00D548CD"/>
    <w:rsid w:val="00DA0D9D"/>
    <w:rsid w:val="00DB1777"/>
    <w:rsid w:val="00E45FD2"/>
    <w:rsid w:val="00E74D98"/>
    <w:rsid w:val="00E82819"/>
    <w:rsid w:val="00EB5E08"/>
    <w:rsid w:val="00F078CC"/>
    <w:rsid w:val="00F75236"/>
    <w:rsid w:val="00F9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F6B4C6"/>
  <w15:chartTrackingRefBased/>
  <w15:docId w15:val="{44B7F63E-21FD-F240-B772-1DC968C5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5E0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B5E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a28940-b464-41c3-ba3b-b4fa6665bc05}" enabled="0" method="" siteId="{84a28940-b464-41c3-ba3b-b4fa6665bc0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Mannon, Peter</cp:lastModifiedBy>
  <cp:revision>37</cp:revision>
  <dcterms:created xsi:type="dcterms:W3CDTF">2025-05-08T20:45:00Z</dcterms:created>
  <dcterms:modified xsi:type="dcterms:W3CDTF">2025-05-22T16:34:00Z</dcterms:modified>
</cp:coreProperties>
</file>