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8FA41" w14:textId="252E14AE" w:rsidR="00D12C6D" w:rsidRPr="00D12C6D" w:rsidRDefault="00D12C6D" w:rsidP="00D12C6D">
      <w:pPr>
        <w:shd w:val="clear" w:color="auto" w:fill="FFFFFF"/>
        <w:spacing w:after="0" w:line="240" w:lineRule="auto"/>
        <w:rPr>
          <w:rFonts w:ascii="Arial" w:eastAsia="Times New Roman" w:hAnsi="Arial" w:cs="Arial"/>
          <w:color w:val="2A282A"/>
          <w:sz w:val="32"/>
          <w:szCs w:val="32"/>
        </w:rPr>
      </w:pPr>
      <w:r w:rsidRPr="00D12C6D">
        <w:rPr>
          <w:rFonts w:ascii="Arial" w:eastAsia="Times New Roman" w:hAnsi="Arial" w:cs="Arial"/>
          <w:i/>
          <w:iCs/>
          <w:color w:val="222222"/>
          <w:sz w:val="32"/>
          <w:szCs w:val="32"/>
        </w:rPr>
        <w:t>For the 2021 season, St. James will be playing two away matches at each club. The season runs from early Spring to November. It consists of both a home and away matches with each</w:t>
      </w:r>
      <w:r>
        <w:rPr>
          <w:rFonts w:ascii="Arial" w:eastAsia="Times New Roman" w:hAnsi="Arial" w:cs="Arial"/>
          <w:i/>
          <w:iCs/>
          <w:color w:val="222222"/>
          <w:sz w:val="32"/>
          <w:szCs w:val="32"/>
        </w:rPr>
        <w:t xml:space="preserve"> </w:t>
      </w:r>
      <w:r w:rsidRPr="00D12C6D">
        <w:rPr>
          <w:rFonts w:ascii="Arial" w:eastAsia="Times New Roman" w:hAnsi="Arial" w:cs="Arial"/>
          <w:i/>
          <w:iCs/>
          <w:color w:val="222222"/>
          <w:sz w:val="32"/>
          <w:szCs w:val="32"/>
        </w:rPr>
        <w:t>participating club resulting in a 10-match season. </w:t>
      </w:r>
      <w:proofErr w:type="gramStart"/>
      <w:r w:rsidRPr="00D12C6D">
        <w:rPr>
          <w:rFonts w:ascii="Arial" w:eastAsia="Times New Roman" w:hAnsi="Arial" w:cs="Arial"/>
          <w:i/>
          <w:iCs/>
          <w:color w:val="222222"/>
          <w:sz w:val="32"/>
          <w:szCs w:val="32"/>
        </w:rPr>
        <w:t>Also</w:t>
      </w:r>
      <w:proofErr w:type="gramEnd"/>
      <w:r w:rsidRPr="00D12C6D">
        <w:rPr>
          <w:rFonts w:ascii="Arial" w:eastAsia="Times New Roman" w:hAnsi="Arial" w:cs="Arial"/>
          <w:i/>
          <w:iCs/>
          <w:color w:val="222222"/>
          <w:sz w:val="32"/>
          <w:szCs w:val="32"/>
        </w:rPr>
        <w:t xml:space="preserve"> a </w:t>
      </w:r>
      <w:proofErr w:type="spellStart"/>
      <w:r w:rsidRPr="00D12C6D">
        <w:rPr>
          <w:rFonts w:ascii="Arial" w:eastAsia="Times New Roman" w:hAnsi="Arial" w:cs="Arial"/>
          <w:i/>
          <w:iCs/>
          <w:color w:val="222222"/>
          <w:sz w:val="32"/>
          <w:szCs w:val="32"/>
        </w:rPr>
        <w:t>year end</w:t>
      </w:r>
      <w:proofErr w:type="spellEnd"/>
      <w:r w:rsidRPr="00D12C6D">
        <w:rPr>
          <w:rFonts w:ascii="Arial" w:eastAsia="Times New Roman" w:hAnsi="Arial" w:cs="Arial"/>
          <w:i/>
          <w:iCs/>
          <w:color w:val="222222"/>
          <w:sz w:val="32"/>
          <w:szCs w:val="32"/>
        </w:rPr>
        <w:t xml:space="preserve"> Stroke Play Tournament with all clubs participating.</w:t>
      </w:r>
    </w:p>
    <w:p w14:paraId="11A564CF" w14:textId="77777777" w:rsidR="00D12C6D" w:rsidRPr="00D12C6D" w:rsidRDefault="00D12C6D" w:rsidP="00D12C6D">
      <w:pPr>
        <w:shd w:val="clear" w:color="auto" w:fill="FFFFFF"/>
        <w:spacing w:after="0" w:line="240" w:lineRule="auto"/>
        <w:rPr>
          <w:rFonts w:ascii="Arial" w:eastAsia="Times New Roman" w:hAnsi="Arial" w:cs="Arial"/>
          <w:color w:val="2A282A"/>
          <w:sz w:val="32"/>
          <w:szCs w:val="32"/>
        </w:rPr>
      </w:pPr>
    </w:p>
    <w:p w14:paraId="111920D5" w14:textId="4CE10436" w:rsidR="00D12C6D" w:rsidRDefault="00D12C6D" w:rsidP="00D12C6D">
      <w:pPr>
        <w:shd w:val="clear" w:color="auto" w:fill="FFFFFF"/>
        <w:spacing w:after="0" w:line="240" w:lineRule="auto"/>
        <w:rPr>
          <w:rFonts w:ascii="Arial" w:eastAsia="Times New Roman" w:hAnsi="Arial" w:cs="Arial"/>
          <w:i/>
          <w:iCs/>
          <w:color w:val="222222"/>
          <w:sz w:val="32"/>
          <w:szCs w:val="32"/>
        </w:rPr>
      </w:pPr>
      <w:r w:rsidRPr="00D12C6D">
        <w:rPr>
          <w:rFonts w:ascii="Arial" w:eastAsia="Times New Roman" w:hAnsi="Arial" w:cs="Arial"/>
          <w:i/>
          <w:iCs/>
          <w:color w:val="222222"/>
          <w:sz w:val="32"/>
          <w:szCs w:val="32"/>
        </w:rPr>
        <w:t>Players of all handicaps are welcome to play. The format is a head-to-head match play with full handicap. Each club has 16 players.</w:t>
      </w:r>
    </w:p>
    <w:p w14:paraId="6F6B5BF0" w14:textId="77777777" w:rsidR="00D12C6D" w:rsidRPr="00D12C6D" w:rsidRDefault="00D12C6D" w:rsidP="00D12C6D">
      <w:pPr>
        <w:shd w:val="clear" w:color="auto" w:fill="FFFFFF"/>
        <w:spacing w:after="0" w:line="240" w:lineRule="auto"/>
        <w:rPr>
          <w:rFonts w:ascii="Arial" w:eastAsia="Times New Roman" w:hAnsi="Arial" w:cs="Arial"/>
          <w:color w:val="2A282A"/>
          <w:sz w:val="32"/>
          <w:szCs w:val="32"/>
        </w:rPr>
      </w:pPr>
    </w:p>
    <w:p w14:paraId="0C0D57BC" w14:textId="04B2FB9B" w:rsidR="00D12C6D" w:rsidRDefault="00D12C6D" w:rsidP="00D12C6D">
      <w:pPr>
        <w:shd w:val="clear" w:color="auto" w:fill="FFFFFF"/>
        <w:spacing w:after="0" w:line="240" w:lineRule="auto"/>
        <w:rPr>
          <w:rFonts w:ascii="Arial" w:eastAsia="Times New Roman" w:hAnsi="Arial" w:cs="Arial"/>
          <w:i/>
          <w:iCs/>
          <w:color w:val="222222"/>
          <w:sz w:val="32"/>
          <w:szCs w:val="32"/>
        </w:rPr>
      </w:pPr>
      <w:r w:rsidRPr="00D12C6D">
        <w:rPr>
          <w:rFonts w:ascii="Arial" w:eastAsia="Times New Roman" w:hAnsi="Arial" w:cs="Arial"/>
          <w:i/>
          <w:iCs/>
          <w:color w:val="222222"/>
          <w:sz w:val="32"/>
          <w:szCs w:val="32"/>
        </w:rPr>
        <w:t>Registration will be on the St James web site under the Tournament setting or on Golf Genius under General MGA Info and will be there for 24 hours after the initial posting. The team will be assembled by a random lottery, supervised by a Troon Representative.</w:t>
      </w:r>
    </w:p>
    <w:p w14:paraId="616B0EB2" w14:textId="77777777" w:rsidR="00D12C6D" w:rsidRPr="00D12C6D" w:rsidRDefault="00D12C6D" w:rsidP="00D12C6D">
      <w:pPr>
        <w:shd w:val="clear" w:color="auto" w:fill="FFFFFF"/>
        <w:spacing w:after="0" w:line="240" w:lineRule="auto"/>
        <w:rPr>
          <w:rFonts w:ascii="Arial" w:eastAsia="Times New Roman" w:hAnsi="Arial" w:cs="Arial"/>
          <w:color w:val="2A282A"/>
          <w:sz w:val="32"/>
          <w:szCs w:val="32"/>
        </w:rPr>
      </w:pPr>
    </w:p>
    <w:p w14:paraId="4358E986" w14:textId="2561ED68" w:rsidR="00D12C6D" w:rsidRPr="00D12C6D" w:rsidRDefault="00D12C6D" w:rsidP="00D12C6D">
      <w:pPr>
        <w:shd w:val="clear" w:color="auto" w:fill="FFFFFF"/>
        <w:spacing w:after="0" w:line="240" w:lineRule="auto"/>
        <w:rPr>
          <w:rFonts w:ascii="Arial" w:eastAsia="Times New Roman" w:hAnsi="Arial" w:cs="Arial"/>
          <w:color w:val="2A282A"/>
          <w:sz w:val="32"/>
          <w:szCs w:val="32"/>
        </w:rPr>
      </w:pPr>
      <w:r w:rsidRPr="00D12C6D">
        <w:rPr>
          <w:rFonts w:ascii="Arial" w:eastAsia="Times New Roman" w:hAnsi="Arial" w:cs="Arial"/>
          <w:i/>
          <w:iCs/>
          <w:color w:val="222222"/>
          <w:sz w:val="32"/>
          <w:szCs w:val="32"/>
        </w:rPr>
        <w:t xml:space="preserve">Lunch following matches are to be determined based on the Governors recommendations and home club policies. Matches that include lunch will be per visiting player $50 matches without lunch will be $35 per player includes green fees and </w:t>
      </w:r>
      <w:proofErr w:type="gramStart"/>
      <w:r w:rsidRPr="00D12C6D">
        <w:rPr>
          <w:rFonts w:ascii="Arial" w:eastAsia="Times New Roman" w:hAnsi="Arial" w:cs="Arial"/>
          <w:i/>
          <w:iCs/>
          <w:color w:val="222222"/>
          <w:sz w:val="32"/>
          <w:szCs w:val="32"/>
        </w:rPr>
        <w:t>carts .</w:t>
      </w:r>
      <w:proofErr w:type="gramEnd"/>
      <w:r w:rsidRPr="00D12C6D">
        <w:rPr>
          <w:rFonts w:ascii="Arial" w:eastAsia="Times New Roman" w:hAnsi="Arial" w:cs="Arial"/>
          <w:i/>
          <w:iCs/>
          <w:color w:val="222222"/>
          <w:sz w:val="32"/>
          <w:szCs w:val="32"/>
        </w:rPr>
        <w:t xml:space="preserve"> Pro Shop gift certificates will be given to the winning teams.</w:t>
      </w:r>
      <w:r>
        <w:rPr>
          <w:rFonts w:ascii="Arial" w:eastAsia="Times New Roman" w:hAnsi="Arial" w:cs="Arial"/>
          <w:i/>
          <w:iCs/>
          <w:color w:val="222222"/>
          <w:sz w:val="32"/>
          <w:szCs w:val="32"/>
        </w:rPr>
        <w:t xml:space="preserve">  </w:t>
      </w:r>
      <w:r w:rsidRPr="00D12C6D">
        <w:rPr>
          <w:rFonts w:ascii="Arial" w:eastAsia="Times New Roman" w:hAnsi="Arial" w:cs="Arial"/>
          <w:i/>
          <w:iCs/>
          <w:color w:val="222222"/>
          <w:sz w:val="32"/>
          <w:szCs w:val="32"/>
        </w:rPr>
        <w:t xml:space="preserve">Players from the same team would ride together or single cart if available. </w:t>
      </w:r>
    </w:p>
    <w:p w14:paraId="621453E8" w14:textId="77777777" w:rsidR="00CC4F34" w:rsidRPr="00D12C6D" w:rsidRDefault="00CC4F34">
      <w:pPr>
        <w:rPr>
          <w:sz w:val="32"/>
          <w:szCs w:val="32"/>
        </w:rPr>
      </w:pPr>
    </w:p>
    <w:sectPr w:rsidR="00CC4F34" w:rsidRPr="00D12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6D"/>
    <w:rsid w:val="00CC4F34"/>
    <w:rsid w:val="00D12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F869"/>
  <w15:chartTrackingRefBased/>
  <w15:docId w15:val="{92382B18-9B3E-4422-AB1B-E453B70A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69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dc:creator>
  <cp:keywords/>
  <dc:description/>
  <cp:lastModifiedBy>Andy B</cp:lastModifiedBy>
  <cp:revision>1</cp:revision>
  <dcterms:created xsi:type="dcterms:W3CDTF">2021-04-09T23:02:00Z</dcterms:created>
  <dcterms:modified xsi:type="dcterms:W3CDTF">2021-04-09T23:03:00Z</dcterms:modified>
</cp:coreProperties>
</file>