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3512D" w14:textId="750B882E" w:rsidR="00AD5698" w:rsidRPr="00B96F68" w:rsidRDefault="0012698D" w:rsidP="000A5E10">
      <w:pPr>
        <w:ind w:left="-360"/>
        <w:jc w:val="center"/>
        <w:rPr>
          <w:rFonts w:ascii="Cambria" w:hAnsi="Cambria"/>
          <w:b/>
          <w:color w:val="FF0000"/>
          <w:sz w:val="48"/>
          <w:szCs w:val="48"/>
          <w:u w:val="single" w:color="000000"/>
        </w:rPr>
      </w:pPr>
      <w:r w:rsidRPr="00B96F68">
        <w:rPr>
          <w:rFonts w:ascii="Cambria" w:hAnsi="Cambria"/>
          <w:b/>
          <w:color w:val="FF0000"/>
          <w:sz w:val="48"/>
          <w:szCs w:val="48"/>
          <w:u w:val="single" w:color="000000"/>
        </w:rPr>
        <w:t>DOLLAR</w:t>
      </w:r>
      <w:r w:rsidR="00881F8C" w:rsidRPr="00B96F68">
        <w:rPr>
          <w:rFonts w:ascii="Cambria" w:hAnsi="Cambria"/>
          <w:b/>
          <w:color w:val="FF0000"/>
          <w:sz w:val="48"/>
          <w:szCs w:val="48"/>
          <w:u w:val="single" w:color="000000"/>
        </w:rPr>
        <w:t>S</w:t>
      </w:r>
      <w:r w:rsidRPr="00B96F68">
        <w:rPr>
          <w:rFonts w:ascii="Cambria" w:hAnsi="Cambria"/>
          <w:b/>
          <w:color w:val="FF0000"/>
          <w:sz w:val="48"/>
          <w:szCs w:val="48"/>
          <w:u w:val="single" w:color="000000"/>
        </w:rPr>
        <w:t xml:space="preserve"> 4 SCHOLAR</w:t>
      </w:r>
      <w:r w:rsidR="00881F8C" w:rsidRPr="00B96F68">
        <w:rPr>
          <w:rFonts w:ascii="Cambria" w:hAnsi="Cambria"/>
          <w:b/>
          <w:color w:val="FF0000"/>
          <w:sz w:val="48"/>
          <w:szCs w:val="48"/>
          <w:u w:val="single" w:color="000000"/>
        </w:rPr>
        <w:t>S</w:t>
      </w:r>
    </w:p>
    <w:p w14:paraId="4C0E1C30" w14:textId="77777777" w:rsidR="0012698D" w:rsidRPr="007C12D7" w:rsidRDefault="0012698D" w:rsidP="0012698D">
      <w:pPr>
        <w:ind w:left="-360"/>
        <w:rPr>
          <w:rFonts w:ascii="Cambria" w:hAnsi="Cambria"/>
          <w:sz w:val="20"/>
          <w:szCs w:val="48"/>
        </w:rPr>
      </w:pPr>
    </w:p>
    <w:p w14:paraId="6BB9557A" w14:textId="77777777" w:rsidR="00B372A5" w:rsidRPr="00B372A5" w:rsidRDefault="00B372A5" w:rsidP="00B372A5">
      <w:pPr>
        <w:ind w:left="-360"/>
        <w:rPr>
          <w:i/>
        </w:rPr>
      </w:pPr>
      <w:r w:rsidRPr="00B372A5">
        <w:rPr>
          <w:i/>
        </w:rPr>
        <w:t>The Virginia Synod invites you and your congregation to make a Special Offering in December to raise money for School Fees for the Children of our Partner Papua New Guinea Pastors.</w:t>
      </w:r>
    </w:p>
    <w:p w14:paraId="4011070E" w14:textId="77777777" w:rsidR="00B372A5" w:rsidRPr="00B372A5" w:rsidRDefault="00B372A5" w:rsidP="00B372A5">
      <w:pPr>
        <w:ind w:left="-360"/>
        <w:jc w:val="center"/>
        <w:rPr>
          <w:i/>
        </w:rPr>
      </w:pPr>
    </w:p>
    <w:p w14:paraId="416CAF40" w14:textId="3F835C47" w:rsidR="00B372A5" w:rsidRPr="00B372A5" w:rsidRDefault="00702E7C" w:rsidP="00B372A5">
      <w:pPr>
        <w:ind w:left="-360"/>
        <w:rPr>
          <w:i/>
        </w:rPr>
      </w:pPr>
      <w:r>
        <w:rPr>
          <w:noProof/>
        </w:rPr>
        <w:pict w14:anchorId="761DAE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7.1pt;margin-top:5.05pt;width:141.9pt;height:106.65pt;z-index:1;mso-position-horizontal-relative:text;mso-position-vertical-relative:text" o:allowoverlap="f">
            <v:imagedata r:id="rId5" o:title="3Jgh-QALQuOjiM_Fd2cwkQ"/>
            <w10:wrap type="square"/>
          </v:shape>
        </w:pict>
      </w:r>
      <w:r w:rsidR="00B372A5" w:rsidRPr="00B372A5">
        <w:rPr>
          <w:i/>
        </w:rPr>
        <w:t xml:space="preserve">Pastors in PNG are not paid a salary and are dependent on their children during their retirement. This ministry partnership enables Pastors to send their children to school without worrying about how to fund the annual school fees.  The program has also paid tuition for Seminarians from the New Guinea Islands District of the Evangelical Lutheran Church in Papua New Guinea (ELCPNG). Graduates often return to the NGI District to serve as pastors. What an amazing way to help spread the Gospel! </w:t>
      </w:r>
    </w:p>
    <w:p w14:paraId="018C07D7" w14:textId="77777777" w:rsidR="00B372A5" w:rsidRPr="00B372A5" w:rsidRDefault="00B372A5" w:rsidP="00B372A5">
      <w:pPr>
        <w:ind w:left="-360"/>
        <w:rPr>
          <w:i/>
        </w:rPr>
      </w:pPr>
    </w:p>
    <w:p w14:paraId="7415718F" w14:textId="0F172BAA" w:rsidR="00B372A5" w:rsidRPr="00B372A5" w:rsidRDefault="00B372A5" w:rsidP="00B372A5">
      <w:pPr>
        <w:ind w:left="-360"/>
        <w:rPr>
          <w:i/>
        </w:rPr>
      </w:pPr>
      <w:r w:rsidRPr="00B372A5">
        <w:rPr>
          <w:i/>
        </w:rPr>
        <w:t xml:space="preserve">In consultation with our partners in the ELCPNG, the VA Synod has a goal of raising </w:t>
      </w:r>
      <w:r w:rsidRPr="00B372A5">
        <w:rPr>
          <w:b/>
          <w:i/>
          <w:color w:val="FF0000"/>
          <w:u w:val="single"/>
        </w:rPr>
        <w:t>$15,000/year</w:t>
      </w:r>
      <w:r w:rsidRPr="00B372A5">
        <w:rPr>
          <w:i/>
        </w:rPr>
        <w:t xml:space="preserve"> (about </w:t>
      </w:r>
      <w:r w:rsidRPr="00B372A5">
        <w:rPr>
          <w:b/>
          <w:i/>
        </w:rPr>
        <w:t>$100/congregation!</w:t>
      </w:r>
      <w:r w:rsidRPr="00B372A5">
        <w:rPr>
          <w:i/>
        </w:rPr>
        <w:t>) to help make this program sustainable. Consider contributing today!</w:t>
      </w:r>
    </w:p>
    <w:p w14:paraId="75B26C77" w14:textId="77777777" w:rsidR="00B372A5" w:rsidRPr="00B372A5" w:rsidRDefault="00B372A5" w:rsidP="00B372A5">
      <w:pPr>
        <w:rPr>
          <w:i/>
        </w:rPr>
      </w:pPr>
    </w:p>
    <w:p w14:paraId="58F7FDCD" w14:textId="77777777" w:rsidR="00B372A5" w:rsidRPr="00B372A5" w:rsidRDefault="00B372A5" w:rsidP="00B372A5">
      <w:pPr>
        <w:rPr>
          <w:i/>
        </w:rPr>
      </w:pPr>
      <w:r w:rsidRPr="00B372A5">
        <w:rPr>
          <w:b/>
          <w:i/>
          <w:u w:val="single"/>
        </w:rPr>
        <w:t>Annual School Fees</w:t>
      </w:r>
      <w:r w:rsidRPr="00B372A5">
        <w:rPr>
          <w:i/>
        </w:rPr>
        <w:t>:</w:t>
      </w:r>
    </w:p>
    <w:p w14:paraId="3CD082F4" w14:textId="77777777" w:rsidR="00B372A5" w:rsidRPr="00B372A5" w:rsidRDefault="00B372A5" w:rsidP="00B372A5">
      <w:pPr>
        <w:rPr>
          <w:i/>
        </w:rPr>
      </w:pPr>
    </w:p>
    <w:p w14:paraId="263CB08C" w14:textId="77777777" w:rsidR="00B372A5" w:rsidRPr="00B372A5" w:rsidRDefault="00B372A5" w:rsidP="00B372A5">
      <w:pPr>
        <w:rPr>
          <w:i/>
        </w:rPr>
      </w:pPr>
      <w:r w:rsidRPr="00B372A5">
        <w:rPr>
          <w:i/>
          <w:color w:val="FF0000"/>
        </w:rPr>
        <w:t>$50</w:t>
      </w:r>
      <w:r w:rsidRPr="00B372A5">
        <w:rPr>
          <w:i/>
        </w:rPr>
        <w:t xml:space="preserve"> – Elementary Student </w:t>
      </w:r>
      <w:r w:rsidRPr="00B372A5">
        <w:rPr>
          <w:i/>
          <w:color w:val="FF0000"/>
        </w:rPr>
        <w:t xml:space="preserve">(&lt; $1 / </w:t>
      </w:r>
      <w:proofErr w:type="gramStart"/>
      <w:r w:rsidRPr="00B372A5">
        <w:rPr>
          <w:i/>
          <w:color w:val="FF0000"/>
        </w:rPr>
        <w:t>week)</w:t>
      </w:r>
      <w:r w:rsidRPr="00B372A5">
        <w:rPr>
          <w:i/>
        </w:rPr>
        <w:t>*</w:t>
      </w:r>
      <w:proofErr w:type="gramEnd"/>
    </w:p>
    <w:p w14:paraId="014D9F8A" w14:textId="77777777" w:rsidR="00B372A5" w:rsidRPr="00B372A5" w:rsidRDefault="00B372A5" w:rsidP="00B372A5">
      <w:pPr>
        <w:rPr>
          <w:i/>
        </w:rPr>
      </w:pPr>
      <w:r w:rsidRPr="00B372A5">
        <w:rPr>
          <w:i/>
          <w:color w:val="FF0000"/>
        </w:rPr>
        <w:t>$100</w:t>
      </w:r>
      <w:r w:rsidRPr="00B372A5">
        <w:rPr>
          <w:i/>
        </w:rPr>
        <w:t xml:space="preserve"> – Primary School Student </w:t>
      </w:r>
      <w:r w:rsidRPr="00B372A5">
        <w:rPr>
          <w:i/>
          <w:color w:val="FF0000"/>
        </w:rPr>
        <w:t xml:space="preserve">(&lt; $2 / </w:t>
      </w:r>
      <w:proofErr w:type="gramStart"/>
      <w:r w:rsidRPr="00B372A5">
        <w:rPr>
          <w:i/>
          <w:color w:val="FF0000"/>
        </w:rPr>
        <w:t>week)</w:t>
      </w:r>
      <w:r w:rsidRPr="00B372A5">
        <w:rPr>
          <w:i/>
        </w:rPr>
        <w:t>*</w:t>
      </w:r>
      <w:proofErr w:type="gramEnd"/>
    </w:p>
    <w:p w14:paraId="19EE18D9" w14:textId="77777777" w:rsidR="00B372A5" w:rsidRPr="00B372A5" w:rsidRDefault="00B372A5" w:rsidP="00B372A5">
      <w:pPr>
        <w:rPr>
          <w:i/>
        </w:rPr>
      </w:pPr>
      <w:r w:rsidRPr="00B372A5">
        <w:rPr>
          <w:i/>
          <w:color w:val="FF0000"/>
        </w:rPr>
        <w:t>$300</w:t>
      </w:r>
      <w:r w:rsidRPr="00B372A5">
        <w:rPr>
          <w:i/>
        </w:rPr>
        <w:t xml:space="preserve"> – Secondary School Student </w:t>
      </w:r>
      <w:r w:rsidRPr="00B372A5">
        <w:rPr>
          <w:i/>
          <w:color w:val="FF0000"/>
        </w:rPr>
        <w:t xml:space="preserve">($25 / </w:t>
      </w:r>
      <w:proofErr w:type="gramStart"/>
      <w:r w:rsidRPr="00B372A5">
        <w:rPr>
          <w:i/>
          <w:color w:val="FF0000"/>
        </w:rPr>
        <w:t>month)</w:t>
      </w:r>
      <w:r w:rsidRPr="00B372A5">
        <w:rPr>
          <w:i/>
        </w:rPr>
        <w:t>*</w:t>
      </w:r>
      <w:proofErr w:type="gramEnd"/>
    </w:p>
    <w:p w14:paraId="5E3BFAA6" w14:textId="77777777" w:rsidR="00B372A5" w:rsidRPr="00B372A5" w:rsidRDefault="00B372A5" w:rsidP="00B372A5">
      <w:pPr>
        <w:rPr>
          <w:i/>
        </w:rPr>
      </w:pPr>
      <w:r w:rsidRPr="00B372A5">
        <w:rPr>
          <w:i/>
          <w:color w:val="FF0000"/>
        </w:rPr>
        <w:t>$500</w:t>
      </w:r>
      <w:r w:rsidRPr="00B372A5">
        <w:rPr>
          <w:i/>
        </w:rPr>
        <w:t xml:space="preserve"> – College Student</w:t>
      </w:r>
    </w:p>
    <w:p w14:paraId="3E0B9207" w14:textId="77777777" w:rsidR="00B372A5" w:rsidRPr="00B372A5" w:rsidRDefault="00B372A5" w:rsidP="00B372A5">
      <w:pPr>
        <w:rPr>
          <w:i/>
        </w:rPr>
      </w:pPr>
      <w:r w:rsidRPr="00B372A5">
        <w:rPr>
          <w:i/>
          <w:color w:val="FF0000"/>
        </w:rPr>
        <w:t>$500</w:t>
      </w:r>
      <w:r w:rsidRPr="00B372A5">
        <w:rPr>
          <w:i/>
        </w:rPr>
        <w:t xml:space="preserve"> – Seminary Student</w:t>
      </w:r>
    </w:p>
    <w:p w14:paraId="5CEDDEEC" w14:textId="77777777" w:rsidR="00B372A5" w:rsidRPr="00B372A5" w:rsidRDefault="00B372A5" w:rsidP="00B372A5">
      <w:pPr>
        <w:ind w:left="-360"/>
        <w:rPr>
          <w:i/>
        </w:rPr>
      </w:pPr>
    </w:p>
    <w:p w14:paraId="2C8DEF68" w14:textId="77777777" w:rsidR="00B372A5" w:rsidRPr="00B372A5" w:rsidRDefault="00B372A5" w:rsidP="00B372A5">
      <w:pPr>
        <w:ind w:left="-360"/>
        <w:jc w:val="center"/>
        <w:rPr>
          <w:i/>
        </w:rPr>
      </w:pPr>
      <w:r w:rsidRPr="00B372A5">
        <w:rPr>
          <w:i/>
        </w:rPr>
        <w:t>Checks sent to: VA Synod Dollars 4 Scholars, PO Box 70, Salem, VA 24153</w:t>
      </w:r>
    </w:p>
    <w:p w14:paraId="5C26434B" w14:textId="77777777" w:rsidR="00B372A5" w:rsidRPr="00B372A5" w:rsidRDefault="00B372A5" w:rsidP="00B372A5">
      <w:pPr>
        <w:ind w:left="-360"/>
        <w:jc w:val="center"/>
        <w:rPr>
          <w:i/>
        </w:rPr>
      </w:pPr>
    </w:p>
    <w:p w14:paraId="5F3C5842" w14:textId="77777777" w:rsidR="00702E7C" w:rsidRPr="00177E47" w:rsidRDefault="00702E7C" w:rsidP="00702E7C">
      <w:pPr>
        <w:ind w:left="-360"/>
        <w:jc w:val="center"/>
        <w:rPr>
          <w:rFonts w:ascii="Cambria" w:hAnsi="Cambria"/>
          <w:i/>
          <w:sz w:val="22"/>
          <w:szCs w:val="32"/>
        </w:rPr>
      </w:pPr>
      <w:r w:rsidRPr="00177E47">
        <w:rPr>
          <w:rFonts w:ascii="Cambria" w:hAnsi="Cambria"/>
          <w:i/>
          <w:sz w:val="22"/>
          <w:szCs w:val="32"/>
        </w:rPr>
        <w:t>*Recurring payments can be setup through the Synod website</w:t>
      </w:r>
    </w:p>
    <w:p w14:paraId="2912B48B" w14:textId="77777777" w:rsidR="00702E7C" w:rsidRDefault="00702E7C" w:rsidP="00702E7C">
      <w:pPr>
        <w:ind w:left="-360"/>
        <w:jc w:val="center"/>
        <w:rPr>
          <w:rFonts w:ascii="Cambria" w:hAnsi="Cambria"/>
          <w:i/>
          <w:sz w:val="22"/>
          <w:szCs w:val="32"/>
        </w:rPr>
      </w:pPr>
      <w:r>
        <w:rPr>
          <w:rFonts w:ascii="Cambria" w:hAnsi="Cambria"/>
          <w:i/>
          <w:sz w:val="22"/>
          <w:szCs w:val="32"/>
        </w:rPr>
        <w:t>L</w:t>
      </w:r>
      <w:r w:rsidRPr="00177E47">
        <w:rPr>
          <w:rFonts w:ascii="Cambria" w:hAnsi="Cambria"/>
          <w:i/>
          <w:sz w:val="22"/>
          <w:szCs w:val="32"/>
        </w:rPr>
        <w:t>isted as “</w:t>
      </w:r>
      <w:r>
        <w:rPr>
          <w:rFonts w:ascii="Cambria" w:hAnsi="Cambria"/>
          <w:i/>
          <w:sz w:val="22"/>
          <w:szCs w:val="32"/>
        </w:rPr>
        <w:t>PNG Dollars for Scholars</w:t>
      </w:r>
      <w:r w:rsidRPr="00177E47">
        <w:rPr>
          <w:rFonts w:ascii="Cambria" w:hAnsi="Cambria"/>
          <w:i/>
          <w:sz w:val="22"/>
          <w:szCs w:val="32"/>
        </w:rPr>
        <w:t>” on the “Give” Page</w:t>
      </w:r>
      <w:r>
        <w:rPr>
          <w:rFonts w:ascii="Cambria" w:hAnsi="Cambria"/>
          <w:i/>
          <w:sz w:val="22"/>
          <w:szCs w:val="32"/>
        </w:rPr>
        <w:t xml:space="preserve"> </w:t>
      </w:r>
    </w:p>
    <w:p w14:paraId="4DA506CC" w14:textId="77777777" w:rsidR="00702E7C" w:rsidRPr="00177E47" w:rsidRDefault="00702E7C" w:rsidP="00702E7C">
      <w:pPr>
        <w:ind w:left="-360"/>
        <w:jc w:val="center"/>
        <w:rPr>
          <w:rFonts w:ascii="Cambria" w:hAnsi="Cambria"/>
          <w:i/>
          <w:sz w:val="22"/>
          <w:szCs w:val="32"/>
        </w:rPr>
      </w:pPr>
      <w:r>
        <w:rPr>
          <w:rFonts w:ascii="Cambria" w:hAnsi="Cambria"/>
          <w:i/>
          <w:sz w:val="22"/>
          <w:szCs w:val="32"/>
        </w:rPr>
        <w:t xml:space="preserve">Direct link: </w:t>
      </w:r>
      <w:hyperlink r:id="rId6" w:history="1">
        <w:r w:rsidRPr="00E12BC2">
          <w:rPr>
            <w:rStyle w:val="Hyperlink"/>
            <w:rFonts w:ascii="Cambria" w:hAnsi="Cambria"/>
            <w:i/>
            <w:sz w:val="22"/>
            <w:szCs w:val="32"/>
          </w:rPr>
          <w:t>https://secure.myvanco.com/L-YR1Z/campaign/C-11BFZ</w:t>
        </w:r>
      </w:hyperlink>
    </w:p>
    <w:p w14:paraId="01B49289" w14:textId="77777777" w:rsidR="00B372A5" w:rsidRPr="00B372A5" w:rsidRDefault="00B372A5" w:rsidP="00B372A5">
      <w:pPr>
        <w:ind w:left="-360"/>
        <w:jc w:val="center"/>
        <w:rPr>
          <w:i/>
        </w:rPr>
      </w:pPr>
    </w:p>
    <w:p w14:paraId="5F29CF5B" w14:textId="2521E61E" w:rsidR="00B96F68" w:rsidRPr="00B372A5" w:rsidRDefault="00B96F68" w:rsidP="00B372A5">
      <w:pPr>
        <w:rPr>
          <w:i/>
        </w:rPr>
      </w:pPr>
    </w:p>
    <w:sectPr w:rsidR="00B96F68" w:rsidRPr="00B372A5" w:rsidSect="00B372A5">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94069"/>
    <w:multiLevelType w:val="hybridMultilevel"/>
    <w:tmpl w:val="90825578"/>
    <w:lvl w:ilvl="0" w:tplc="73DC5648">
      <w:start w:val="11"/>
      <w:numFmt w:val="bullet"/>
      <w:lvlText w:val=""/>
      <w:lvlJc w:val="left"/>
      <w:pPr>
        <w:ind w:left="0" w:hanging="360"/>
      </w:pPr>
      <w:rPr>
        <w:rFonts w:ascii="Symbol" w:eastAsia="Times New Roman" w:hAnsi="Symbol"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96921"/>
    <w:rsid w:val="00034254"/>
    <w:rsid w:val="00052ECB"/>
    <w:rsid w:val="000A5E10"/>
    <w:rsid w:val="000D1460"/>
    <w:rsid w:val="00106401"/>
    <w:rsid w:val="00124445"/>
    <w:rsid w:val="0012698D"/>
    <w:rsid w:val="001359B0"/>
    <w:rsid w:val="00165586"/>
    <w:rsid w:val="00177E47"/>
    <w:rsid w:val="00185BBD"/>
    <w:rsid w:val="001C02B4"/>
    <w:rsid w:val="001E2D01"/>
    <w:rsid w:val="00223EBA"/>
    <w:rsid w:val="002269B6"/>
    <w:rsid w:val="00237CFD"/>
    <w:rsid w:val="00282888"/>
    <w:rsid w:val="002A3853"/>
    <w:rsid w:val="002D5256"/>
    <w:rsid w:val="002F75DE"/>
    <w:rsid w:val="002F7A68"/>
    <w:rsid w:val="003024B5"/>
    <w:rsid w:val="00347E8F"/>
    <w:rsid w:val="0036189C"/>
    <w:rsid w:val="003A0989"/>
    <w:rsid w:val="003B28CB"/>
    <w:rsid w:val="003D1B03"/>
    <w:rsid w:val="004075BA"/>
    <w:rsid w:val="0045405F"/>
    <w:rsid w:val="004649F5"/>
    <w:rsid w:val="00494BF1"/>
    <w:rsid w:val="004C2799"/>
    <w:rsid w:val="004D2B0D"/>
    <w:rsid w:val="004E2BD9"/>
    <w:rsid w:val="004E6D76"/>
    <w:rsid w:val="004F26BA"/>
    <w:rsid w:val="0052563A"/>
    <w:rsid w:val="00546C3B"/>
    <w:rsid w:val="00583B67"/>
    <w:rsid w:val="00591B03"/>
    <w:rsid w:val="005B0236"/>
    <w:rsid w:val="006569B8"/>
    <w:rsid w:val="006605CE"/>
    <w:rsid w:val="006D71CB"/>
    <w:rsid w:val="006E4BA9"/>
    <w:rsid w:val="00702E7C"/>
    <w:rsid w:val="0077072F"/>
    <w:rsid w:val="00777B52"/>
    <w:rsid w:val="0079723E"/>
    <w:rsid w:val="007B0578"/>
    <w:rsid w:val="007C12D7"/>
    <w:rsid w:val="008076E3"/>
    <w:rsid w:val="00820AC5"/>
    <w:rsid w:val="008344C7"/>
    <w:rsid w:val="00843E30"/>
    <w:rsid w:val="008443C9"/>
    <w:rsid w:val="008465EE"/>
    <w:rsid w:val="00851D53"/>
    <w:rsid w:val="00881F8C"/>
    <w:rsid w:val="0090443F"/>
    <w:rsid w:val="00913954"/>
    <w:rsid w:val="00920206"/>
    <w:rsid w:val="009205FC"/>
    <w:rsid w:val="009639A3"/>
    <w:rsid w:val="00984A32"/>
    <w:rsid w:val="00A22D3B"/>
    <w:rsid w:val="00A41BF5"/>
    <w:rsid w:val="00A64658"/>
    <w:rsid w:val="00A8227B"/>
    <w:rsid w:val="00A83548"/>
    <w:rsid w:val="00A93547"/>
    <w:rsid w:val="00AB7010"/>
    <w:rsid w:val="00AD5698"/>
    <w:rsid w:val="00B3234A"/>
    <w:rsid w:val="00B372A5"/>
    <w:rsid w:val="00B47B7B"/>
    <w:rsid w:val="00B70828"/>
    <w:rsid w:val="00B96F68"/>
    <w:rsid w:val="00C23D63"/>
    <w:rsid w:val="00C32761"/>
    <w:rsid w:val="00C33266"/>
    <w:rsid w:val="00C34E68"/>
    <w:rsid w:val="00C934BC"/>
    <w:rsid w:val="00CD4B47"/>
    <w:rsid w:val="00D44914"/>
    <w:rsid w:val="00D60494"/>
    <w:rsid w:val="00D8259E"/>
    <w:rsid w:val="00DA4D6D"/>
    <w:rsid w:val="00DC4271"/>
    <w:rsid w:val="00DD2388"/>
    <w:rsid w:val="00DE0F2D"/>
    <w:rsid w:val="00E367BA"/>
    <w:rsid w:val="00E63AC2"/>
    <w:rsid w:val="00ED4512"/>
    <w:rsid w:val="00EF2D86"/>
    <w:rsid w:val="00F02732"/>
    <w:rsid w:val="00F9563E"/>
    <w:rsid w:val="00F96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70D16A06"/>
  <w15:docId w15:val="{B60FD78E-29C9-4D1D-B0A4-5E81C0543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05FC"/>
    <w:rPr>
      <w:sz w:val="24"/>
      <w:szCs w:val="24"/>
    </w:rPr>
  </w:style>
  <w:style w:type="paragraph" w:styleId="Heading1">
    <w:name w:val="heading 1"/>
    <w:basedOn w:val="Normal"/>
    <w:next w:val="Normal"/>
    <w:qFormat/>
    <w:rsid w:val="0077072F"/>
    <w:pPr>
      <w:keepNext/>
      <w:ind w:left="900" w:firstLine="540"/>
      <w:outlineLvl w:val="0"/>
    </w:pPr>
    <w:rPr>
      <w:b/>
      <w:bCs/>
    </w:rPr>
  </w:style>
  <w:style w:type="paragraph" w:styleId="Heading2">
    <w:name w:val="heading 2"/>
    <w:basedOn w:val="Normal"/>
    <w:next w:val="Normal"/>
    <w:qFormat/>
    <w:rsid w:val="0077072F"/>
    <w:pPr>
      <w:keepNext/>
      <w:ind w:left="180" w:hanging="180"/>
      <w:outlineLvl w:val="1"/>
    </w:pPr>
    <w:rPr>
      <w:sz w:val="28"/>
    </w:rPr>
  </w:style>
  <w:style w:type="paragraph" w:styleId="Heading3">
    <w:name w:val="heading 3"/>
    <w:basedOn w:val="Normal"/>
    <w:next w:val="Normal"/>
    <w:qFormat/>
    <w:rsid w:val="0077072F"/>
    <w:pPr>
      <w:keepNext/>
      <w:ind w:left="540" w:hanging="720"/>
      <w:outlineLvl w:val="2"/>
    </w:pPr>
    <w:rPr>
      <w:sz w:val="28"/>
    </w:rPr>
  </w:style>
  <w:style w:type="paragraph" w:styleId="Heading4">
    <w:name w:val="heading 4"/>
    <w:basedOn w:val="Normal"/>
    <w:next w:val="Normal"/>
    <w:qFormat/>
    <w:rsid w:val="0077072F"/>
    <w:pPr>
      <w:keepNext/>
      <w:ind w:left="-360"/>
      <w:outlineLvl w:val="3"/>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7072F"/>
    <w:pPr>
      <w:ind w:left="720" w:hanging="720"/>
    </w:pPr>
    <w:rPr>
      <w:sz w:val="28"/>
    </w:rPr>
  </w:style>
  <w:style w:type="paragraph" w:styleId="BodyText">
    <w:name w:val="Body Text"/>
    <w:basedOn w:val="Normal"/>
    <w:rsid w:val="0077072F"/>
    <w:rPr>
      <w:sz w:val="28"/>
    </w:rPr>
  </w:style>
  <w:style w:type="paragraph" w:styleId="BodyTextIndent2">
    <w:name w:val="Body Text Indent 2"/>
    <w:basedOn w:val="Normal"/>
    <w:rsid w:val="0077072F"/>
    <w:pPr>
      <w:ind w:left="720" w:hanging="720"/>
    </w:pPr>
  </w:style>
  <w:style w:type="paragraph" w:styleId="BodyTextIndent3">
    <w:name w:val="Body Text Indent 3"/>
    <w:basedOn w:val="Normal"/>
    <w:rsid w:val="0077072F"/>
    <w:pPr>
      <w:ind w:left="720"/>
    </w:pPr>
    <w:rPr>
      <w:sz w:val="28"/>
    </w:rPr>
  </w:style>
  <w:style w:type="paragraph" w:styleId="BalloonText">
    <w:name w:val="Balloon Text"/>
    <w:basedOn w:val="Normal"/>
    <w:link w:val="BalloonTextChar"/>
    <w:rsid w:val="001C02B4"/>
    <w:rPr>
      <w:rFonts w:ascii="Segoe UI" w:hAnsi="Segoe UI" w:cs="Segoe UI"/>
      <w:sz w:val="18"/>
      <w:szCs w:val="18"/>
    </w:rPr>
  </w:style>
  <w:style w:type="character" w:customStyle="1" w:styleId="BalloonTextChar">
    <w:name w:val="Balloon Text Char"/>
    <w:link w:val="BalloonText"/>
    <w:rsid w:val="001C02B4"/>
    <w:rPr>
      <w:rFonts w:ascii="Segoe UI" w:hAnsi="Segoe UI" w:cs="Segoe UI"/>
      <w:sz w:val="18"/>
      <w:szCs w:val="18"/>
    </w:rPr>
  </w:style>
  <w:style w:type="character" w:styleId="Hyperlink">
    <w:name w:val="Hyperlink"/>
    <w:unhideWhenUsed/>
    <w:rsid w:val="00702E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ecure.myvanco.com/L-YR1Z/campaign/C-11BFZ"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1207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RECEPTION OF NEW MEMBERS+</vt:lpstr>
    </vt:vector>
  </TitlesOfParts>
  <Company>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RECEPTION OF NEW MEMBERS+</dc:title>
  <dc:subject/>
  <dc:creator>Philip Bouknight</dc:creator>
  <cp:keywords/>
  <dc:description/>
  <cp:lastModifiedBy>John Wertz</cp:lastModifiedBy>
  <cp:revision>2</cp:revision>
  <cp:lastPrinted>2019-12-02T19:20:00Z</cp:lastPrinted>
  <dcterms:created xsi:type="dcterms:W3CDTF">2021-10-27T19:35:00Z</dcterms:created>
  <dcterms:modified xsi:type="dcterms:W3CDTF">2021-10-27T19:35:00Z</dcterms:modified>
</cp:coreProperties>
</file>