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2BF" w:rsidRPr="00BE697E" w:rsidRDefault="00DF1EA1" w:rsidP="00DF1EA1">
      <w:pPr>
        <w:rPr>
          <w:b/>
          <w:color w:val="C00000"/>
          <w:sz w:val="52"/>
          <w:szCs w:val="52"/>
        </w:rPr>
      </w:pPr>
      <w:r w:rsidRPr="00BE697E">
        <w:rPr>
          <w:noProof/>
          <w:sz w:val="44"/>
          <w:szCs w:val="44"/>
        </w:rPr>
        <w:drawing>
          <wp:anchor distT="36576" distB="36576" distL="36576" distR="36576" simplePos="0" relativeHeight="251659264" behindDoc="0" locked="0" layoutInCell="1" allowOverlap="1" wp14:anchorId="58502F09" wp14:editId="172952A0">
            <wp:simplePos x="0" y="0"/>
            <wp:positionH relativeFrom="margin">
              <wp:posOffset>4210368</wp:posOffset>
            </wp:positionH>
            <wp:positionV relativeFrom="paragraph">
              <wp:posOffset>66675</wp:posOffset>
            </wp:positionV>
            <wp:extent cx="2119570" cy="1320800"/>
            <wp:effectExtent l="0" t="0" r="0" b="0"/>
            <wp:wrapNone/>
            <wp:docPr id="5" name="Picture 5" descr="DIG2012041601-0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2012041601-068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9570" cy="1320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E697E">
        <w:rPr>
          <w:b/>
          <w:color w:val="C00000"/>
          <w:sz w:val="52"/>
          <w:szCs w:val="52"/>
        </w:rPr>
        <w:t xml:space="preserve">         </w:t>
      </w:r>
      <w:r w:rsidR="00E10FFB" w:rsidRPr="00BE697E">
        <w:rPr>
          <w:b/>
          <w:color w:val="C00000"/>
          <w:sz w:val="52"/>
          <w:szCs w:val="52"/>
        </w:rPr>
        <w:t>Spiritual Direction</w:t>
      </w:r>
    </w:p>
    <w:p w:rsidR="00E10FFB" w:rsidRPr="00BE697E" w:rsidRDefault="00DF1EA1" w:rsidP="00DF1EA1">
      <w:pPr>
        <w:ind w:left="720"/>
        <w:rPr>
          <w:b/>
          <w:color w:val="C00000"/>
          <w:sz w:val="52"/>
          <w:szCs w:val="52"/>
        </w:rPr>
      </w:pPr>
      <w:r w:rsidRPr="00BE697E">
        <w:rPr>
          <w:b/>
          <w:color w:val="C00000"/>
          <w:sz w:val="52"/>
          <w:szCs w:val="52"/>
        </w:rPr>
        <w:t xml:space="preserve"> </w:t>
      </w:r>
      <w:r w:rsidR="00E10FFB" w:rsidRPr="00BE697E">
        <w:rPr>
          <w:b/>
          <w:color w:val="C00000"/>
          <w:sz w:val="52"/>
          <w:szCs w:val="52"/>
        </w:rPr>
        <w:t>Certification Program</w:t>
      </w:r>
    </w:p>
    <w:p w:rsidR="00FB3CA4" w:rsidRPr="00BE697E" w:rsidRDefault="00FB3CA4">
      <w:pPr>
        <w:rPr>
          <w:sz w:val="8"/>
          <w:szCs w:val="8"/>
        </w:rPr>
      </w:pPr>
    </w:p>
    <w:p w:rsidR="00E10FFB" w:rsidRPr="00BE697E" w:rsidRDefault="00252C47" w:rsidP="00252C47">
      <w:pPr>
        <w:rPr>
          <w:sz w:val="28"/>
          <w:szCs w:val="28"/>
        </w:rPr>
      </w:pPr>
      <w:r w:rsidRPr="00BE697E">
        <w:rPr>
          <w:sz w:val="22"/>
          <w:szCs w:val="22"/>
        </w:rPr>
        <w:t xml:space="preserve">  </w:t>
      </w:r>
      <w:r w:rsidR="00C66FCC" w:rsidRPr="00BE697E">
        <w:rPr>
          <w:sz w:val="22"/>
          <w:szCs w:val="22"/>
        </w:rPr>
        <w:tab/>
      </w:r>
      <w:r w:rsidRPr="00BE697E">
        <w:rPr>
          <w:sz w:val="22"/>
          <w:szCs w:val="22"/>
        </w:rPr>
        <w:t xml:space="preserve"> </w:t>
      </w:r>
      <w:r w:rsidR="00DF1EA1" w:rsidRPr="00BE697E">
        <w:rPr>
          <w:sz w:val="22"/>
          <w:szCs w:val="22"/>
        </w:rPr>
        <w:t xml:space="preserve"> </w:t>
      </w:r>
      <w:r w:rsidR="007442BF" w:rsidRPr="00BE697E">
        <w:rPr>
          <w:sz w:val="22"/>
          <w:szCs w:val="22"/>
        </w:rPr>
        <w:t xml:space="preserve"> </w:t>
      </w:r>
      <w:r w:rsidR="00E10FFB" w:rsidRPr="00BE697E">
        <w:rPr>
          <w:sz w:val="28"/>
          <w:szCs w:val="28"/>
        </w:rPr>
        <w:t>Lutheran Theological Southern Seminary</w:t>
      </w:r>
    </w:p>
    <w:p w:rsidR="003E5C61" w:rsidRPr="00BE697E" w:rsidRDefault="00252C47" w:rsidP="00252C47">
      <w:pPr>
        <w:rPr>
          <w:sz w:val="28"/>
          <w:szCs w:val="28"/>
        </w:rPr>
      </w:pPr>
      <w:r w:rsidRPr="00BE697E">
        <w:rPr>
          <w:sz w:val="28"/>
          <w:szCs w:val="28"/>
        </w:rPr>
        <w:t xml:space="preserve">   </w:t>
      </w:r>
      <w:r w:rsidR="00C66FCC" w:rsidRPr="00BE697E">
        <w:rPr>
          <w:sz w:val="28"/>
          <w:szCs w:val="28"/>
        </w:rPr>
        <w:tab/>
      </w:r>
      <w:r w:rsidRPr="00BE697E">
        <w:rPr>
          <w:sz w:val="28"/>
          <w:szCs w:val="28"/>
        </w:rPr>
        <w:t xml:space="preserve">  </w:t>
      </w:r>
      <w:r w:rsidR="00DF1EA1" w:rsidRPr="00BE697E">
        <w:rPr>
          <w:sz w:val="28"/>
          <w:szCs w:val="28"/>
        </w:rPr>
        <w:t xml:space="preserve">  </w:t>
      </w:r>
      <w:r w:rsidRPr="00BE697E">
        <w:rPr>
          <w:sz w:val="28"/>
          <w:szCs w:val="28"/>
        </w:rPr>
        <w:t xml:space="preserve">       </w:t>
      </w:r>
      <w:r w:rsidR="00DF1EA1" w:rsidRPr="00BE697E">
        <w:rPr>
          <w:sz w:val="28"/>
          <w:szCs w:val="28"/>
        </w:rPr>
        <w:t xml:space="preserve">  </w:t>
      </w:r>
      <w:r w:rsidRPr="00BE697E">
        <w:rPr>
          <w:sz w:val="28"/>
          <w:szCs w:val="28"/>
        </w:rPr>
        <w:t xml:space="preserve"> </w:t>
      </w:r>
      <w:r w:rsidR="00D7648D" w:rsidRPr="00BE697E">
        <w:rPr>
          <w:sz w:val="28"/>
          <w:szCs w:val="28"/>
        </w:rPr>
        <w:t>at</w:t>
      </w:r>
      <w:r w:rsidR="00E10FFB" w:rsidRPr="00BE697E">
        <w:rPr>
          <w:sz w:val="28"/>
          <w:szCs w:val="28"/>
        </w:rPr>
        <w:t xml:space="preserve"> Lenoir-Rhyne University</w:t>
      </w:r>
    </w:p>
    <w:p w:rsidR="009764DA" w:rsidRPr="00BE697E" w:rsidRDefault="009764DA" w:rsidP="00E10FFB">
      <w:pPr>
        <w:rPr>
          <w:sz w:val="8"/>
          <w:szCs w:val="8"/>
        </w:rPr>
      </w:pPr>
    </w:p>
    <w:p w:rsidR="00DF1EA1" w:rsidRPr="00BE697E" w:rsidRDefault="00252C47" w:rsidP="00E10FFB">
      <w:pPr>
        <w:rPr>
          <w:sz w:val="16"/>
          <w:szCs w:val="16"/>
        </w:rPr>
      </w:pPr>
      <w:r w:rsidRPr="00BE697E">
        <w:rPr>
          <w:sz w:val="22"/>
          <w:szCs w:val="22"/>
        </w:rPr>
        <w:t xml:space="preserve">   </w:t>
      </w:r>
      <w:r w:rsidR="00C66FCC" w:rsidRPr="00BE697E">
        <w:rPr>
          <w:sz w:val="22"/>
          <w:szCs w:val="22"/>
        </w:rPr>
        <w:tab/>
      </w:r>
      <w:r w:rsidRPr="00BE697E">
        <w:rPr>
          <w:sz w:val="22"/>
          <w:szCs w:val="22"/>
        </w:rPr>
        <w:t xml:space="preserve">               </w:t>
      </w:r>
    </w:p>
    <w:p w:rsidR="00E10FFB" w:rsidRPr="00BE697E" w:rsidRDefault="00DF1EA1" w:rsidP="00E10FFB">
      <w:pPr>
        <w:rPr>
          <w:sz w:val="16"/>
          <w:szCs w:val="16"/>
        </w:rPr>
      </w:pPr>
      <w:r w:rsidRPr="00BE697E">
        <w:rPr>
          <w:sz w:val="22"/>
          <w:szCs w:val="22"/>
        </w:rPr>
        <w:tab/>
      </w:r>
      <w:r w:rsidRPr="00BE697E">
        <w:rPr>
          <w:sz w:val="22"/>
          <w:szCs w:val="22"/>
        </w:rPr>
        <w:tab/>
      </w:r>
      <w:r w:rsidRPr="00BE697E">
        <w:rPr>
          <w:sz w:val="22"/>
          <w:szCs w:val="22"/>
        </w:rPr>
        <w:tab/>
      </w:r>
      <w:r w:rsidRPr="00BE697E">
        <w:rPr>
          <w:sz w:val="22"/>
          <w:szCs w:val="22"/>
        </w:rPr>
        <w:tab/>
      </w:r>
      <w:r w:rsidRPr="00BE697E">
        <w:rPr>
          <w:sz w:val="22"/>
          <w:szCs w:val="22"/>
        </w:rPr>
        <w:tab/>
      </w:r>
      <w:r w:rsidR="00B2525F" w:rsidRPr="00BE697E">
        <w:rPr>
          <w:i/>
          <w:sz w:val="28"/>
          <w:szCs w:val="28"/>
        </w:rPr>
        <w:tab/>
      </w:r>
      <w:r w:rsidR="007442BF" w:rsidRPr="00BE697E">
        <w:rPr>
          <w:sz w:val="16"/>
          <w:szCs w:val="16"/>
        </w:rPr>
        <w:tab/>
        <w:t xml:space="preserve">  </w:t>
      </w:r>
      <w:r w:rsidR="007442BF" w:rsidRPr="00BE697E">
        <w:rPr>
          <w:sz w:val="16"/>
          <w:szCs w:val="16"/>
        </w:rPr>
        <w:tab/>
      </w:r>
      <w:r w:rsidR="007442BF" w:rsidRPr="00BE697E">
        <w:rPr>
          <w:sz w:val="16"/>
          <w:szCs w:val="16"/>
        </w:rPr>
        <w:tab/>
      </w:r>
      <w:r w:rsidR="00D7648D" w:rsidRPr="00BE697E">
        <w:rPr>
          <w:sz w:val="16"/>
          <w:szCs w:val="16"/>
        </w:rPr>
        <w:t xml:space="preserve">                </w:t>
      </w:r>
      <w:r w:rsidR="00D7648D" w:rsidRPr="00BE697E">
        <w:rPr>
          <w:sz w:val="16"/>
          <w:szCs w:val="16"/>
        </w:rPr>
        <w:tab/>
      </w:r>
      <w:r w:rsidR="00C66FCC" w:rsidRPr="00BE697E">
        <w:rPr>
          <w:sz w:val="16"/>
          <w:szCs w:val="16"/>
        </w:rPr>
        <w:t xml:space="preserve">  </w:t>
      </w:r>
      <w:r w:rsidR="00D7648D" w:rsidRPr="00BE697E">
        <w:rPr>
          <w:sz w:val="16"/>
          <w:szCs w:val="16"/>
        </w:rPr>
        <w:t xml:space="preserve">      </w:t>
      </w:r>
      <w:r w:rsidR="007442BF" w:rsidRPr="00BE697E">
        <w:rPr>
          <w:sz w:val="16"/>
          <w:szCs w:val="16"/>
        </w:rPr>
        <w:t>Trinity Labyrinth at LTSS</w:t>
      </w:r>
    </w:p>
    <w:p w:rsidR="00E10FFB" w:rsidRPr="00BE697E" w:rsidRDefault="007442BF" w:rsidP="00E10FFB">
      <w:pPr>
        <w:rPr>
          <w:sz w:val="16"/>
          <w:szCs w:val="16"/>
        </w:rPr>
      </w:pPr>
      <w:r w:rsidRPr="00BE697E">
        <w:rPr>
          <w:sz w:val="22"/>
          <w:szCs w:val="22"/>
        </w:rPr>
        <w:tab/>
      </w:r>
      <w:r w:rsidRPr="00BE697E">
        <w:rPr>
          <w:sz w:val="22"/>
          <w:szCs w:val="22"/>
        </w:rPr>
        <w:tab/>
      </w:r>
    </w:p>
    <w:p w:rsidR="00252C47" w:rsidRPr="00BE697E" w:rsidRDefault="00B2525F" w:rsidP="00252C47">
      <w:pPr>
        <w:rPr>
          <w:sz w:val="22"/>
          <w:szCs w:val="22"/>
        </w:rPr>
      </w:pPr>
      <w:r w:rsidRPr="00BE697E">
        <w:rPr>
          <w:b/>
          <w:color w:val="C00000"/>
          <w:sz w:val="22"/>
          <w:szCs w:val="22"/>
        </w:rPr>
        <w:t>Holy Listening</w:t>
      </w:r>
      <w:r w:rsidRPr="00BE697E">
        <w:rPr>
          <w:i/>
          <w:color w:val="C00000"/>
          <w:sz w:val="22"/>
          <w:szCs w:val="22"/>
        </w:rPr>
        <w:t xml:space="preserve"> </w:t>
      </w:r>
      <w:r w:rsidRPr="00BE697E">
        <w:rPr>
          <w:i/>
          <w:sz w:val="22"/>
          <w:szCs w:val="22"/>
        </w:rPr>
        <w:t xml:space="preserve">– </w:t>
      </w:r>
      <w:r w:rsidR="00897F0E" w:rsidRPr="00BE697E">
        <w:rPr>
          <w:sz w:val="22"/>
          <w:szCs w:val="22"/>
        </w:rPr>
        <w:t>We</w:t>
      </w:r>
      <w:r w:rsidRPr="00BE697E">
        <w:rPr>
          <w:sz w:val="22"/>
          <w:szCs w:val="22"/>
        </w:rPr>
        <w:t xml:space="preserve"> believe</w:t>
      </w:r>
      <w:r w:rsidR="00897F0E" w:rsidRPr="00BE697E">
        <w:rPr>
          <w:sz w:val="22"/>
          <w:szCs w:val="22"/>
        </w:rPr>
        <w:t xml:space="preserve"> holy listening</w:t>
      </w:r>
      <w:r w:rsidRPr="00BE697E">
        <w:rPr>
          <w:sz w:val="22"/>
          <w:szCs w:val="22"/>
        </w:rPr>
        <w:t xml:space="preserve"> is at the core of spiritual direction.</w:t>
      </w:r>
      <w:r w:rsidR="00767523" w:rsidRPr="00BE697E">
        <w:rPr>
          <w:sz w:val="22"/>
          <w:szCs w:val="22"/>
        </w:rPr>
        <w:t xml:space="preserve"> </w:t>
      </w:r>
      <w:r w:rsidR="0006161A" w:rsidRPr="00BE697E">
        <w:rPr>
          <w:sz w:val="22"/>
          <w:szCs w:val="22"/>
        </w:rPr>
        <w:t>It’s listening</w:t>
      </w:r>
      <w:r w:rsidR="00341FC8" w:rsidRPr="00BE697E">
        <w:rPr>
          <w:sz w:val="22"/>
          <w:szCs w:val="22"/>
        </w:rPr>
        <w:t xml:space="preserve"> to one another, and most attentively to the promptings of the Holy Spirit</w:t>
      </w:r>
      <w:r w:rsidRPr="00BE697E">
        <w:rPr>
          <w:sz w:val="22"/>
          <w:szCs w:val="22"/>
        </w:rPr>
        <w:t xml:space="preserve">. </w:t>
      </w:r>
      <w:r w:rsidRPr="00BE697E">
        <w:rPr>
          <w:i/>
          <w:sz w:val="22"/>
          <w:szCs w:val="22"/>
        </w:rPr>
        <w:t>T</w:t>
      </w:r>
      <w:r w:rsidR="00341FC8" w:rsidRPr="00BE697E">
        <w:rPr>
          <w:i/>
          <w:sz w:val="22"/>
          <w:szCs w:val="22"/>
        </w:rPr>
        <w:t>he real and most genuine spiritual director is always the Holy Spirit.</w:t>
      </w:r>
      <w:r w:rsidR="00252C47" w:rsidRPr="00BE697E">
        <w:rPr>
          <w:i/>
          <w:sz w:val="22"/>
          <w:szCs w:val="22"/>
        </w:rPr>
        <w:t xml:space="preserve"> </w:t>
      </w:r>
    </w:p>
    <w:p w:rsidR="00A359E3" w:rsidRDefault="00A359E3" w:rsidP="00B2525F">
      <w:pPr>
        <w:rPr>
          <w:b/>
          <w:color w:val="C00000"/>
          <w:sz w:val="10"/>
          <w:szCs w:val="10"/>
        </w:rPr>
      </w:pPr>
    </w:p>
    <w:p w:rsidR="00B2525F" w:rsidRPr="00BE697E" w:rsidRDefault="00D7648D" w:rsidP="00B2525F">
      <w:pPr>
        <w:rPr>
          <w:sz w:val="22"/>
          <w:szCs w:val="22"/>
        </w:rPr>
      </w:pPr>
      <w:r w:rsidRPr="00BE697E">
        <w:rPr>
          <w:b/>
          <w:color w:val="C00000"/>
          <w:sz w:val="22"/>
          <w:szCs w:val="22"/>
        </w:rPr>
        <w:t xml:space="preserve">Everyone is </w:t>
      </w:r>
      <w:r w:rsidR="006C195E" w:rsidRPr="00BE697E">
        <w:rPr>
          <w:b/>
          <w:color w:val="C00000"/>
          <w:sz w:val="22"/>
          <w:szCs w:val="22"/>
        </w:rPr>
        <w:t>W</w:t>
      </w:r>
      <w:r w:rsidRPr="00BE697E">
        <w:rPr>
          <w:b/>
          <w:color w:val="C00000"/>
          <w:sz w:val="22"/>
          <w:szCs w:val="22"/>
        </w:rPr>
        <w:t>elcome</w:t>
      </w:r>
      <w:r w:rsidR="00261C03" w:rsidRPr="00BE697E">
        <w:rPr>
          <w:b/>
          <w:color w:val="C00000"/>
          <w:sz w:val="22"/>
          <w:szCs w:val="22"/>
        </w:rPr>
        <w:t xml:space="preserve"> to </w:t>
      </w:r>
      <w:r w:rsidR="006C195E" w:rsidRPr="00BE697E">
        <w:rPr>
          <w:b/>
          <w:color w:val="C00000"/>
          <w:sz w:val="22"/>
          <w:szCs w:val="22"/>
        </w:rPr>
        <w:t>A</w:t>
      </w:r>
      <w:r w:rsidR="00261C03" w:rsidRPr="00BE697E">
        <w:rPr>
          <w:b/>
          <w:color w:val="C00000"/>
          <w:sz w:val="22"/>
          <w:szCs w:val="22"/>
        </w:rPr>
        <w:t>pply</w:t>
      </w:r>
      <w:r w:rsidRPr="00BE697E">
        <w:rPr>
          <w:color w:val="C00000"/>
          <w:sz w:val="22"/>
          <w:szCs w:val="22"/>
        </w:rPr>
        <w:t xml:space="preserve"> </w:t>
      </w:r>
      <w:r w:rsidRPr="00BE697E">
        <w:rPr>
          <w:sz w:val="22"/>
          <w:szCs w:val="22"/>
        </w:rPr>
        <w:t>– O</w:t>
      </w:r>
      <w:r w:rsidR="0006161A" w:rsidRPr="00BE697E">
        <w:rPr>
          <w:sz w:val="22"/>
          <w:szCs w:val="22"/>
        </w:rPr>
        <w:t xml:space="preserve">ur </w:t>
      </w:r>
      <w:r w:rsidR="00261C03" w:rsidRPr="00BE697E">
        <w:rPr>
          <w:sz w:val="22"/>
          <w:szCs w:val="22"/>
        </w:rPr>
        <w:t xml:space="preserve">primary </w:t>
      </w:r>
      <w:r w:rsidR="0006161A" w:rsidRPr="00BE697E">
        <w:rPr>
          <w:sz w:val="22"/>
          <w:szCs w:val="22"/>
        </w:rPr>
        <w:t>purpose is t</w:t>
      </w:r>
      <w:r w:rsidR="00B2525F" w:rsidRPr="00BE697E">
        <w:rPr>
          <w:sz w:val="22"/>
          <w:szCs w:val="22"/>
        </w:rPr>
        <w:t>o train people who feel called to be such spiritua</w:t>
      </w:r>
      <w:r w:rsidR="00261C03" w:rsidRPr="00BE697E">
        <w:rPr>
          <w:sz w:val="22"/>
          <w:szCs w:val="22"/>
        </w:rPr>
        <w:t xml:space="preserve">l friends, spiritual companions; however, </w:t>
      </w:r>
      <w:r w:rsidR="00797685">
        <w:rPr>
          <w:sz w:val="22"/>
          <w:szCs w:val="22"/>
        </w:rPr>
        <w:t xml:space="preserve">we welcome </w:t>
      </w:r>
      <w:r w:rsidR="00261C03" w:rsidRPr="00BE697E">
        <w:rPr>
          <w:sz w:val="22"/>
          <w:szCs w:val="22"/>
        </w:rPr>
        <w:t>those who</w:t>
      </w:r>
      <w:r w:rsidR="00797685">
        <w:rPr>
          <w:sz w:val="22"/>
          <w:szCs w:val="22"/>
        </w:rPr>
        <w:t xml:space="preserve">se main </w:t>
      </w:r>
      <w:r w:rsidR="00FC4E22">
        <w:rPr>
          <w:sz w:val="22"/>
          <w:szCs w:val="22"/>
        </w:rPr>
        <w:t>interest</w:t>
      </w:r>
      <w:bookmarkStart w:id="0" w:name="_GoBack"/>
      <w:bookmarkEnd w:id="0"/>
      <w:r w:rsidR="00797685">
        <w:rPr>
          <w:sz w:val="22"/>
          <w:szCs w:val="22"/>
        </w:rPr>
        <w:t xml:space="preserve"> is to deepe</w:t>
      </w:r>
      <w:r w:rsidR="00261C03" w:rsidRPr="00BE697E">
        <w:rPr>
          <w:sz w:val="22"/>
          <w:szCs w:val="22"/>
        </w:rPr>
        <w:t>n their own spiritual practices.</w:t>
      </w:r>
    </w:p>
    <w:p w:rsidR="00A359E3" w:rsidRDefault="00A359E3" w:rsidP="00287B31">
      <w:pPr>
        <w:rPr>
          <w:b/>
          <w:color w:val="C00000"/>
          <w:sz w:val="10"/>
          <w:szCs w:val="10"/>
        </w:rPr>
      </w:pPr>
    </w:p>
    <w:p w:rsidR="00287B31" w:rsidRPr="00BE697E" w:rsidRDefault="0006161A" w:rsidP="00287B31">
      <w:pPr>
        <w:rPr>
          <w:sz w:val="22"/>
          <w:szCs w:val="22"/>
        </w:rPr>
      </w:pPr>
      <w:r w:rsidRPr="00BE697E">
        <w:rPr>
          <w:b/>
          <w:color w:val="C00000"/>
          <w:sz w:val="22"/>
          <w:szCs w:val="22"/>
        </w:rPr>
        <w:t xml:space="preserve">Within the Christian </w:t>
      </w:r>
      <w:r w:rsidR="006C195E" w:rsidRPr="00BE697E">
        <w:rPr>
          <w:b/>
          <w:color w:val="C00000"/>
          <w:sz w:val="22"/>
          <w:szCs w:val="22"/>
        </w:rPr>
        <w:t>T</w:t>
      </w:r>
      <w:r w:rsidRPr="00BE697E">
        <w:rPr>
          <w:b/>
          <w:color w:val="C00000"/>
          <w:sz w:val="22"/>
          <w:szCs w:val="22"/>
        </w:rPr>
        <w:t xml:space="preserve">radition </w:t>
      </w:r>
      <w:r w:rsidRPr="00BE697E">
        <w:rPr>
          <w:i/>
          <w:sz w:val="22"/>
          <w:szCs w:val="22"/>
        </w:rPr>
        <w:t xml:space="preserve">– </w:t>
      </w:r>
      <w:r w:rsidR="00897F0E" w:rsidRPr="00BE697E">
        <w:rPr>
          <w:sz w:val="22"/>
          <w:szCs w:val="22"/>
        </w:rPr>
        <w:t>O</w:t>
      </w:r>
      <w:r w:rsidR="00287B31" w:rsidRPr="00BE697E">
        <w:rPr>
          <w:sz w:val="22"/>
          <w:szCs w:val="22"/>
        </w:rPr>
        <w:t>urs is an experience in spiritual direction grounded in Trinitarian faith. However, we recognize that there is deep spiritual wisdom that can be found in other faith traditions. We will draw on those traditions and will integrate them from a Christian perspective.</w:t>
      </w:r>
    </w:p>
    <w:p w:rsidR="00D7648D" w:rsidRPr="00BE697E" w:rsidRDefault="00D7648D" w:rsidP="00287B31">
      <w:pPr>
        <w:rPr>
          <w:sz w:val="16"/>
          <w:szCs w:val="16"/>
        </w:rPr>
      </w:pPr>
    </w:p>
    <w:p w:rsidR="00B2525F" w:rsidRPr="00BE697E" w:rsidRDefault="00F5481B" w:rsidP="006542A7">
      <w:pPr>
        <w:rPr>
          <w:sz w:val="22"/>
          <w:szCs w:val="22"/>
        </w:rPr>
      </w:pPr>
      <w:r>
        <w:rPr>
          <w:b/>
          <w:sz w:val="12"/>
        </w:rPr>
        <w:pict>
          <v:rect id="_x0000_i1026" style="width:0;height:1.5pt" o:hralign="center" o:hrstd="t" o:hr="t" fillcolor="#a0a0a0" stroked="f"/>
        </w:pict>
      </w:r>
    </w:p>
    <w:p w:rsidR="00D7648D" w:rsidRPr="00BE697E" w:rsidRDefault="00D7648D" w:rsidP="006542A7">
      <w:pPr>
        <w:rPr>
          <w:b/>
          <w:color w:val="C00000"/>
          <w:sz w:val="16"/>
          <w:szCs w:val="16"/>
        </w:rPr>
      </w:pPr>
    </w:p>
    <w:p w:rsidR="006542A7" w:rsidRPr="00BE697E" w:rsidRDefault="00B2525F" w:rsidP="006542A7">
      <w:pPr>
        <w:rPr>
          <w:b/>
          <w:color w:val="C00000"/>
          <w:sz w:val="8"/>
          <w:szCs w:val="8"/>
        </w:rPr>
      </w:pPr>
      <w:r w:rsidRPr="00BE697E">
        <w:rPr>
          <w:b/>
          <w:color w:val="C00000"/>
          <w:sz w:val="22"/>
          <w:szCs w:val="22"/>
        </w:rPr>
        <w:t>What</w:t>
      </w:r>
    </w:p>
    <w:p w:rsidR="009764DA" w:rsidRPr="00BE697E" w:rsidRDefault="00D7648D" w:rsidP="00D7648D">
      <w:pPr>
        <w:ind w:firstLine="720"/>
        <w:rPr>
          <w:sz w:val="22"/>
          <w:szCs w:val="22"/>
        </w:rPr>
      </w:pPr>
      <w:r w:rsidRPr="00BE697E">
        <w:rPr>
          <w:sz w:val="22"/>
          <w:szCs w:val="22"/>
        </w:rPr>
        <w:t xml:space="preserve">~ </w:t>
      </w:r>
      <w:r w:rsidR="006542A7" w:rsidRPr="00BE697E">
        <w:rPr>
          <w:sz w:val="22"/>
          <w:szCs w:val="22"/>
        </w:rPr>
        <w:t>four intensive</w:t>
      </w:r>
      <w:r w:rsidR="00723AC2" w:rsidRPr="00BE697E">
        <w:rPr>
          <w:sz w:val="22"/>
          <w:szCs w:val="22"/>
        </w:rPr>
        <w:t>s</w:t>
      </w:r>
      <w:r w:rsidR="00252C47" w:rsidRPr="00BE697E">
        <w:rPr>
          <w:sz w:val="22"/>
          <w:szCs w:val="22"/>
        </w:rPr>
        <w:t>, always</w:t>
      </w:r>
      <w:r w:rsidR="009764DA" w:rsidRPr="00BE697E">
        <w:rPr>
          <w:sz w:val="22"/>
          <w:szCs w:val="22"/>
        </w:rPr>
        <w:t xml:space="preserve"> </w:t>
      </w:r>
      <w:r w:rsidR="006542A7" w:rsidRPr="00BE697E">
        <w:rPr>
          <w:sz w:val="22"/>
          <w:szCs w:val="22"/>
        </w:rPr>
        <w:t>from Wed</w:t>
      </w:r>
      <w:r w:rsidR="009764DA" w:rsidRPr="00BE697E">
        <w:rPr>
          <w:sz w:val="22"/>
          <w:szCs w:val="22"/>
        </w:rPr>
        <w:t>nesday noon until Saturday noon</w:t>
      </w:r>
    </w:p>
    <w:p w:rsidR="00897F0E" w:rsidRPr="00BE697E" w:rsidRDefault="00D7648D" w:rsidP="00D635F0">
      <w:pPr>
        <w:ind w:firstLine="720"/>
        <w:rPr>
          <w:sz w:val="22"/>
          <w:szCs w:val="22"/>
        </w:rPr>
      </w:pPr>
      <w:r w:rsidRPr="00BE697E">
        <w:rPr>
          <w:sz w:val="22"/>
          <w:szCs w:val="22"/>
        </w:rPr>
        <w:t xml:space="preserve">~ </w:t>
      </w:r>
      <w:r w:rsidR="003C57B3" w:rsidRPr="00BE697E">
        <w:rPr>
          <w:sz w:val="22"/>
          <w:szCs w:val="22"/>
        </w:rPr>
        <w:t>small</w:t>
      </w:r>
      <w:r w:rsidR="00B2525F" w:rsidRPr="00BE697E">
        <w:rPr>
          <w:sz w:val="22"/>
          <w:szCs w:val="22"/>
        </w:rPr>
        <w:t xml:space="preserve"> </w:t>
      </w:r>
      <w:r w:rsidR="001A6063" w:rsidRPr="00BE697E">
        <w:rPr>
          <w:sz w:val="22"/>
          <w:szCs w:val="22"/>
        </w:rPr>
        <w:t>mentor groups</w:t>
      </w:r>
      <w:r w:rsidR="00B2525F" w:rsidRPr="00BE697E">
        <w:rPr>
          <w:sz w:val="22"/>
          <w:szCs w:val="22"/>
        </w:rPr>
        <w:t>, each with its own mentor</w:t>
      </w:r>
    </w:p>
    <w:p w:rsidR="00D55C9F" w:rsidRPr="00BE697E" w:rsidRDefault="00D55C9F" w:rsidP="00B2525F">
      <w:pPr>
        <w:rPr>
          <w:b/>
          <w:color w:val="C00000"/>
          <w:sz w:val="6"/>
          <w:szCs w:val="6"/>
        </w:rPr>
      </w:pPr>
    </w:p>
    <w:p w:rsidR="00B2525F" w:rsidRPr="00BE697E" w:rsidRDefault="00B2525F" w:rsidP="00B2525F">
      <w:pPr>
        <w:rPr>
          <w:b/>
          <w:color w:val="C00000"/>
          <w:sz w:val="22"/>
          <w:szCs w:val="22"/>
        </w:rPr>
      </w:pPr>
      <w:r w:rsidRPr="00BE697E">
        <w:rPr>
          <w:b/>
          <w:color w:val="C00000"/>
          <w:sz w:val="22"/>
          <w:szCs w:val="22"/>
        </w:rPr>
        <w:t>Between the intensives</w:t>
      </w:r>
      <w:r w:rsidR="00404DD7" w:rsidRPr="00BE697E">
        <w:rPr>
          <w:b/>
          <w:color w:val="C00000"/>
          <w:sz w:val="22"/>
          <w:szCs w:val="22"/>
        </w:rPr>
        <w:t xml:space="preserve">, participants will: </w:t>
      </w:r>
    </w:p>
    <w:p w:rsidR="0006161A" w:rsidRPr="00BE697E" w:rsidRDefault="00D7648D" w:rsidP="00D7648D">
      <w:pPr>
        <w:ind w:firstLine="720"/>
        <w:rPr>
          <w:sz w:val="22"/>
          <w:szCs w:val="22"/>
        </w:rPr>
      </w:pPr>
      <w:r w:rsidRPr="00BE697E">
        <w:rPr>
          <w:sz w:val="22"/>
          <w:szCs w:val="22"/>
        </w:rPr>
        <w:t xml:space="preserve">~ </w:t>
      </w:r>
      <w:r w:rsidR="00BA1D5A" w:rsidRPr="00BE697E">
        <w:rPr>
          <w:sz w:val="22"/>
          <w:szCs w:val="22"/>
        </w:rPr>
        <w:t xml:space="preserve">read </w:t>
      </w:r>
      <w:r w:rsidR="00B2525F" w:rsidRPr="00BE697E">
        <w:rPr>
          <w:sz w:val="22"/>
          <w:szCs w:val="22"/>
        </w:rPr>
        <w:t xml:space="preserve">key books and </w:t>
      </w:r>
      <w:r w:rsidR="001A6063" w:rsidRPr="00BE697E">
        <w:rPr>
          <w:sz w:val="22"/>
          <w:szCs w:val="22"/>
        </w:rPr>
        <w:t xml:space="preserve">write </w:t>
      </w:r>
      <w:r w:rsidR="0006161A" w:rsidRPr="00BE697E">
        <w:rPr>
          <w:sz w:val="22"/>
          <w:szCs w:val="22"/>
        </w:rPr>
        <w:t>short reaction papers</w:t>
      </w:r>
    </w:p>
    <w:p w:rsidR="00B2525F" w:rsidRPr="00BE697E" w:rsidRDefault="00D7648D" w:rsidP="00D7648D">
      <w:pPr>
        <w:ind w:firstLine="720"/>
        <w:rPr>
          <w:sz w:val="22"/>
          <w:szCs w:val="22"/>
        </w:rPr>
      </w:pPr>
      <w:r w:rsidRPr="00BE697E">
        <w:rPr>
          <w:sz w:val="22"/>
          <w:szCs w:val="22"/>
        </w:rPr>
        <w:t xml:space="preserve">~ </w:t>
      </w:r>
      <w:r w:rsidR="00404DD7" w:rsidRPr="00BE697E">
        <w:rPr>
          <w:sz w:val="22"/>
          <w:szCs w:val="22"/>
        </w:rPr>
        <w:t xml:space="preserve">have the opportunity to interact with mentor and mentor group </w:t>
      </w:r>
    </w:p>
    <w:p w:rsidR="0006161A" w:rsidRPr="00BE697E" w:rsidRDefault="00D7648D" w:rsidP="00D7648D">
      <w:pPr>
        <w:ind w:firstLine="720"/>
        <w:rPr>
          <w:sz w:val="22"/>
          <w:szCs w:val="22"/>
        </w:rPr>
      </w:pPr>
      <w:r w:rsidRPr="00BE697E">
        <w:rPr>
          <w:sz w:val="22"/>
          <w:szCs w:val="22"/>
        </w:rPr>
        <w:t xml:space="preserve">~ </w:t>
      </w:r>
      <w:r w:rsidR="0006161A" w:rsidRPr="00BE697E">
        <w:rPr>
          <w:sz w:val="22"/>
          <w:szCs w:val="22"/>
        </w:rPr>
        <w:t>find and meet regularly with a spiritual director</w:t>
      </w:r>
    </w:p>
    <w:p w:rsidR="00897F0E" w:rsidRPr="00BE697E" w:rsidRDefault="00D7648D" w:rsidP="00D635F0">
      <w:pPr>
        <w:ind w:firstLine="720"/>
        <w:rPr>
          <w:sz w:val="22"/>
          <w:szCs w:val="22"/>
        </w:rPr>
      </w:pPr>
      <w:r w:rsidRPr="00BE697E">
        <w:rPr>
          <w:sz w:val="22"/>
          <w:szCs w:val="22"/>
        </w:rPr>
        <w:t xml:space="preserve">~ </w:t>
      </w:r>
      <w:r w:rsidR="0006161A" w:rsidRPr="00BE697E">
        <w:rPr>
          <w:sz w:val="22"/>
          <w:szCs w:val="22"/>
        </w:rPr>
        <w:t xml:space="preserve">find a willing person </w:t>
      </w:r>
      <w:r w:rsidR="00BA1D5A" w:rsidRPr="00BE697E">
        <w:rPr>
          <w:sz w:val="22"/>
          <w:szCs w:val="22"/>
        </w:rPr>
        <w:t xml:space="preserve">to </w:t>
      </w:r>
      <w:r w:rsidR="0006161A" w:rsidRPr="00BE697E">
        <w:rPr>
          <w:sz w:val="22"/>
          <w:szCs w:val="22"/>
        </w:rPr>
        <w:t>be their spiritual directee</w:t>
      </w:r>
    </w:p>
    <w:p w:rsidR="00B2525F" w:rsidRPr="00BE697E" w:rsidRDefault="006C195E" w:rsidP="00B2525F">
      <w:pPr>
        <w:rPr>
          <w:b/>
          <w:color w:val="C00000"/>
          <w:sz w:val="22"/>
          <w:szCs w:val="22"/>
        </w:rPr>
      </w:pPr>
      <w:r w:rsidRPr="00BE697E">
        <w:rPr>
          <w:b/>
          <w:color w:val="C00000"/>
          <w:sz w:val="22"/>
          <w:szCs w:val="22"/>
        </w:rPr>
        <w:t>When</w:t>
      </w:r>
    </w:p>
    <w:p w:rsidR="00D635F0" w:rsidRPr="00BE697E" w:rsidRDefault="00D635F0" w:rsidP="00D635F0">
      <w:pPr>
        <w:ind w:firstLine="720"/>
        <w:rPr>
          <w:sz w:val="22"/>
          <w:szCs w:val="22"/>
        </w:rPr>
      </w:pPr>
      <w:r w:rsidRPr="00BE697E">
        <w:rPr>
          <w:sz w:val="22"/>
          <w:szCs w:val="22"/>
        </w:rPr>
        <w:t xml:space="preserve">~ new </w:t>
      </w:r>
      <w:r w:rsidR="00A42373" w:rsidRPr="00BE697E">
        <w:rPr>
          <w:sz w:val="22"/>
          <w:szCs w:val="22"/>
        </w:rPr>
        <w:t>intensive cycles</w:t>
      </w:r>
      <w:r w:rsidRPr="00BE697E">
        <w:rPr>
          <w:sz w:val="22"/>
          <w:szCs w:val="22"/>
        </w:rPr>
        <w:t xml:space="preserve"> begin in January of each year  </w:t>
      </w:r>
    </w:p>
    <w:p w:rsidR="00D635F0" w:rsidRPr="00BE697E" w:rsidRDefault="00D635F0" w:rsidP="00D635F0">
      <w:pPr>
        <w:ind w:firstLine="720"/>
        <w:rPr>
          <w:sz w:val="22"/>
          <w:szCs w:val="22"/>
        </w:rPr>
      </w:pPr>
      <w:r w:rsidRPr="00BE697E">
        <w:rPr>
          <w:sz w:val="22"/>
          <w:szCs w:val="22"/>
        </w:rPr>
        <w:t xml:space="preserve">~ </w:t>
      </w:r>
      <w:r w:rsidRPr="00BE697E">
        <w:rPr>
          <w:b/>
          <w:sz w:val="22"/>
          <w:szCs w:val="22"/>
        </w:rPr>
        <w:t xml:space="preserve">application deadline is </w:t>
      </w:r>
      <w:r w:rsidR="00685786" w:rsidRPr="00BE697E">
        <w:rPr>
          <w:b/>
          <w:sz w:val="22"/>
          <w:szCs w:val="22"/>
        </w:rPr>
        <w:t>November 15</w:t>
      </w:r>
      <w:r w:rsidRPr="00BE697E">
        <w:rPr>
          <w:b/>
          <w:sz w:val="22"/>
          <w:szCs w:val="22"/>
        </w:rPr>
        <w:t xml:space="preserve"> </w:t>
      </w:r>
    </w:p>
    <w:p w:rsidR="00D635F0" w:rsidRPr="00BE697E" w:rsidRDefault="00D635F0" w:rsidP="00D635F0">
      <w:pPr>
        <w:ind w:firstLine="720"/>
        <w:rPr>
          <w:sz w:val="22"/>
          <w:szCs w:val="22"/>
        </w:rPr>
      </w:pPr>
      <w:r w:rsidRPr="00BE697E">
        <w:rPr>
          <w:sz w:val="22"/>
          <w:szCs w:val="22"/>
        </w:rPr>
        <w:t>~ intensives are hel</w:t>
      </w:r>
      <w:r w:rsidR="00404DD7" w:rsidRPr="00BE697E">
        <w:rPr>
          <w:sz w:val="22"/>
          <w:szCs w:val="22"/>
        </w:rPr>
        <w:t>d in January and June over a two-</w:t>
      </w:r>
      <w:r w:rsidRPr="00BE697E">
        <w:rPr>
          <w:sz w:val="22"/>
          <w:szCs w:val="22"/>
        </w:rPr>
        <w:t>year period</w:t>
      </w:r>
    </w:p>
    <w:p w:rsidR="00BE697E" w:rsidRDefault="00D635F0" w:rsidP="00D635F0">
      <w:pPr>
        <w:ind w:firstLine="720"/>
        <w:rPr>
          <w:color w:val="3A3A3A"/>
          <w:sz w:val="23"/>
          <w:szCs w:val="23"/>
          <w:shd w:val="clear" w:color="auto" w:fill="FFFFFF"/>
        </w:rPr>
      </w:pPr>
      <w:r w:rsidRPr="00BE697E">
        <w:rPr>
          <w:sz w:val="22"/>
          <w:szCs w:val="22"/>
        </w:rPr>
        <w:t xml:space="preserve">~ the next cycle of intensives is </w:t>
      </w:r>
      <w:r w:rsidR="00685786" w:rsidRPr="00BE697E">
        <w:rPr>
          <w:sz w:val="22"/>
          <w:szCs w:val="22"/>
        </w:rPr>
        <w:t>Jan</w:t>
      </w:r>
      <w:r w:rsidR="00BE697E">
        <w:rPr>
          <w:sz w:val="22"/>
          <w:szCs w:val="22"/>
        </w:rPr>
        <w:t>uary</w:t>
      </w:r>
      <w:r w:rsidR="00685786" w:rsidRPr="00BE697E">
        <w:rPr>
          <w:sz w:val="22"/>
          <w:szCs w:val="22"/>
        </w:rPr>
        <w:t xml:space="preserve"> </w:t>
      </w:r>
      <w:r w:rsidRPr="00BE697E">
        <w:rPr>
          <w:sz w:val="22"/>
          <w:szCs w:val="22"/>
        </w:rPr>
        <w:t>1</w:t>
      </w:r>
      <w:r w:rsidR="00451523" w:rsidRPr="00BE697E">
        <w:rPr>
          <w:sz w:val="22"/>
          <w:szCs w:val="22"/>
        </w:rPr>
        <w:t>5</w:t>
      </w:r>
      <w:r w:rsidRPr="00BE697E">
        <w:rPr>
          <w:sz w:val="22"/>
          <w:szCs w:val="22"/>
        </w:rPr>
        <w:t>-</w:t>
      </w:r>
      <w:r w:rsidR="00451523" w:rsidRPr="00BE697E">
        <w:rPr>
          <w:sz w:val="22"/>
          <w:szCs w:val="22"/>
        </w:rPr>
        <w:t>18</w:t>
      </w:r>
      <w:r w:rsidRPr="00BE697E">
        <w:rPr>
          <w:sz w:val="22"/>
          <w:szCs w:val="22"/>
        </w:rPr>
        <w:t>, 20</w:t>
      </w:r>
      <w:r w:rsidR="00451523" w:rsidRPr="00BE697E">
        <w:rPr>
          <w:sz w:val="22"/>
          <w:szCs w:val="22"/>
        </w:rPr>
        <w:t>20</w:t>
      </w:r>
      <w:r w:rsidRPr="00BE697E">
        <w:rPr>
          <w:sz w:val="22"/>
          <w:szCs w:val="22"/>
        </w:rPr>
        <w:t>; June 1</w:t>
      </w:r>
      <w:r w:rsidR="00451523" w:rsidRPr="00BE697E">
        <w:rPr>
          <w:sz w:val="22"/>
          <w:szCs w:val="22"/>
        </w:rPr>
        <w:t>7-20</w:t>
      </w:r>
      <w:r w:rsidRPr="00BE697E">
        <w:rPr>
          <w:sz w:val="22"/>
          <w:szCs w:val="22"/>
        </w:rPr>
        <w:t>, 20</w:t>
      </w:r>
      <w:r w:rsidR="00451523" w:rsidRPr="00BE697E">
        <w:rPr>
          <w:sz w:val="22"/>
          <w:szCs w:val="22"/>
        </w:rPr>
        <w:t>20</w:t>
      </w:r>
      <w:r w:rsidR="00685786" w:rsidRPr="00BE697E">
        <w:rPr>
          <w:color w:val="3A3A3A"/>
          <w:sz w:val="23"/>
          <w:szCs w:val="23"/>
          <w:shd w:val="clear" w:color="auto" w:fill="FFFFFF"/>
        </w:rPr>
        <w:t>;</w:t>
      </w:r>
    </w:p>
    <w:p w:rsidR="00D635F0" w:rsidRPr="00BE697E" w:rsidRDefault="00BE697E" w:rsidP="00BE697E">
      <w:pPr>
        <w:ind w:left="2880" w:firstLine="720"/>
        <w:rPr>
          <w:sz w:val="22"/>
          <w:szCs w:val="22"/>
        </w:rPr>
      </w:pPr>
      <w:r>
        <w:rPr>
          <w:color w:val="3A3A3A"/>
          <w:sz w:val="23"/>
          <w:szCs w:val="23"/>
          <w:shd w:val="clear" w:color="auto" w:fill="FFFFFF"/>
        </w:rPr>
        <w:t xml:space="preserve">  </w:t>
      </w:r>
      <w:r w:rsidRPr="00BE697E">
        <w:rPr>
          <w:sz w:val="23"/>
          <w:szCs w:val="23"/>
          <w:shd w:val="clear" w:color="auto" w:fill="FFFFFF"/>
        </w:rPr>
        <w:t xml:space="preserve"> </w:t>
      </w:r>
      <w:r w:rsidR="00685786" w:rsidRPr="00BE697E">
        <w:rPr>
          <w:sz w:val="23"/>
          <w:szCs w:val="23"/>
        </w:rPr>
        <w:t xml:space="preserve"> </w:t>
      </w:r>
      <w:r w:rsidR="00685786" w:rsidRPr="00BE697E">
        <w:rPr>
          <w:sz w:val="22"/>
          <w:szCs w:val="22"/>
          <w:shd w:val="clear" w:color="auto" w:fill="FFFFFF"/>
        </w:rPr>
        <w:t>Jan</w:t>
      </w:r>
      <w:r w:rsidRPr="00BE697E">
        <w:rPr>
          <w:sz w:val="22"/>
          <w:szCs w:val="22"/>
          <w:shd w:val="clear" w:color="auto" w:fill="FFFFFF"/>
        </w:rPr>
        <w:t>uary</w:t>
      </w:r>
      <w:r w:rsidR="00685786" w:rsidRPr="00BE697E">
        <w:rPr>
          <w:sz w:val="22"/>
          <w:szCs w:val="22"/>
          <w:shd w:val="clear" w:color="auto" w:fill="FFFFFF"/>
        </w:rPr>
        <w:t xml:space="preserve"> 1</w:t>
      </w:r>
      <w:r w:rsidR="00BE09EC" w:rsidRPr="00BE697E">
        <w:rPr>
          <w:sz w:val="22"/>
          <w:szCs w:val="22"/>
          <w:shd w:val="clear" w:color="auto" w:fill="FFFFFF"/>
        </w:rPr>
        <w:t>3</w:t>
      </w:r>
      <w:r w:rsidR="00685786" w:rsidRPr="00BE697E">
        <w:rPr>
          <w:sz w:val="22"/>
          <w:szCs w:val="22"/>
          <w:shd w:val="clear" w:color="auto" w:fill="FFFFFF"/>
        </w:rPr>
        <w:t>-1</w:t>
      </w:r>
      <w:r w:rsidR="00BE09EC" w:rsidRPr="00BE697E">
        <w:rPr>
          <w:sz w:val="22"/>
          <w:szCs w:val="22"/>
          <w:shd w:val="clear" w:color="auto" w:fill="FFFFFF"/>
        </w:rPr>
        <w:t>6</w:t>
      </w:r>
      <w:r w:rsidR="00685786" w:rsidRPr="00BE697E">
        <w:rPr>
          <w:sz w:val="22"/>
          <w:szCs w:val="22"/>
          <w:shd w:val="clear" w:color="auto" w:fill="FFFFFF"/>
        </w:rPr>
        <w:t>, 202</w:t>
      </w:r>
      <w:r w:rsidR="00451523" w:rsidRPr="00BE697E">
        <w:rPr>
          <w:sz w:val="22"/>
          <w:szCs w:val="22"/>
          <w:shd w:val="clear" w:color="auto" w:fill="FFFFFF"/>
        </w:rPr>
        <w:t>1</w:t>
      </w:r>
      <w:r w:rsidR="00685786" w:rsidRPr="00BE697E">
        <w:rPr>
          <w:sz w:val="22"/>
          <w:szCs w:val="22"/>
        </w:rPr>
        <w:t xml:space="preserve">; </w:t>
      </w:r>
      <w:r w:rsidR="00BE09EC" w:rsidRPr="00BE697E">
        <w:rPr>
          <w:sz w:val="22"/>
          <w:szCs w:val="22"/>
          <w:shd w:val="clear" w:color="auto" w:fill="FFFFFF"/>
        </w:rPr>
        <w:t>June 16-19</w:t>
      </w:r>
      <w:r w:rsidR="00451523" w:rsidRPr="00BE697E">
        <w:rPr>
          <w:sz w:val="22"/>
          <w:szCs w:val="22"/>
          <w:shd w:val="clear" w:color="auto" w:fill="FFFFFF"/>
        </w:rPr>
        <w:t>, 2021</w:t>
      </w:r>
    </w:p>
    <w:p w:rsidR="00B2525F" w:rsidRPr="00BE697E" w:rsidRDefault="006C195E" w:rsidP="00BE09EC">
      <w:pPr>
        <w:rPr>
          <w:b/>
          <w:color w:val="C00000"/>
          <w:sz w:val="22"/>
          <w:szCs w:val="22"/>
        </w:rPr>
      </w:pPr>
      <w:r w:rsidRPr="00BE697E">
        <w:rPr>
          <w:b/>
          <w:color w:val="C00000"/>
          <w:sz w:val="22"/>
          <w:szCs w:val="22"/>
        </w:rPr>
        <w:t>Costs</w:t>
      </w:r>
      <w:r w:rsidR="00BE09EC" w:rsidRPr="00BE697E">
        <w:rPr>
          <w:b/>
          <w:color w:val="C00000"/>
          <w:sz w:val="22"/>
          <w:szCs w:val="22"/>
        </w:rPr>
        <w:t xml:space="preserve"> </w:t>
      </w:r>
    </w:p>
    <w:p w:rsidR="009764DA" w:rsidRPr="00BE697E" w:rsidRDefault="00D7648D" w:rsidP="00D7648D">
      <w:pPr>
        <w:ind w:firstLine="720"/>
        <w:rPr>
          <w:sz w:val="22"/>
          <w:szCs w:val="22"/>
        </w:rPr>
      </w:pPr>
      <w:r w:rsidRPr="00BE697E">
        <w:rPr>
          <w:sz w:val="22"/>
          <w:szCs w:val="22"/>
        </w:rPr>
        <w:t xml:space="preserve">~ </w:t>
      </w:r>
      <w:r w:rsidR="006542A7" w:rsidRPr="00BE697E">
        <w:rPr>
          <w:sz w:val="22"/>
          <w:szCs w:val="22"/>
        </w:rPr>
        <w:t>total</w:t>
      </w:r>
      <w:r w:rsidR="00897F0E" w:rsidRPr="00BE697E">
        <w:rPr>
          <w:sz w:val="22"/>
          <w:szCs w:val="22"/>
        </w:rPr>
        <w:t xml:space="preserve"> cost for the program is $3,000</w:t>
      </w:r>
      <w:r w:rsidR="006542A7" w:rsidRPr="00BE697E">
        <w:rPr>
          <w:sz w:val="22"/>
          <w:szCs w:val="22"/>
        </w:rPr>
        <w:t xml:space="preserve"> </w:t>
      </w:r>
      <w:r w:rsidR="00897F0E" w:rsidRPr="00BE697E">
        <w:rPr>
          <w:sz w:val="22"/>
          <w:szCs w:val="22"/>
        </w:rPr>
        <w:t>(</w:t>
      </w:r>
      <w:r w:rsidR="009764DA" w:rsidRPr="00BE697E">
        <w:rPr>
          <w:sz w:val="22"/>
          <w:szCs w:val="22"/>
        </w:rPr>
        <w:t>price</w:t>
      </w:r>
      <w:r w:rsidR="006542A7" w:rsidRPr="00BE697E">
        <w:rPr>
          <w:sz w:val="22"/>
          <w:szCs w:val="22"/>
        </w:rPr>
        <w:t xml:space="preserve"> include</w:t>
      </w:r>
      <w:r w:rsidR="009764DA" w:rsidRPr="00BE697E">
        <w:rPr>
          <w:sz w:val="22"/>
          <w:szCs w:val="22"/>
        </w:rPr>
        <w:t>s</w:t>
      </w:r>
      <w:r w:rsidR="006542A7" w:rsidRPr="00BE697E">
        <w:rPr>
          <w:sz w:val="22"/>
          <w:szCs w:val="22"/>
        </w:rPr>
        <w:t xml:space="preserve"> tuition and food</w:t>
      </w:r>
      <w:r w:rsidR="00897F0E" w:rsidRPr="00BE697E">
        <w:rPr>
          <w:sz w:val="22"/>
          <w:szCs w:val="22"/>
        </w:rPr>
        <w:t>)</w:t>
      </w:r>
    </w:p>
    <w:p w:rsidR="009764DA" w:rsidRPr="00BE697E" w:rsidRDefault="00D7648D" w:rsidP="00D7648D">
      <w:pPr>
        <w:ind w:firstLine="720"/>
        <w:rPr>
          <w:sz w:val="22"/>
          <w:szCs w:val="22"/>
        </w:rPr>
      </w:pPr>
      <w:r w:rsidRPr="00BE697E">
        <w:rPr>
          <w:sz w:val="22"/>
          <w:szCs w:val="22"/>
        </w:rPr>
        <w:t xml:space="preserve">~ </w:t>
      </w:r>
      <w:r w:rsidR="009764DA" w:rsidRPr="00BE697E">
        <w:rPr>
          <w:sz w:val="22"/>
          <w:szCs w:val="22"/>
        </w:rPr>
        <w:t>participants find their own l</w:t>
      </w:r>
      <w:r w:rsidR="00252C47" w:rsidRPr="00BE697E">
        <w:rPr>
          <w:sz w:val="22"/>
          <w:szCs w:val="22"/>
        </w:rPr>
        <w:t>odging (</w:t>
      </w:r>
      <w:r w:rsidR="00B12B0B" w:rsidRPr="00BE697E">
        <w:rPr>
          <w:sz w:val="22"/>
          <w:szCs w:val="22"/>
        </w:rPr>
        <w:t xml:space="preserve">limited </w:t>
      </w:r>
      <w:r w:rsidR="006542A7" w:rsidRPr="00BE697E">
        <w:rPr>
          <w:sz w:val="22"/>
          <w:szCs w:val="22"/>
        </w:rPr>
        <w:t xml:space="preserve">on-campus housing </w:t>
      </w:r>
      <w:r w:rsidR="00252C47" w:rsidRPr="00BE697E">
        <w:rPr>
          <w:sz w:val="22"/>
          <w:szCs w:val="22"/>
        </w:rPr>
        <w:t>is available for</w:t>
      </w:r>
      <w:r w:rsidR="006542A7" w:rsidRPr="00BE697E">
        <w:rPr>
          <w:sz w:val="22"/>
          <w:szCs w:val="22"/>
        </w:rPr>
        <w:t xml:space="preserve"> $25 a night</w:t>
      </w:r>
      <w:r w:rsidR="00252C47" w:rsidRPr="00BE697E">
        <w:rPr>
          <w:sz w:val="22"/>
          <w:szCs w:val="22"/>
        </w:rPr>
        <w:t>)</w:t>
      </w:r>
    </w:p>
    <w:p w:rsidR="00A359E3" w:rsidRDefault="00A359E3" w:rsidP="003C57B3">
      <w:pPr>
        <w:rPr>
          <w:b/>
          <w:color w:val="C00000"/>
          <w:sz w:val="6"/>
          <w:szCs w:val="6"/>
        </w:rPr>
      </w:pPr>
    </w:p>
    <w:p w:rsidR="001F4844" w:rsidRDefault="001F4844" w:rsidP="003C57B3">
      <w:pPr>
        <w:rPr>
          <w:b/>
          <w:color w:val="C00000"/>
          <w:sz w:val="6"/>
          <w:szCs w:val="6"/>
        </w:rPr>
      </w:pPr>
    </w:p>
    <w:p w:rsidR="001F4844" w:rsidRDefault="001F4844" w:rsidP="003C57B3">
      <w:pPr>
        <w:rPr>
          <w:b/>
          <w:color w:val="C00000"/>
          <w:sz w:val="6"/>
          <w:szCs w:val="6"/>
        </w:rPr>
      </w:pPr>
    </w:p>
    <w:p w:rsidR="00FB3CA4" w:rsidRPr="00BE697E" w:rsidRDefault="003C57B3" w:rsidP="003C57B3">
      <w:pPr>
        <w:rPr>
          <w:b/>
          <w:color w:val="C00000"/>
          <w:sz w:val="22"/>
          <w:szCs w:val="22"/>
        </w:rPr>
      </w:pPr>
      <w:r w:rsidRPr="00BE697E">
        <w:rPr>
          <w:b/>
          <w:color w:val="C00000"/>
          <w:sz w:val="22"/>
          <w:szCs w:val="22"/>
        </w:rPr>
        <w:t>Interested</w:t>
      </w:r>
      <w:r w:rsidR="00FB3CA4" w:rsidRPr="00BE697E">
        <w:rPr>
          <w:b/>
          <w:color w:val="C00000"/>
          <w:sz w:val="22"/>
          <w:szCs w:val="22"/>
        </w:rPr>
        <w:t xml:space="preserve">?  </w:t>
      </w:r>
      <w:r w:rsidR="0006161A" w:rsidRPr="00BE697E">
        <w:rPr>
          <w:b/>
          <w:color w:val="C00000"/>
          <w:sz w:val="22"/>
          <w:szCs w:val="22"/>
        </w:rPr>
        <w:t>We’d love to hear from you:</w:t>
      </w:r>
    </w:p>
    <w:p w:rsidR="003C57B3" w:rsidRPr="00A359E3" w:rsidRDefault="003C57B3" w:rsidP="00FC4E22">
      <w:pPr>
        <w:ind w:left="720" w:firstLine="720"/>
        <w:rPr>
          <w:sz w:val="22"/>
          <w:szCs w:val="22"/>
        </w:rPr>
      </w:pPr>
      <w:r w:rsidRPr="00BE697E">
        <w:rPr>
          <w:color w:val="C00000"/>
          <w:sz w:val="22"/>
          <w:szCs w:val="22"/>
        </w:rPr>
        <w:t xml:space="preserve">  </w:t>
      </w:r>
      <w:r w:rsidR="00A359E3">
        <w:rPr>
          <w:color w:val="C00000"/>
          <w:sz w:val="22"/>
          <w:szCs w:val="22"/>
        </w:rPr>
        <w:tab/>
      </w:r>
      <w:r w:rsidRPr="00BE697E">
        <w:rPr>
          <w:sz w:val="22"/>
          <w:szCs w:val="22"/>
        </w:rPr>
        <w:t>Pastor Gary Dreier</w:t>
      </w:r>
      <w:r w:rsidR="00FC4E22">
        <w:rPr>
          <w:sz w:val="22"/>
          <w:szCs w:val="22"/>
        </w:rPr>
        <w:t>, Director</w:t>
      </w:r>
      <w:r w:rsidRPr="00BE697E">
        <w:rPr>
          <w:sz w:val="22"/>
          <w:szCs w:val="22"/>
        </w:rPr>
        <w:tab/>
      </w:r>
      <w:r w:rsidRPr="00BE697E">
        <w:rPr>
          <w:sz w:val="22"/>
          <w:szCs w:val="22"/>
        </w:rPr>
        <w:tab/>
        <w:t xml:space="preserve"> </w:t>
      </w:r>
    </w:p>
    <w:p w:rsidR="00A359E3" w:rsidRPr="00A359E3" w:rsidRDefault="00A359E3" w:rsidP="00A359E3">
      <w:pPr>
        <w:ind w:left="1440" w:firstLine="720"/>
      </w:pPr>
      <w:r w:rsidRPr="00A359E3">
        <w:t>g</w:t>
      </w:r>
      <w:hyperlink r:id="rId8" w:history="1">
        <w:r w:rsidRPr="00A359E3">
          <w:rPr>
            <w:rStyle w:val="Hyperlink"/>
            <w:color w:val="auto"/>
            <w:sz w:val="22"/>
            <w:szCs w:val="22"/>
            <w:u w:val="none"/>
          </w:rPr>
          <w:t>ary.dreier@lr.edu</w:t>
        </w:r>
      </w:hyperlink>
      <w:r w:rsidR="003C57B3" w:rsidRPr="00A359E3">
        <w:rPr>
          <w:sz w:val="22"/>
          <w:szCs w:val="22"/>
        </w:rPr>
        <w:tab/>
      </w:r>
      <w:r w:rsidR="003C57B3" w:rsidRPr="00A359E3">
        <w:rPr>
          <w:sz w:val="22"/>
          <w:szCs w:val="22"/>
        </w:rPr>
        <w:tab/>
      </w:r>
      <w:r w:rsidR="003C57B3" w:rsidRPr="00A359E3">
        <w:rPr>
          <w:sz w:val="22"/>
          <w:szCs w:val="22"/>
        </w:rPr>
        <w:tab/>
        <w:t xml:space="preserve"> </w:t>
      </w:r>
      <w:hyperlink r:id="rId9" w:history="1"/>
    </w:p>
    <w:p w:rsidR="008B1E44" w:rsidRPr="00A359E3" w:rsidRDefault="00A359E3" w:rsidP="00A359E3">
      <w:pPr>
        <w:ind w:left="1440" w:firstLine="720"/>
        <w:rPr>
          <w:sz w:val="22"/>
          <w:szCs w:val="22"/>
        </w:rPr>
      </w:pPr>
      <w:r w:rsidRPr="00A359E3">
        <w:rPr>
          <w:sz w:val="22"/>
          <w:szCs w:val="22"/>
        </w:rPr>
        <w:t>803.4</w:t>
      </w:r>
      <w:r w:rsidR="003C57B3" w:rsidRPr="00A359E3">
        <w:rPr>
          <w:sz w:val="22"/>
          <w:szCs w:val="22"/>
        </w:rPr>
        <w:t>61-3222</w:t>
      </w:r>
      <w:r w:rsidR="003C57B3" w:rsidRPr="00A359E3">
        <w:rPr>
          <w:sz w:val="22"/>
          <w:szCs w:val="22"/>
        </w:rPr>
        <w:tab/>
      </w:r>
    </w:p>
    <w:p w:rsidR="00D7648D" w:rsidRPr="00A359E3" w:rsidRDefault="00D7648D" w:rsidP="008B1E44">
      <w:pPr>
        <w:jc w:val="center"/>
        <w:rPr>
          <w:sz w:val="22"/>
          <w:szCs w:val="22"/>
        </w:rPr>
      </w:pPr>
    </w:p>
    <w:p w:rsidR="00987459" w:rsidRPr="00BE697E" w:rsidRDefault="003C57B3" w:rsidP="003C57B3">
      <w:pPr>
        <w:rPr>
          <w:b/>
          <w:color w:val="C00000"/>
          <w:sz w:val="22"/>
          <w:szCs w:val="22"/>
        </w:rPr>
      </w:pPr>
      <w:r w:rsidRPr="00BE697E">
        <w:rPr>
          <w:b/>
          <w:color w:val="C00000"/>
          <w:sz w:val="22"/>
          <w:szCs w:val="22"/>
        </w:rPr>
        <w:t>Application available at</w:t>
      </w:r>
      <w:r w:rsidR="00987459" w:rsidRPr="00BE697E">
        <w:rPr>
          <w:b/>
          <w:color w:val="C00000"/>
          <w:sz w:val="22"/>
          <w:szCs w:val="22"/>
        </w:rPr>
        <w:t>:</w:t>
      </w:r>
    </w:p>
    <w:p w:rsidR="00987459" w:rsidRPr="00BE697E" w:rsidRDefault="00F5481B" w:rsidP="003C57B3">
      <w:pPr>
        <w:ind w:firstLine="720"/>
        <w:rPr>
          <w:b/>
          <w:sz w:val="22"/>
          <w:szCs w:val="22"/>
        </w:rPr>
      </w:pPr>
      <w:hyperlink r:id="rId10" w:history="1">
        <w:r w:rsidR="00987459" w:rsidRPr="00BE697E">
          <w:rPr>
            <w:rStyle w:val="Hyperlink"/>
            <w:b/>
            <w:color w:val="auto"/>
            <w:sz w:val="22"/>
            <w:szCs w:val="22"/>
            <w:u w:val="none"/>
          </w:rPr>
          <w:t>http://www.lr.edu/ltss/afl</w:t>
        </w:r>
      </w:hyperlink>
      <w:r w:rsidR="00987459" w:rsidRPr="00BE697E">
        <w:rPr>
          <w:b/>
          <w:sz w:val="22"/>
          <w:szCs w:val="22"/>
        </w:rPr>
        <w:t xml:space="preserve"> (</w:t>
      </w:r>
      <w:r w:rsidR="00404DD7" w:rsidRPr="00BE697E">
        <w:rPr>
          <w:b/>
          <w:sz w:val="22"/>
          <w:szCs w:val="22"/>
        </w:rPr>
        <w:t>select</w:t>
      </w:r>
      <w:r w:rsidR="00987459" w:rsidRPr="00BE697E">
        <w:rPr>
          <w:b/>
          <w:sz w:val="22"/>
          <w:szCs w:val="22"/>
        </w:rPr>
        <w:t xml:space="preserve"> </w:t>
      </w:r>
      <w:r w:rsidR="00404DD7" w:rsidRPr="00BE697E">
        <w:rPr>
          <w:b/>
          <w:sz w:val="22"/>
          <w:szCs w:val="22"/>
        </w:rPr>
        <w:t>the “Certification Programs” pull down menu</w:t>
      </w:r>
      <w:r w:rsidR="00987459" w:rsidRPr="00BE697E">
        <w:rPr>
          <w:b/>
          <w:sz w:val="22"/>
          <w:szCs w:val="22"/>
        </w:rPr>
        <w:t>)</w:t>
      </w:r>
    </w:p>
    <w:p w:rsidR="0006161A" w:rsidRPr="00BE697E" w:rsidRDefault="0006161A" w:rsidP="00FB3CA4">
      <w:pPr>
        <w:jc w:val="center"/>
        <w:rPr>
          <w:sz w:val="22"/>
          <w:szCs w:val="22"/>
        </w:rPr>
      </w:pPr>
    </w:p>
    <w:p w:rsidR="00FB3CA4" w:rsidRPr="00BE697E" w:rsidRDefault="00FB3CA4" w:rsidP="00FB3CA4">
      <w:pPr>
        <w:jc w:val="center"/>
        <w:rPr>
          <w:sz w:val="22"/>
          <w:szCs w:val="22"/>
        </w:rPr>
      </w:pPr>
      <w:r w:rsidRPr="00BE697E">
        <w:rPr>
          <w:sz w:val="22"/>
          <w:szCs w:val="22"/>
        </w:rPr>
        <w:t>Lutheran Theological Southern Seminary</w:t>
      </w:r>
    </w:p>
    <w:p w:rsidR="00FB3CA4" w:rsidRPr="00BE697E" w:rsidRDefault="00FB3CA4" w:rsidP="00FB3CA4">
      <w:pPr>
        <w:jc w:val="center"/>
        <w:rPr>
          <w:sz w:val="22"/>
          <w:szCs w:val="22"/>
        </w:rPr>
      </w:pPr>
      <w:r w:rsidRPr="00BE697E">
        <w:rPr>
          <w:sz w:val="22"/>
          <w:szCs w:val="22"/>
        </w:rPr>
        <w:t>4201 N. Main Street   Columbia, SC 29203</w:t>
      </w:r>
    </w:p>
    <w:p w:rsidR="00957FEA" w:rsidRPr="00BE697E" w:rsidRDefault="00957FEA" w:rsidP="00FB3CA4">
      <w:pPr>
        <w:jc w:val="center"/>
        <w:rPr>
          <w:sz w:val="22"/>
          <w:szCs w:val="22"/>
        </w:rPr>
      </w:pPr>
    </w:p>
    <w:p w:rsidR="00252C47" w:rsidRPr="00BE697E" w:rsidRDefault="00660910" w:rsidP="0006161A">
      <w:pPr>
        <w:jc w:val="center"/>
        <w:rPr>
          <w:sz w:val="22"/>
          <w:szCs w:val="22"/>
        </w:rPr>
      </w:pPr>
      <w:r w:rsidRPr="00BE697E">
        <w:rPr>
          <w:noProof/>
        </w:rPr>
        <w:drawing>
          <wp:inline distT="0" distB="0" distL="0" distR="0" wp14:anchorId="11F9BDCD" wp14:editId="34F329C8">
            <wp:extent cx="2871787" cy="802032"/>
            <wp:effectExtent l="0" t="0" r="5080" b="0"/>
            <wp:docPr id="2" name="Picture 2" descr="C:\Users\gary.dreier\AppData\Local\Microsoft\Windows\Temporary Internet Files\Content.Outlook\5TP5HA61\Screen Shot 2015-04-21 at 7.54.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dreier\AppData\Local\Microsoft\Windows\Temporary Internet Files\Content.Outlook\5TP5HA61\Screen Shot 2015-04-21 at 7.54.56 A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4882" cy="962086"/>
                    </a:xfrm>
                    <a:prstGeom prst="rect">
                      <a:avLst/>
                    </a:prstGeom>
                    <a:noFill/>
                    <a:ln>
                      <a:noFill/>
                    </a:ln>
                  </pic:spPr>
                </pic:pic>
              </a:graphicData>
            </a:graphic>
          </wp:inline>
        </w:drawing>
      </w:r>
    </w:p>
    <w:sectPr w:rsidR="00252C47" w:rsidRPr="00BE697E" w:rsidSect="00D764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81B" w:rsidRDefault="00F5481B" w:rsidP="006B4A43">
      <w:r>
        <w:separator/>
      </w:r>
    </w:p>
  </w:endnote>
  <w:endnote w:type="continuationSeparator" w:id="0">
    <w:p w:rsidR="00F5481B" w:rsidRDefault="00F5481B" w:rsidP="006B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81B" w:rsidRDefault="00F5481B" w:rsidP="006B4A43">
      <w:r>
        <w:separator/>
      </w:r>
    </w:p>
  </w:footnote>
  <w:footnote w:type="continuationSeparator" w:id="0">
    <w:p w:rsidR="00F5481B" w:rsidRDefault="00F5481B" w:rsidP="006B4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58F"/>
      </v:shape>
    </w:pict>
  </w:numPicBullet>
  <w:abstractNum w:abstractNumId="0" w15:restartNumberingAfterBreak="0">
    <w:nsid w:val="02CF7329"/>
    <w:multiLevelType w:val="hybridMultilevel"/>
    <w:tmpl w:val="7422D38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D1FF7"/>
    <w:multiLevelType w:val="hybridMultilevel"/>
    <w:tmpl w:val="076E748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142B98"/>
    <w:multiLevelType w:val="hybridMultilevel"/>
    <w:tmpl w:val="595C86D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85D24"/>
    <w:multiLevelType w:val="hybridMultilevel"/>
    <w:tmpl w:val="E0B075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61"/>
    <w:rsid w:val="0006161A"/>
    <w:rsid w:val="0006336B"/>
    <w:rsid w:val="001346A7"/>
    <w:rsid w:val="001A6063"/>
    <w:rsid w:val="001B4E68"/>
    <w:rsid w:val="001F4844"/>
    <w:rsid w:val="00252C47"/>
    <w:rsid w:val="00261C03"/>
    <w:rsid w:val="00287B31"/>
    <w:rsid w:val="00292C36"/>
    <w:rsid w:val="002F5E4A"/>
    <w:rsid w:val="00341FC8"/>
    <w:rsid w:val="003462A0"/>
    <w:rsid w:val="00352AE3"/>
    <w:rsid w:val="00397E81"/>
    <w:rsid w:val="003C57B3"/>
    <w:rsid w:val="003E5C61"/>
    <w:rsid w:val="00404DD7"/>
    <w:rsid w:val="00423914"/>
    <w:rsid w:val="00451523"/>
    <w:rsid w:val="00453F59"/>
    <w:rsid w:val="004778EE"/>
    <w:rsid w:val="00511301"/>
    <w:rsid w:val="005D2A1C"/>
    <w:rsid w:val="006542A7"/>
    <w:rsid w:val="00660910"/>
    <w:rsid w:val="00685786"/>
    <w:rsid w:val="006B4A43"/>
    <w:rsid w:val="006B5C34"/>
    <w:rsid w:val="006B6990"/>
    <w:rsid w:val="006C195E"/>
    <w:rsid w:val="007239CD"/>
    <w:rsid w:val="00723AC2"/>
    <w:rsid w:val="00724B66"/>
    <w:rsid w:val="007442BF"/>
    <w:rsid w:val="00767523"/>
    <w:rsid w:val="00793AD7"/>
    <w:rsid w:val="00797685"/>
    <w:rsid w:val="007B4EC9"/>
    <w:rsid w:val="007D0754"/>
    <w:rsid w:val="00831D7E"/>
    <w:rsid w:val="00897F0E"/>
    <w:rsid w:val="008A37C2"/>
    <w:rsid w:val="008B1E44"/>
    <w:rsid w:val="008B67CE"/>
    <w:rsid w:val="00941AD1"/>
    <w:rsid w:val="0094365A"/>
    <w:rsid w:val="00957FEA"/>
    <w:rsid w:val="009764DA"/>
    <w:rsid w:val="00984270"/>
    <w:rsid w:val="00987459"/>
    <w:rsid w:val="009B4AB7"/>
    <w:rsid w:val="00A359E3"/>
    <w:rsid w:val="00A42373"/>
    <w:rsid w:val="00A571E4"/>
    <w:rsid w:val="00B12B0B"/>
    <w:rsid w:val="00B2525F"/>
    <w:rsid w:val="00B25D67"/>
    <w:rsid w:val="00B329B0"/>
    <w:rsid w:val="00BA1D5A"/>
    <w:rsid w:val="00BE09EC"/>
    <w:rsid w:val="00BE697E"/>
    <w:rsid w:val="00C55E1A"/>
    <w:rsid w:val="00C66FCC"/>
    <w:rsid w:val="00C6719C"/>
    <w:rsid w:val="00CA0D7E"/>
    <w:rsid w:val="00CA4DFB"/>
    <w:rsid w:val="00CF72E0"/>
    <w:rsid w:val="00D00B47"/>
    <w:rsid w:val="00D11324"/>
    <w:rsid w:val="00D55C9F"/>
    <w:rsid w:val="00D635F0"/>
    <w:rsid w:val="00D666E9"/>
    <w:rsid w:val="00D7648D"/>
    <w:rsid w:val="00DD1519"/>
    <w:rsid w:val="00DD1EEF"/>
    <w:rsid w:val="00DF1EA1"/>
    <w:rsid w:val="00E10FFB"/>
    <w:rsid w:val="00E12760"/>
    <w:rsid w:val="00ED0CA5"/>
    <w:rsid w:val="00F42160"/>
    <w:rsid w:val="00F5481B"/>
    <w:rsid w:val="00F70D9B"/>
    <w:rsid w:val="00FB3CA4"/>
    <w:rsid w:val="00FC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CDC1"/>
  <w15:chartTrackingRefBased/>
  <w15:docId w15:val="{06D2D86B-36C1-45A9-9B6E-26A8A52C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2A7"/>
    <w:pPr>
      <w:ind w:left="720"/>
      <w:contextualSpacing/>
    </w:pPr>
  </w:style>
  <w:style w:type="character" w:styleId="Hyperlink">
    <w:name w:val="Hyperlink"/>
    <w:basedOn w:val="DefaultParagraphFont"/>
    <w:uiPriority w:val="99"/>
    <w:unhideWhenUsed/>
    <w:rsid w:val="00FB3CA4"/>
    <w:rPr>
      <w:color w:val="0563C1" w:themeColor="hyperlink"/>
      <w:u w:val="single"/>
    </w:rPr>
  </w:style>
  <w:style w:type="paragraph" w:styleId="BalloonText">
    <w:name w:val="Balloon Text"/>
    <w:basedOn w:val="Normal"/>
    <w:link w:val="BalloonTextChar"/>
    <w:uiPriority w:val="99"/>
    <w:semiHidden/>
    <w:unhideWhenUsed/>
    <w:rsid w:val="00723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C2"/>
    <w:rPr>
      <w:rFonts w:ascii="Segoe UI" w:hAnsi="Segoe UI" w:cs="Segoe UI"/>
      <w:sz w:val="18"/>
      <w:szCs w:val="18"/>
    </w:rPr>
  </w:style>
  <w:style w:type="paragraph" w:styleId="Header">
    <w:name w:val="header"/>
    <w:basedOn w:val="Normal"/>
    <w:link w:val="HeaderChar"/>
    <w:uiPriority w:val="99"/>
    <w:unhideWhenUsed/>
    <w:rsid w:val="006B4A43"/>
    <w:pPr>
      <w:tabs>
        <w:tab w:val="center" w:pos="4680"/>
        <w:tab w:val="right" w:pos="9360"/>
      </w:tabs>
    </w:pPr>
  </w:style>
  <w:style w:type="character" w:customStyle="1" w:styleId="HeaderChar">
    <w:name w:val="Header Char"/>
    <w:basedOn w:val="DefaultParagraphFont"/>
    <w:link w:val="Header"/>
    <w:uiPriority w:val="99"/>
    <w:rsid w:val="006B4A43"/>
  </w:style>
  <w:style w:type="paragraph" w:styleId="Footer">
    <w:name w:val="footer"/>
    <w:basedOn w:val="Normal"/>
    <w:link w:val="FooterChar"/>
    <w:uiPriority w:val="99"/>
    <w:unhideWhenUsed/>
    <w:rsid w:val="006B4A43"/>
    <w:pPr>
      <w:tabs>
        <w:tab w:val="center" w:pos="4680"/>
        <w:tab w:val="right" w:pos="9360"/>
      </w:tabs>
    </w:pPr>
  </w:style>
  <w:style w:type="character" w:customStyle="1" w:styleId="FooterChar">
    <w:name w:val="Footer Char"/>
    <w:basedOn w:val="DefaultParagraphFont"/>
    <w:link w:val="Footer"/>
    <w:uiPriority w:val="99"/>
    <w:rsid w:val="006B4A43"/>
  </w:style>
  <w:style w:type="character" w:styleId="UnresolvedMention">
    <w:name w:val="Unresolved Mention"/>
    <w:basedOn w:val="DefaultParagraphFont"/>
    <w:uiPriority w:val="99"/>
    <w:semiHidden/>
    <w:unhideWhenUsed/>
    <w:rsid w:val="00A35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y.dreier@lr.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lr.edu/ltss/afl"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Dreier, Gary</dc:creator>
  <cp:keywords/>
  <dc:description/>
  <cp:lastModifiedBy>Gary Dreier</cp:lastModifiedBy>
  <cp:revision>10</cp:revision>
  <cp:lastPrinted>2017-06-26T14:11:00Z</cp:lastPrinted>
  <dcterms:created xsi:type="dcterms:W3CDTF">2018-09-05T13:32:00Z</dcterms:created>
  <dcterms:modified xsi:type="dcterms:W3CDTF">2019-04-17T11:59:00Z</dcterms:modified>
</cp:coreProperties>
</file>