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6C864" w14:textId="77777777" w:rsidR="00E22117" w:rsidRPr="006C0A55" w:rsidRDefault="006124D7" w:rsidP="00290B58">
      <w:pPr>
        <w:rPr>
          <w:rFonts w:ascii="Arial" w:hAnsi="Arial" w:cs="Arial"/>
          <w:b w:val="0"/>
          <w:color w:val="000000" w:themeColor="text1"/>
          <w:sz w:val="24"/>
          <w:szCs w:val="24"/>
        </w:rPr>
      </w:pPr>
      <w:r>
        <w:rPr>
          <w:rFonts w:ascii="Arial" w:hAnsi="Arial" w:cs="Arial"/>
          <w:b w:val="0"/>
          <w:noProof/>
          <w:color w:val="000000" w:themeColor="text1"/>
          <w:sz w:val="24"/>
          <w:szCs w:val="24"/>
        </w:rPr>
        <w:drawing>
          <wp:inline distT="0" distB="0" distL="0" distR="0" wp14:anchorId="60A2972B" wp14:editId="588E2838">
            <wp:extent cx="1962150" cy="990600"/>
            <wp:effectExtent l="19050" t="0" r="0" b="0"/>
            <wp:docPr id="1" name="Picture 1" descr="VA_logoStacked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_logoStacked_300dpi"/>
                    <pic:cNvPicPr>
                      <a:picLocks noChangeAspect="1" noChangeArrowheads="1"/>
                    </pic:cNvPicPr>
                  </pic:nvPicPr>
                  <pic:blipFill>
                    <a:blip r:embed="rId7" cstate="print"/>
                    <a:srcRect/>
                    <a:stretch>
                      <a:fillRect/>
                    </a:stretch>
                  </pic:blipFill>
                  <pic:spPr bwMode="auto">
                    <a:xfrm>
                      <a:off x="0" y="0"/>
                      <a:ext cx="1962150" cy="990600"/>
                    </a:xfrm>
                    <a:prstGeom prst="rect">
                      <a:avLst/>
                    </a:prstGeom>
                    <a:noFill/>
                    <a:ln w="9525">
                      <a:noFill/>
                      <a:miter lim="800000"/>
                      <a:headEnd/>
                      <a:tailEnd/>
                    </a:ln>
                  </pic:spPr>
                </pic:pic>
              </a:graphicData>
            </a:graphic>
          </wp:inline>
        </w:drawing>
      </w:r>
    </w:p>
    <w:p w14:paraId="16F2ABBA" w14:textId="77777777" w:rsidR="006C0A55" w:rsidRPr="006C0A55" w:rsidRDefault="00075616" w:rsidP="00290B58">
      <w:pPr>
        <w:rPr>
          <w:rFonts w:ascii="Arial" w:hAnsi="Arial" w:cs="Arial"/>
          <w:b w:val="0"/>
          <w:color w:val="000000" w:themeColor="text1"/>
          <w:sz w:val="24"/>
          <w:szCs w:val="24"/>
        </w:rPr>
      </w:pPr>
      <w:r>
        <w:rPr>
          <w:rFonts w:ascii="Arial" w:hAnsi="Arial" w:cs="Arial"/>
          <w:b w:val="0"/>
          <w:noProof/>
          <w:color w:val="000000" w:themeColor="text1"/>
          <w:sz w:val="24"/>
          <w:szCs w:val="24"/>
        </w:rPr>
        <mc:AlternateContent>
          <mc:Choice Requires="wps">
            <w:drawing>
              <wp:anchor distT="0" distB="0" distL="114300" distR="114300" simplePos="0" relativeHeight="251658240" behindDoc="0" locked="0" layoutInCell="1" allowOverlap="1" wp14:anchorId="60A9DB89" wp14:editId="6F5805E3">
                <wp:simplePos x="0" y="0"/>
                <wp:positionH relativeFrom="column">
                  <wp:posOffset>-102870</wp:posOffset>
                </wp:positionH>
                <wp:positionV relativeFrom="paragraph">
                  <wp:posOffset>76200</wp:posOffset>
                </wp:positionV>
                <wp:extent cx="4530725" cy="586740"/>
                <wp:effectExtent l="0" t="0" r="0" b="381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58F9F" w14:textId="77777777" w:rsidR="001744DF" w:rsidRDefault="00CD6A3F" w:rsidP="00DB0DB1">
                            <w:pPr>
                              <w:rPr>
                                <w:b w:val="0"/>
                                <w:color w:val="2376BD"/>
                              </w:rPr>
                            </w:pPr>
                            <w:r>
                              <w:rPr>
                                <w:b w:val="0"/>
                                <w:color w:val="2376BD"/>
                              </w:rPr>
                              <w:t>3350 Country Club Drive, Suite 101, Cameron Park, CA 95682</w:t>
                            </w:r>
                          </w:p>
                          <w:p w14:paraId="2743A373" w14:textId="77777777" w:rsidR="00070F77" w:rsidRPr="0009278C" w:rsidRDefault="00070F77" w:rsidP="00DB0DB1">
                            <w:pPr>
                              <w:rPr>
                                <w:b w:val="0"/>
                                <w:color w:val="2376BD"/>
                              </w:rPr>
                            </w:pPr>
                            <w:r>
                              <w:rPr>
                                <w:b w:val="0"/>
                                <w:color w:val="2376BD"/>
                              </w:rPr>
                              <w:t>4465 Granite Dr, #1016, Rocklin, CA 95677</w:t>
                            </w:r>
                          </w:p>
                          <w:p w14:paraId="68E240B3" w14:textId="77777777" w:rsidR="0009278C" w:rsidRPr="001744DF" w:rsidRDefault="001744DF" w:rsidP="00DB0DB1">
                            <w:pPr>
                              <w:rPr>
                                <w:b w:val="0"/>
                                <w:color w:val="2376BD"/>
                              </w:rPr>
                            </w:pPr>
                            <w:r>
                              <w:rPr>
                                <w:b w:val="0"/>
                                <w:color w:val="2376BD"/>
                              </w:rPr>
                              <w:t xml:space="preserve">530-677-4400 </w:t>
                            </w:r>
                            <w:r>
                              <w:rPr>
                                <w:b w:val="0"/>
                                <w:color w:val="2376BD"/>
                              </w:rPr>
                              <w:sym w:font="Wingdings" w:char="F073"/>
                            </w:r>
                            <w:r>
                              <w:rPr>
                                <w:b w:val="0"/>
                                <w:color w:val="2376BD"/>
                              </w:rPr>
                              <w:t xml:space="preserve">  916-424-4400</w:t>
                            </w:r>
                            <w:r w:rsidR="00DB0DB1">
                              <w:rPr>
                                <w:b w:val="0"/>
                                <w:color w:val="2376BD"/>
                              </w:rPr>
                              <w:t xml:space="preserve"> </w:t>
                            </w:r>
                            <w:r w:rsidR="00DB0DB1">
                              <w:rPr>
                                <w:b w:val="0"/>
                                <w:color w:val="2376BD"/>
                              </w:rPr>
                              <w:sym w:font="Wingdings" w:char="F073"/>
                            </w:r>
                            <w:r w:rsidR="00DB0DB1">
                              <w:rPr>
                                <w:b w:val="0"/>
                                <w:color w:val="2376BD"/>
                              </w:rPr>
                              <w:t xml:space="preserve">  </w:t>
                            </w:r>
                            <w:r w:rsidR="0009278C" w:rsidRPr="001744DF">
                              <w:rPr>
                                <w:b w:val="0"/>
                                <w:color w:val="2376BD"/>
                              </w:rPr>
                              <w:t>www.</w:t>
                            </w:r>
                            <w:r w:rsidR="00DB0DB1">
                              <w:rPr>
                                <w:b w:val="0"/>
                                <w:color w:val="2376BD"/>
                              </w:rPr>
                              <w:t>V</w:t>
                            </w:r>
                            <w:r w:rsidR="0009278C" w:rsidRPr="001744DF">
                              <w:rPr>
                                <w:b w:val="0"/>
                                <w:color w:val="2376BD"/>
                              </w:rPr>
                              <w:t>isiting</w:t>
                            </w:r>
                            <w:r w:rsidR="00DB0DB1">
                              <w:rPr>
                                <w:b w:val="0"/>
                                <w:color w:val="2376BD"/>
                              </w:rPr>
                              <w:t>A</w:t>
                            </w:r>
                            <w:r w:rsidR="0009278C" w:rsidRPr="001744DF">
                              <w:rPr>
                                <w:b w:val="0"/>
                                <w:color w:val="2376BD"/>
                              </w:rPr>
                              <w:t>ngels.com</w:t>
                            </w:r>
                            <w:r w:rsidR="005252A7">
                              <w:rPr>
                                <w:b w:val="0"/>
                                <w:color w:val="2376BD"/>
                              </w:rPr>
                              <w:t>/</w:t>
                            </w:r>
                            <w:r w:rsidR="00070F77">
                              <w:rPr>
                                <w:b w:val="0"/>
                                <w:color w:val="2376BD"/>
                              </w:rPr>
                              <w:t>GoldCountry</w:t>
                            </w:r>
                          </w:p>
                          <w:p w14:paraId="4AD90FA2" w14:textId="77777777" w:rsidR="0009278C" w:rsidRDefault="0009278C" w:rsidP="00DB0D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9DB89" id="_x0000_t202" coordsize="21600,21600" o:spt="202" path="m,l,21600r21600,l21600,xe">
                <v:stroke joinstyle="miter"/>
                <v:path gradientshapeok="t" o:connecttype="rect"/>
              </v:shapetype>
              <v:shape id="Text Box 10" o:spid="_x0000_s1026" type="#_x0000_t202" style="position:absolute;margin-left:-8.1pt;margin-top:6pt;width:356.75pt;height:4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" filled="f" stroked="f">
                <v:textbox>
                  <w:txbxContent>
                    <w:p w14:paraId="64658F9F" w14:textId="77777777" w:rsidR="001744DF" w:rsidRDefault="00CD6A3F" w:rsidP="00DB0DB1">
                      <w:pPr>
                        <w:rPr>
                          <w:b w:val="0"/>
                          <w:color w:val="2376BD"/>
                        </w:rPr>
                      </w:pPr>
                      <w:r>
                        <w:rPr>
                          <w:b w:val="0"/>
                          <w:color w:val="2376BD"/>
                        </w:rPr>
                        <w:t>3350 Country Club Drive, Suite 101, Cameron Park, CA 95682</w:t>
                      </w:r>
                    </w:p>
                    <w:p w14:paraId="2743A373" w14:textId="77777777" w:rsidR="00070F77" w:rsidRPr="0009278C" w:rsidRDefault="00070F77" w:rsidP="00DB0DB1">
                      <w:pPr>
                        <w:rPr>
                          <w:b w:val="0"/>
                          <w:color w:val="2376BD"/>
                        </w:rPr>
                      </w:pPr>
                      <w:r>
                        <w:rPr>
                          <w:b w:val="0"/>
                          <w:color w:val="2376BD"/>
                        </w:rPr>
                        <w:t>4465 Granite Dr, #1016, Rocklin, CA 95677</w:t>
                      </w:r>
                    </w:p>
                    <w:p w14:paraId="68E240B3" w14:textId="77777777" w:rsidR="0009278C" w:rsidRPr="001744DF" w:rsidRDefault="001744DF" w:rsidP="00DB0DB1">
                      <w:pPr>
                        <w:rPr>
                          <w:b w:val="0"/>
                          <w:color w:val="2376BD"/>
                        </w:rPr>
                      </w:pPr>
                      <w:r>
                        <w:rPr>
                          <w:b w:val="0"/>
                          <w:color w:val="2376BD"/>
                        </w:rPr>
                        <w:t xml:space="preserve">530-677-4400 </w:t>
                      </w:r>
                      <w:r>
                        <w:rPr>
                          <w:b w:val="0"/>
                          <w:color w:val="2376BD"/>
                        </w:rPr>
                        <w:sym w:font="Wingdings" w:char="F073"/>
                      </w:r>
                      <w:r>
                        <w:rPr>
                          <w:b w:val="0"/>
                          <w:color w:val="2376BD"/>
                        </w:rPr>
                        <w:t xml:space="preserve">  916-424-4400</w:t>
                      </w:r>
                      <w:r w:rsidR="00DB0DB1">
                        <w:rPr>
                          <w:b w:val="0"/>
                          <w:color w:val="2376BD"/>
                        </w:rPr>
                        <w:t xml:space="preserve"> </w:t>
                      </w:r>
                      <w:r w:rsidR="00DB0DB1">
                        <w:rPr>
                          <w:b w:val="0"/>
                          <w:color w:val="2376BD"/>
                        </w:rPr>
                        <w:sym w:font="Wingdings" w:char="F073"/>
                      </w:r>
                      <w:r w:rsidR="00DB0DB1">
                        <w:rPr>
                          <w:b w:val="0"/>
                          <w:color w:val="2376BD"/>
                        </w:rPr>
                        <w:t xml:space="preserve">  </w:t>
                      </w:r>
                      <w:r w:rsidR="0009278C" w:rsidRPr="001744DF">
                        <w:rPr>
                          <w:b w:val="0"/>
                          <w:color w:val="2376BD"/>
                        </w:rPr>
                        <w:t>www.</w:t>
                      </w:r>
                      <w:r w:rsidR="00DB0DB1">
                        <w:rPr>
                          <w:b w:val="0"/>
                          <w:color w:val="2376BD"/>
                        </w:rPr>
                        <w:t>V</w:t>
                      </w:r>
                      <w:r w:rsidR="0009278C" w:rsidRPr="001744DF">
                        <w:rPr>
                          <w:b w:val="0"/>
                          <w:color w:val="2376BD"/>
                        </w:rPr>
                        <w:t>isiting</w:t>
                      </w:r>
                      <w:r w:rsidR="00DB0DB1">
                        <w:rPr>
                          <w:b w:val="0"/>
                          <w:color w:val="2376BD"/>
                        </w:rPr>
                        <w:t>A</w:t>
                      </w:r>
                      <w:r w:rsidR="0009278C" w:rsidRPr="001744DF">
                        <w:rPr>
                          <w:b w:val="0"/>
                          <w:color w:val="2376BD"/>
                        </w:rPr>
                        <w:t>ngels.com</w:t>
                      </w:r>
                      <w:r w:rsidR="005252A7">
                        <w:rPr>
                          <w:b w:val="0"/>
                          <w:color w:val="2376BD"/>
                        </w:rPr>
                        <w:t>/</w:t>
                      </w:r>
                      <w:r w:rsidR="00070F77">
                        <w:rPr>
                          <w:b w:val="0"/>
                          <w:color w:val="2376BD"/>
                        </w:rPr>
                        <w:t>GoldCountry</w:t>
                      </w:r>
                    </w:p>
                    <w:p w14:paraId="4AD90FA2" w14:textId="77777777" w:rsidR="0009278C" w:rsidRDefault="0009278C" w:rsidP="00DB0DB1"/>
                  </w:txbxContent>
                </v:textbox>
              </v:shape>
            </w:pict>
          </mc:Fallback>
        </mc:AlternateContent>
      </w:r>
    </w:p>
    <w:p w14:paraId="76B2BABC" w14:textId="77777777" w:rsidR="006C0A55" w:rsidRPr="00C54BB8" w:rsidRDefault="006C0A55" w:rsidP="00290B58">
      <w:pPr>
        <w:rPr>
          <w:rFonts w:ascii="Arial" w:hAnsi="Arial" w:cs="Arial"/>
          <w:b w:val="0"/>
          <w:color w:val="000000" w:themeColor="text1"/>
          <w:sz w:val="48"/>
          <w:szCs w:val="23"/>
        </w:rPr>
      </w:pPr>
    </w:p>
    <w:p w14:paraId="41B2B908" w14:textId="77777777" w:rsidR="007166A6" w:rsidRDefault="007166A6" w:rsidP="00FF08F6">
      <w:pPr>
        <w:rPr>
          <w:rFonts w:ascii="Arial" w:hAnsi="Arial" w:cs="Arial"/>
          <w:b w:val="0"/>
          <w:bCs w:val="0"/>
          <w:color w:val="000000" w:themeColor="text1"/>
          <w:sz w:val="24"/>
          <w:szCs w:val="24"/>
        </w:rPr>
      </w:pPr>
    </w:p>
    <w:p w14:paraId="11422D1A" w14:textId="77777777" w:rsidR="007166A6" w:rsidRPr="005F0B01" w:rsidRDefault="007166A6" w:rsidP="00FF08F6">
      <w:pPr>
        <w:rPr>
          <w:rFonts w:ascii="Arial" w:hAnsi="Arial" w:cs="Arial"/>
          <w:b w:val="0"/>
          <w:bCs w:val="0"/>
          <w:color w:val="000000" w:themeColor="text1"/>
          <w:sz w:val="24"/>
          <w:szCs w:val="24"/>
        </w:rPr>
      </w:pPr>
    </w:p>
    <w:p w14:paraId="76B33D6C" w14:textId="77777777" w:rsidR="008A1313" w:rsidRDefault="008A1313" w:rsidP="005F0B01">
      <w:pPr>
        <w:tabs>
          <w:tab w:val="right" w:pos="8550"/>
        </w:tabs>
        <w:rPr>
          <w:rFonts w:ascii="Arial" w:hAnsi="Arial" w:cs="Arial"/>
          <w:b w:val="0"/>
          <w:bCs w:val="0"/>
          <w:color w:val="000000" w:themeColor="text1"/>
          <w:sz w:val="24"/>
          <w:szCs w:val="24"/>
        </w:rPr>
      </w:pPr>
    </w:p>
    <w:p w14:paraId="24870E8A" w14:textId="1BD51A38" w:rsidR="005F0B01" w:rsidRPr="005F0B01" w:rsidRDefault="008A1313" w:rsidP="005F0B01">
      <w:pPr>
        <w:tabs>
          <w:tab w:val="right" w:pos="8550"/>
        </w:tabs>
        <w:rPr>
          <w:rFonts w:ascii="Arial" w:hAnsi="Arial" w:cs="Arial"/>
          <w:b w:val="0"/>
          <w:bCs w:val="0"/>
          <w:color w:val="000000" w:themeColor="text1"/>
          <w:sz w:val="24"/>
          <w:szCs w:val="24"/>
        </w:rPr>
      </w:pPr>
      <w:r>
        <w:rPr>
          <w:rFonts w:ascii="Arial" w:hAnsi="Arial" w:cs="Arial"/>
          <w:b w:val="0"/>
          <w:bCs w:val="0"/>
          <w:color w:val="000000" w:themeColor="text1"/>
          <w:sz w:val="24"/>
          <w:szCs w:val="24"/>
        </w:rPr>
        <w:t>February 1</w:t>
      </w:r>
      <w:r w:rsidR="005F0B01">
        <w:rPr>
          <w:rFonts w:ascii="Arial" w:hAnsi="Arial" w:cs="Arial"/>
          <w:b w:val="0"/>
          <w:bCs w:val="0"/>
          <w:color w:val="000000" w:themeColor="text1"/>
          <w:sz w:val="24"/>
          <w:szCs w:val="24"/>
        </w:rPr>
        <w:t>, 2022</w:t>
      </w:r>
    </w:p>
    <w:p w14:paraId="6C457941" w14:textId="77777777" w:rsidR="005F0B01" w:rsidRPr="005F0B01" w:rsidRDefault="005F0B01" w:rsidP="005F0B01">
      <w:pPr>
        <w:tabs>
          <w:tab w:val="right" w:pos="8550"/>
        </w:tabs>
        <w:rPr>
          <w:rFonts w:ascii="Arial" w:hAnsi="Arial" w:cs="Arial"/>
          <w:b w:val="0"/>
          <w:bCs w:val="0"/>
          <w:color w:val="000000" w:themeColor="text1"/>
          <w:sz w:val="24"/>
          <w:szCs w:val="24"/>
        </w:rPr>
      </w:pPr>
    </w:p>
    <w:p w14:paraId="4049AA80" w14:textId="77777777" w:rsidR="005F0B01" w:rsidRPr="005F0B01" w:rsidRDefault="005F0B01" w:rsidP="005F0B01">
      <w:pPr>
        <w:tabs>
          <w:tab w:val="right" w:pos="8550"/>
        </w:tabs>
        <w:rPr>
          <w:rFonts w:ascii="Arial" w:hAnsi="Arial" w:cs="Arial"/>
          <w:color w:val="000000" w:themeColor="text1"/>
          <w:sz w:val="28"/>
          <w:szCs w:val="28"/>
        </w:rPr>
      </w:pPr>
      <w:r w:rsidRPr="005F0B01">
        <w:rPr>
          <w:rFonts w:ascii="Arial" w:hAnsi="Arial" w:cs="Arial"/>
          <w:color w:val="000000" w:themeColor="text1"/>
          <w:sz w:val="28"/>
          <w:szCs w:val="28"/>
        </w:rPr>
        <w:t>FOR IMMEDIATE RELEASE</w:t>
      </w:r>
      <w:r w:rsidRPr="005F0B01">
        <w:rPr>
          <w:rFonts w:ascii="Arial" w:hAnsi="Arial" w:cs="Arial"/>
          <w:color w:val="000000" w:themeColor="text1"/>
          <w:sz w:val="28"/>
          <w:szCs w:val="28"/>
        </w:rPr>
        <w:tab/>
      </w:r>
    </w:p>
    <w:p w14:paraId="3E54005E" w14:textId="26E95F2D" w:rsidR="005F0B01" w:rsidRDefault="005F0B01" w:rsidP="005F0B01">
      <w:pPr>
        <w:jc w:val="center"/>
        <w:rPr>
          <w:rFonts w:ascii="Arial" w:hAnsi="Arial" w:cs="Arial"/>
          <w:b w:val="0"/>
          <w:bCs w:val="0"/>
          <w:color w:val="000000" w:themeColor="text1"/>
          <w:sz w:val="24"/>
          <w:szCs w:val="24"/>
        </w:rPr>
      </w:pPr>
    </w:p>
    <w:p w14:paraId="61F50FF2" w14:textId="77777777" w:rsidR="005F0B01" w:rsidRPr="005F0B01" w:rsidRDefault="005F0B01" w:rsidP="005F0B01">
      <w:pPr>
        <w:jc w:val="center"/>
        <w:rPr>
          <w:rFonts w:ascii="Arial" w:hAnsi="Arial" w:cs="Arial"/>
          <w:b w:val="0"/>
          <w:bCs w:val="0"/>
          <w:color w:val="000000" w:themeColor="text1"/>
          <w:sz w:val="24"/>
          <w:szCs w:val="24"/>
        </w:rPr>
      </w:pPr>
    </w:p>
    <w:p w14:paraId="379EF9E1" w14:textId="0C96822D" w:rsidR="005F0B01" w:rsidRPr="005F0B01" w:rsidRDefault="005F0B01" w:rsidP="005F0B01">
      <w:pPr>
        <w:rPr>
          <w:rFonts w:ascii="Arial" w:hAnsi="Arial" w:cs="Arial"/>
          <w:color w:val="000000" w:themeColor="text1"/>
          <w:sz w:val="36"/>
          <w:szCs w:val="36"/>
        </w:rPr>
      </w:pPr>
      <w:r w:rsidRPr="005F0B01">
        <w:rPr>
          <w:rFonts w:ascii="Arial" w:hAnsi="Arial" w:cs="Arial"/>
          <w:color w:val="000000" w:themeColor="text1"/>
          <w:sz w:val="36"/>
          <w:szCs w:val="36"/>
        </w:rPr>
        <w:t>Visiting Angels Gold Country Receives 2022 Best of Home Care® – Leader in Experience Award</w:t>
      </w:r>
    </w:p>
    <w:p w14:paraId="68E4FD82" w14:textId="77777777" w:rsidR="005F0B01" w:rsidRPr="005F0B01" w:rsidRDefault="005F0B01" w:rsidP="005F0B01">
      <w:pPr>
        <w:jc w:val="center"/>
        <w:rPr>
          <w:rFonts w:ascii="Arial" w:hAnsi="Arial" w:cs="Arial"/>
          <w:b w:val="0"/>
          <w:bCs w:val="0"/>
          <w:i/>
          <w:color w:val="000000" w:themeColor="text1"/>
          <w:sz w:val="24"/>
          <w:szCs w:val="24"/>
        </w:rPr>
      </w:pPr>
    </w:p>
    <w:p w14:paraId="33DE5D16" w14:textId="1A5C3ECA" w:rsidR="005F0B01" w:rsidRPr="005F0B01" w:rsidRDefault="005F0B01" w:rsidP="005F0B01">
      <w:pPr>
        <w:rPr>
          <w:rStyle w:val="A0"/>
          <w:rFonts w:ascii="Arial" w:hAnsi="Arial" w:cs="Arial"/>
          <w:b w:val="0"/>
          <w:bCs w:val="0"/>
          <w:color w:val="000000" w:themeColor="text1"/>
          <w:sz w:val="24"/>
          <w:szCs w:val="24"/>
        </w:rPr>
      </w:pPr>
      <w:r>
        <w:rPr>
          <w:rFonts w:ascii="Arial" w:hAnsi="Arial" w:cs="Arial"/>
          <w:b w:val="0"/>
          <w:bCs w:val="0"/>
          <w:color w:val="000000" w:themeColor="text1"/>
          <w:sz w:val="24"/>
          <w:szCs w:val="24"/>
        </w:rPr>
        <w:t>Cameron Park, CA</w:t>
      </w:r>
      <w:r w:rsidRPr="005F0B01">
        <w:rPr>
          <w:rFonts w:ascii="Arial" w:hAnsi="Arial" w:cs="Arial"/>
          <w:b w:val="0"/>
          <w:bCs w:val="0"/>
          <w:color w:val="000000" w:themeColor="text1"/>
          <w:sz w:val="24"/>
          <w:szCs w:val="24"/>
        </w:rPr>
        <w:t xml:space="preserve"> – </w:t>
      </w:r>
      <w:r>
        <w:rPr>
          <w:rFonts w:ascii="Arial" w:hAnsi="Arial" w:cs="Arial"/>
          <w:b w:val="0"/>
          <w:bCs w:val="0"/>
          <w:color w:val="000000" w:themeColor="text1"/>
          <w:sz w:val="24"/>
          <w:szCs w:val="24"/>
        </w:rPr>
        <w:t>Visiting Angels In-Home Care</w:t>
      </w:r>
      <w:r w:rsidRPr="005F0B01">
        <w:rPr>
          <w:rFonts w:ascii="Arial" w:hAnsi="Arial" w:cs="Arial"/>
          <w:b w:val="0"/>
          <w:bCs w:val="0"/>
          <w:color w:val="000000" w:themeColor="text1"/>
          <w:sz w:val="24"/>
          <w:szCs w:val="24"/>
        </w:rPr>
        <w:t xml:space="preserve"> announced today that it received the distinguished 2022 Best of Home Care –Leader in Experience Award from Home Care Pulse, the leading firm in experience management for home care. The Leader in Experience Award is the highest recognition awarded by Home Care Pulse and is given to select home care businesses that consistently rank among the very highest in 10 or more quality metrics. As a Leader in Experience, </w:t>
      </w:r>
      <w:r>
        <w:rPr>
          <w:rFonts w:ascii="Arial" w:hAnsi="Arial" w:cs="Arial"/>
          <w:b w:val="0"/>
          <w:bCs w:val="0"/>
          <w:color w:val="000000" w:themeColor="text1"/>
          <w:sz w:val="24"/>
          <w:szCs w:val="24"/>
        </w:rPr>
        <w:t xml:space="preserve">Visiting Angels </w:t>
      </w:r>
      <w:r w:rsidRPr="005F0B01">
        <w:rPr>
          <w:rFonts w:ascii="Arial" w:hAnsi="Arial" w:cs="Arial"/>
          <w:b w:val="0"/>
          <w:bCs w:val="0"/>
          <w:color w:val="000000" w:themeColor="text1"/>
          <w:sz w:val="24"/>
          <w:szCs w:val="24"/>
        </w:rPr>
        <w:t xml:space="preserve">is </w:t>
      </w:r>
      <w:r w:rsidRPr="005F0B01">
        <w:rPr>
          <w:rStyle w:val="A0"/>
          <w:rFonts w:ascii="Arial" w:hAnsi="Arial" w:cs="Arial"/>
          <w:b w:val="0"/>
          <w:bCs w:val="0"/>
          <w:color w:val="000000" w:themeColor="text1"/>
          <w:sz w:val="24"/>
          <w:szCs w:val="24"/>
        </w:rPr>
        <w:t>now recognized among the top 10% of home care providers participating in the nationwide Home Care Pulse Experience Management Program.</w:t>
      </w:r>
    </w:p>
    <w:p w14:paraId="74A5EE4E" w14:textId="77777777" w:rsidR="005F0B01" w:rsidRPr="005F0B01" w:rsidRDefault="005F0B01" w:rsidP="005F0B01">
      <w:pPr>
        <w:rPr>
          <w:rFonts w:ascii="Arial" w:hAnsi="Arial" w:cs="Arial"/>
          <w:b w:val="0"/>
          <w:bCs w:val="0"/>
          <w:color w:val="000000" w:themeColor="text1"/>
          <w:sz w:val="24"/>
          <w:szCs w:val="24"/>
        </w:rPr>
      </w:pPr>
    </w:p>
    <w:p w14:paraId="1CB413F5" w14:textId="3C7D1309" w:rsidR="005F0B01" w:rsidRPr="005F0B01" w:rsidRDefault="005F0B01" w:rsidP="005F0B01">
      <w:pPr>
        <w:rPr>
          <w:rFonts w:ascii="Arial" w:hAnsi="Arial" w:cs="Arial"/>
          <w:b w:val="0"/>
          <w:bCs w:val="0"/>
          <w:color w:val="000000" w:themeColor="text1"/>
          <w:sz w:val="24"/>
          <w:szCs w:val="24"/>
        </w:rPr>
      </w:pPr>
      <w:r w:rsidRPr="005F0B01">
        <w:rPr>
          <w:rFonts w:ascii="Arial" w:hAnsi="Arial" w:cs="Arial"/>
          <w:b w:val="0"/>
          <w:bCs w:val="0"/>
          <w:color w:val="000000" w:themeColor="text1"/>
          <w:sz w:val="24"/>
          <w:szCs w:val="24"/>
        </w:rPr>
        <w:t xml:space="preserve">This accomplishment demonstrates </w:t>
      </w:r>
      <w:r>
        <w:rPr>
          <w:rFonts w:ascii="Arial" w:hAnsi="Arial" w:cs="Arial"/>
          <w:b w:val="0"/>
          <w:bCs w:val="0"/>
          <w:color w:val="000000" w:themeColor="text1"/>
          <w:sz w:val="24"/>
          <w:szCs w:val="24"/>
        </w:rPr>
        <w:t xml:space="preserve">Visting Angels’ </w:t>
      </w:r>
      <w:r w:rsidRPr="005F0B01">
        <w:rPr>
          <w:rFonts w:ascii="Arial" w:hAnsi="Arial" w:cs="Arial"/>
          <w:b w:val="0"/>
          <w:bCs w:val="0"/>
          <w:color w:val="000000" w:themeColor="text1"/>
          <w:sz w:val="24"/>
          <w:szCs w:val="24"/>
        </w:rPr>
        <w:t xml:space="preserve">long-term dedication to excellent care and quality improvement. To qualify for this award, 10% of </w:t>
      </w:r>
      <w:r>
        <w:rPr>
          <w:rFonts w:ascii="Arial" w:hAnsi="Arial" w:cs="Arial"/>
          <w:b w:val="0"/>
          <w:bCs w:val="0"/>
          <w:color w:val="000000" w:themeColor="text1"/>
          <w:sz w:val="24"/>
          <w:szCs w:val="24"/>
        </w:rPr>
        <w:t xml:space="preserve">Visting Angels’ </w:t>
      </w:r>
      <w:r w:rsidRPr="005F0B01">
        <w:rPr>
          <w:rFonts w:ascii="Arial" w:hAnsi="Arial" w:cs="Arial"/>
          <w:b w:val="0"/>
          <w:bCs w:val="0"/>
          <w:color w:val="000000" w:themeColor="text1"/>
          <w:sz w:val="24"/>
          <w:szCs w:val="24"/>
        </w:rPr>
        <w:t xml:space="preserve">clients and caregivers were interviewed each month by Home Care Pulse. Over a 12-month period, </w:t>
      </w:r>
      <w:r>
        <w:rPr>
          <w:rFonts w:ascii="Arial" w:hAnsi="Arial" w:cs="Arial"/>
          <w:b w:val="0"/>
          <w:bCs w:val="0"/>
          <w:color w:val="000000" w:themeColor="text1"/>
          <w:sz w:val="24"/>
          <w:szCs w:val="24"/>
        </w:rPr>
        <w:t xml:space="preserve">Visting Angels </w:t>
      </w:r>
      <w:r w:rsidRPr="005F0B01">
        <w:rPr>
          <w:rFonts w:ascii="Arial" w:hAnsi="Arial" w:cs="Arial"/>
          <w:b w:val="0"/>
          <w:bCs w:val="0"/>
          <w:color w:val="000000" w:themeColor="text1"/>
          <w:sz w:val="24"/>
          <w:szCs w:val="24"/>
        </w:rPr>
        <w:t xml:space="preserve">received high client and caregiver satisfaction ratings in areas such as caregiver training, compassion of caregivers, communication, scheduling, client/caregiver compatibility, and more. Using feedback from clients and employees, as well as quality benchmarks from Home Care Pulse, the </w:t>
      </w:r>
      <w:r>
        <w:rPr>
          <w:rFonts w:ascii="Arial" w:hAnsi="Arial" w:cs="Arial"/>
          <w:b w:val="0"/>
          <w:bCs w:val="0"/>
          <w:color w:val="000000" w:themeColor="text1"/>
          <w:sz w:val="24"/>
          <w:szCs w:val="24"/>
        </w:rPr>
        <w:t xml:space="preserve">Visting Angels </w:t>
      </w:r>
      <w:r w:rsidRPr="005F0B01">
        <w:rPr>
          <w:rFonts w:ascii="Arial" w:hAnsi="Arial" w:cs="Arial"/>
          <w:b w:val="0"/>
          <w:bCs w:val="0"/>
          <w:color w:val="000000" w:themeColor="text1"/>
          <w:sz w:val="24"/>
          <w:szCs w:val="24"/>
        </w:rPr>
        <w:t>management team set goals to reach the highest level of Experience possible.</w:t>
      </w:r>
    </w:p>
    <w:p w14:paraId="436E6DF4" w14:textId="77777777" w:rsidR="005F0B01" w:rsidRPr="005F0B01" w:rsidRDefault="005F0B01" w:rsidP="005F0B01">
      <w:pPr>
        <w:rPr>
          <w:rFonts w:ascii="Arial" w:hAnsi="Arial" w:cs="Arial"/>
          <w:b w:val="0"/>
          <w:bCs w:val="0"/>
          <w:color w:val="000000" w:themeColor="text1"/>
          <w:sz w:val="24"/>
          <w:szCs w:val="24"/>
        </w:rPr>
      </w:pPr>
    </w:p>
    <w:p w14:paraId="7E7CFC35" w14:textId="4404B0F1" w:rsidR="005F0B01" w:rsidRPr="005F0B01" w:rsidRDefault="005F0B01" w:rsidP="005F0B01">
      <w:pPr>
        <w:rPr>
          <w:rFonts w:ascii="Arial" w:hAnsi="Arial" w:cs="Arial"/>
          <w:b w:val="0"/>
          <w:bCs w:val="0"/>
          <w:color w:val="000000" w:themeColor="text1"/>
          <w:sz w:val="24"/>
          <w:szCs w:val="24"/>
        </w:rPr>
      </w:pPr>
      <w:r w:rsidRPr="005F0B01">
        <w:rPr>
          <w:rFonts w:ascii="Arial" w:hAnsi="Arial" w:cs="Arial"/>
          <w:b w:val="0"/>
          <w:bCs w:val="0"/>
          <w:color w:val="000000" w:themeColor="text1"/>
          <w:sz w:val="24"/>
          <w:szCs w:val="24"/>
        </w:rPr>
        <w:t>“</w:t>
      </w:r>
      <w:r w:rsidR="00EE523C">
        <w:rPr>
          <w:rFonts w:ascii="Arial" w:hAnsi="Arial" w:cs="Arial"/>
          <w:b w:val="0"/>
          <w:bCs w:val="0"/>
          <w:color w:val="000000" w:themeColor="text1"/>
          <w:sz w:val="24"/>
          <w:szCs w:val="24"/>
        </w:rPr>
        <w:t xml:space="preserve">I am so blessed to have found a business that allows me to do what I love most – serving my community and our seniors.  </w:t>
      </w:r>
      <w:r w:rsidR="00FF7A1B">
        <w:rPr>
          <w:rFonts w:ascii="Arial" w:hAnsi="Arial" w:cs="Arial"/>
          <w:b w:val="0"/>
          <w:bCs w:val="0"/>
          <w:color w:val="000000" w:themeColor="text1"/>
          <w:sz w:val="24"/>
          <w:szCs w:val="24"/>
        </w:rPr>
        <w:t xml:space="preserve">What an incredible honor to be awarded the </w:t>
      </w:r>
      <w:r w:rsidR="00EE523C">
        <w:rPr>
          <w:rFonts w:ascii="Arial" w:hAnsi="Arial" w:cs="Arial"/>
          <w:b w:val="0"/>
          <w:bCs w:val="0"/>
          <w:color w:val="000000" w:themeColor="text1"/>
          <w:sz w:val="24"/>
          <w:szCs w:val="24"/>
        </w:rPr>
        <w:t xml:space="preserve">Leader in Experience </w:t>
      </w:r>
      <w:r w:rsidR="00FF7A1B">
        <w:rPr>
          <w:rFonts w:ascii="Arial" w:hAnsi="Arial" w:cs="Arial"/>
          <w:b w:val="0"/>
          <w:bCs w:val="0"/>
          <w:color w:val="000000" w:themeColor="text1"/>
          <w:sz w:val="24"/>
          <w:szCs w:val="24"/>
        </w:rPr>
        <w:t xml:space="preserve">designation. This award represents the hard work and commitment of our office team and our wonderful caregivers which has been especially challenging during the pandemic,” </w:t>
      </w:r>
      <w:r w:rsidRPr="005F0B01">
        <w:rPr>
          <w:rFonts w:ascii="Arial" w:hAnsi="Arial" w:cs="Arial"/>
          <w:b w:val="0"/>
          <w:bCs w:val="0"/>
          <w:color w:val="000000" w:themeColor="text1"/>
          <w:sz w:val="24"/>
          <w:szCs w:val="24"/>
        </w:rPr>
        <w:t xml:space="preserve">says </w:t>
      </w:r>
      <w:r w:rsidR="00FF7A1B">
        <w:rPr>
          <w:rFonts w:ascii="Arial" w:hAnsi="Arial" w:cs="Arial"/>
          <w:b w:val="0"/>
          <w:bCs w:val="0"/>
          <w:color w:val="000000" w:themeColor="text1"/>
          <w:sz w:val="24"/>
          <w:szCs w:val="24"/>
        </w:rPr>
        <w:t>Gail Lohmann, president and founder of Visiting Angels Gold Country.</w:t>
      </w:r>
    </w:p>
    <w:p w14:paraId="1BE483E7" w14:textId="77777777" w:rsidR="005F0B01" w:rsidRPr="005F0B01" w:rsidRDefault="005F0B01" w:rsidP="005F0B01">
      <w:pPr>
        <w:rPr>
          <w:rFonts w:ascii="Arial" w:hAnsi="Arial" w:cs="Arial"/>
          <w:b w:val="0"/>
          <w:bCs w:val="0"/>
          <w:color w:val="000000" w:themeColor="text1"/>
          <w:sz w:val="24"/>
          <w:szCs w:val="24"/>
        </w:rPr>
      </w:pPr>
    </w:p>
    <w:p w14:paraId="28A4F821" w14:textId="77777777" w:rsidR="005F0B01" w:rsidRPr="005F0B01" w:rsidRDefault="005F0B01" w:rsidP="005F0B01">
      <w:pPr>
        <w:rPr>
          <w:rFonts w:ascii="Arial" w:hAnsi="Arial" w:cs="Arial"/>
          <w:b w:val="0"/>
          <w:bCs w:val="0"/>
          <w:color w:val="000000" w:themeColor="text1"/>
          <w:sz w:val="24"/>
          <w:szCs w:val="24"/>
        </w:rPr>
      </w:pPr>
      <w:r w:rsidRPr="005F0B01">
        <w:rPr>
          <w:rStyle w:val="A0"/>
          <w:rFonts w:ascii="Arial" w:hAnsi="Arial" w:cs="Arial"/>
          <w:b w:val="0"/>
          <w:bCs w:val="0"/>
          <w:color w:val="000000" w:themeColor="text1"/>
          <w:sz w:val="24"/>
          <w:szCs w:val="24"/>
        </w:rPr>
        <w:t>The Best of Home Care</w:t>
      </w:r>
      <w:r w:rsidRPr="005F0B01">
        <w:rPr>
          <w:rFonts w:ascii="Arial" w:hAnsi="Arial" w:cs="Arial"/>
          <w:b w:val="0"/>
          <w:bCs w:val="0"/>
          <w:color w:val="000000" w:themeColor="text1"/>
          <w:sz w:val="24"/>
          <w:szCs w:val="24"/>
        </w:rPr>
        <w:t xml:space="preserve"> –</w:t>
      </w:r>
      <w:r w:rsidRPr="005F0B01">
        <w:rPr>
          <w:rStyle w:val="A0"/>
          <w:rFonts w:ascii="Arial" w:hAnsi="Arial" w:cs="Arial"/>
          <w:b w:val="0"/>
          <w:bCs w:val="0"/>
          <w:color w:val="000000" w:themeColor="text1"/>
          <w:sz w:val="24"/>
          <w:szCs w:val="24"/>
        </w:rPr>
        <w:t xml:space="preserve"> Leader in Experience Award highlights the top-performing home care businesses in the nation. Home Care Pulse believes that by honoring these providers, families </w:t>
      </w:r>
      <w:r w:rsidRPr="005F0B01">
        <w:rPr>
          <w:rStyle w:val="A0"/>
          <w:rFonts w:ascii="Arial" w:hAnsi="Arial" w:cs="Arial"/>
          <w:b w:val="0"/>
          <w:bCs w:val="0"/>
          <w:color w:val="000000" w:themeColor="text1"/>
          <w:sz w:val="24"/>
          <w:szCs w:val="24"/>
        </w:rPr>
        <w:lastRenderedPageBreak/>
        <w:t>looking for in-home care for a loved one will be able to recognize and choose a trusted home care provider.</w:t>
      </w:r>
    </w:p>
    <w:p w14:paraId="5BCFE134" w14:textId="77777777" w:rsidR="005F0B01" w:rsidRPr="005F0B01" w:rsidRDefault="005F0B01" w:rsidP="005F0B01">
      <w:pPr>
        <w:rPr>
          <w:rFonts w:ascii="Arial" w:hAnsi="Arial" w:cs="Arial"/>
          <w:b w:val="0"/>
          <w:bCs w:val="0"/>
          <w:color w:val="000000" w:themeColor="text1"/>
          <w:sz w:val="24"/>
          <w:szCs w:val="24"/>
        </w:rPr>
      </w:pPr>
    </w:p>
    <w:p w14:paraId="50FF7237" w14:textId="3A01C7CF" w:rsidR="005F0B01" w:rsidRPr="005F0B01" w:rsidRDefault="005F0B01" w:rsidP="005F0B01">
      <w:pPr>
        <w:rPr>
          <w:rFonts w:ascii="Arial" w:hAnsi="Arial" w:cs="Arial"/>
          <w:b w:val="0"/>
          <w:bCs w:val="0"/>
          <w:color w:val="000000" w:themeColor="text1"/>
          <w:sz w:val="24"/>
          <w:szCs w:val="24"/>
        </w:rPr>
      </w:pPr>
      <w:r w:rsidRPr="005F0B01">
        <w:rPr>
          <w:rStyle w:val="A0"/>
          <w:rFonts w:ascii="Arial" w:hAnsi="Arial" w:cs="Arial"/>
          <w:b w:val="0"/>
          <w:bCs w:val="0"/>
          <w:color w:val="000000" w:themeColor="text1"/>
          <w:sz w:val="24"/>
          <w:szCs w:val="24"/>
        </w:rPr>
        <w:t xml:space="preserve">“At Home Care Pulse, our mission is to help home care businesses create an experience that goes beyond client and caregiver expectations,” </w:t>
      </w:r>
      <w:r w:rsidRPr="005F0B01">
        <w:rPr>
          <w:rFonts w:ascii="Arial" w:hAnsi="Arial" w:cs="Arial"/>
          <w:b w:val="0"/>
          <w:bCs w:val="0"/>
          <w:color w:val="000000" w:themeColor="text1"/>
          <w:sz w:val="24"/>
          <w:szCs w:val="24"/>
        </w:rPr>
        <w:t xml:space="preserve">says Todd Austin, President of Home Care Pulse. “When we see agencies like </w:t>
      </w:r>
      <w:r>
        <w:rPr>
          <w:rFonts w:ascii="Arial" w:hAnsi="Arial" w:cs="Arial"/>
          <w:b w:val="0"/>
          <w:bCs w:val="0"/>
          <w:color w:val="000000" w:themeColor="text1"/>
          <w:sz w:val="24"/>
          <w:szCs w:val="24"/>
        </w:rPr>
        <w:t xml:space="preserve">Visting Angels </w:t>
      </w:r>
      <w:r w:rsidRPr="005F0B01">
        <w:rPr>
          <w:rStyle w:val="A0"/>
          <w:rFonts w:ascii="Arial" w:hAnsi="Arial" w:cs="Arial"/>
          <w:b w:val="0"/>
          <w:bCs w:val="0"/>
          <w:color w:val="000000" w:themeColor="text1"/>
          <w:sz w:val="24"/>
          <w:szCs w:val="24"/>
        </w:rPr>
        <w:t xml:space="preserve">that have so effectively provided outstanding care and employment experiences, we know we’re on the right track. </w:t>
      </w:r>
      <w:r>
        <w:rPr>
          <w:rFonts w:ascii="Arial" w:hAnsi="Arial" w:cs="Arial"/>
          <w:b w:val="0"/>
          <w:bCs w:val="0"/>
          <w:color w:val="000000" w:themeColor="text1"/>
          <w:sz w:val="24"/>
          <w:szCs w:val="24"/>
        </w:rPr>
        <w:t xml:space="preserve">Visting Angels </w:t>
      </w:r>
      <w:r w:rsidRPr="005F0B01">
        <w:rPr>
          <w:rStyle w:val="A0"/>
          <w:rFonts w:ascii="Arial" w:hAnsi="Arial" w:cs="Arial"/>
          <w:b w:val="0"/>
          <w:bCs w:val="0"/>
          <w:color w:val="000000" w:themeColor="text1"/>
          <w:sz w:val="24"/>
          <w:szCs w:val="24"/>
        </w:rPr>
        <w:t xml:space="preserve">has worked extremely hard to prioritize high-quality care and employment, and their work hasn’t gone unnoticed. This award allows them to show proof of quality to potential clients and caregivers.” </w:t>
      </w:r>
    </w:p>
    <w:p w14:paraId="72CD7827" w14:textId="77777777" w:rsidR="005F0B01" w:rsidRPr="005F0B01" w:rsidRDefault="005F0B01" w:rsidP="005F0B01">
      <w:pPr>
        <w:rPr>
          <w:rFonts w:ascii="Arial" w:hAnsi="Arial" w:cs="Arial"/>
          <w:b w:val="0"/>
          <w:bCs w:val="0"/>
          <w:color w:val="000000" w:themeColor="text1"/>
          <w:sz w:val="24"/>
          <w:szCs w:val="24"/>
        </w:rPr>
      </w:pPr>
    </w:p>
    <w:p w14:paraId="4F8757A5" w14:textId="663080EE" w:rsidR="005F0B01" w:rsidRPr="005F0B01" w:rsidRDefault="005F0B01" w:rsidP="005F0B01">
      <w:pPr>
        <w:rPr>
          <w:rFonts w:ascii="Arial" w:hAnsi="Arial" w:cs="Arial"/>
          <w:b w:val="0"/>
          <w:bCs w:val="0"/>
          <w:color w:val="000000" w:themeColor="text1"/>
          <w:sz w:val="24"/>
          <w:szCs w:val="24"/>
        </w:rPr>
      </w:pPr>
      <w:r w:rsidRPr="005F0B01">
        <w:rPr>
          <w:rFonts w:ascii="Arial" w:hAnsi="Arial" w:cs="Arial"/>
          <w:b w:val="0"/>
          <w:bCs w:val="0"/>
          <w:color w:val="000000" w:themeColor="text1"/>
          <w:sz w:val="24"/>
          <w:szCs w:val="24"/>
        </w:rPr>
        <w:t xml:space="preserve">To find out more about </w:t>
      </w:r>
      <w:r>
        <w:rPr>
          <w:rFonts w:ascii="Arial" w:hAnsi="Arial" w:cs="Arial"/>
          <w:b w:val="0"/>
          <w:bCs w:val="0"/>
          <w:color w:val="000000" w:themeColor="text1"/>
          <w:sz w:val="24"/>
          <w:szCs w:val="24"/>
        </w:rPr>
        <w:t xml:space="preserve">Visting Angels’ </w:t>
      </w:r>
      <w:r w:rsidRPr="005F0B01">
        <w:rPr>
          <w:rFonts w:ascii="Arial" w:hAnsi="Arial" w:cs="Arial"/>
          <w:b w:val="0"/>
          <w:bCs w:val="0"/>
          <w:color w:val="000000" w:themeColor="text1"/>
          <w:sz w:val="24"/>
          <w:szCs w:val="24"/>
        </w:rPr>
        <w:t xml:space="preserve">commitment to experience, please visit </w:t>
      </w:r>
      <w:hyperlink r:id="rId8" w:history="1">
        <w:r w:rsidRPr="004C7C65">
          <w:rPr>
            <w:rStyle w:val="Hyperlink"/>
            <w:rFonts w:ascii="Arial" w:hAnsi="Arial" w:cs="Arial"/>
            <w:b w:val="0"/>
            <w:bCs w:val="0"/>
            <w:sz w:val="24"/>
            <w:szCs w:val="24"/>
          </w:rPr>
          <w:t>www.VisitingAngels.com/GoldCountry</w:t>
        </w:r>
      </w:hyperlink>
      <w:r>
        <w:rPr>
          <w:rFonts w:ascii="Arial" w:hAnsi="Arial" w:cs="Arial"/>
          <w:b w:val="0"/>
          <w:bCs w:val="0"/>
          <w:color w:val="000000" w:themeColor="text1"/>
          <w:sz w:val="24"/>
          <w:szCs w:val="24"/>
        </w:rPr>
        <w:t xml:space="preserve"> </w:t>
      </w:r>
      <w:r w:rsidRPr="005F0B01">
        <w:rPr>
          <w:rFonts w:ascii="Arial" w:hAnsi="Arial" w:cs="Arial"/>
          <w:b w:val="0"/>
          <w:bCs w:val="0"/>
          <w:color w:val="000000" w:themeColor="text1"/>
          <w:sz w:val="24"/>
          <w:szCs w:val="24"/>
        </w:rPr>
        <w:t xml:space="preserve">or call </w:t>
      </w:r>
      <w:r>
        <w:rPr>
          <w:rFonts w:ascii="Arial" w:hAnsi="Arial" w:cs="Arial"/>
          <w:b w:val="0"/>
          <w:bCs w:val="0"/>
          <w:color w:val="000000" w:themeColor="text1"/>
          <w:sz w:val="24"/>
          <w:szCs w:val="24"/>
        </w:rPr>
        <w:t>530-677-4400</w:t>
      </w:r>
    </w:p>
    <w:p w14:paraId="163A28F0" w14:textId="77777777" w:rsidR="005F0B01" w:rsidRPr="005F0B01" w:rsidRDefault="005F0B01" w:rsidP="005F0B01">
      <w:pPr>
        <w:rPr>
          <w:rFonts w:ascii="Arial" w:hAnsi="Arial" w:cs="Arial"/>
          <w:b w:val="0"/>
          <w:bCs w:val="0"/>
          <w:color w:val="000000" w:themeColor="text1"/>
          <w:sz w:val="24"/>
          <w:szCs w:val="24"/>
        </w:rPr>
      </w:pPr>
    </w:p>
    <w:p w14:paraId="50414A6A" w14:textId="77777777" w:rsidR="005F0B01" w:rsidRPr="005F0B01" w:rsidRDefault="005F0B01" w:rsidP="005F0B01">
      <w:pPr>
        <w:jc w:val="center"/>
        <w:rPr>
          <w:rFonts w:ascii="Arial" w:hAnsi="Arial" w:cs="Arial"/>
          <w:b w:val="0"/>
          <w:bCs w:val="0"/>
          <w:color w:val="000000" w:themeColor="text1"/>
          <w:sz w:val="24"/>
          <w:szCs w:val="24"/>
        </w:rPr>
      </w:pPr>
      <w:r w:rsidRPr="005F0B01">
        <w:rPr>
          <w:rFonts w:ascii="Arial" w:hAnsi="Arial" w:cs="Arial"/>
          <w:b w:val="0"/>
          <w:bCs w:val="0"/>
          <w:color w:val="000000" w:themeColor="text1"/>
          <w:sz w:val="24"/>
          <w:szCs w:val="24"/>
        </w:rPr>
        <w:t>###</w:t>
      </w:r>
    </w:p>
    <w:p w14:paraId="73D0AC6E" w14:textId="77777777" w:rsidR="005F0B01" w:rsidRPr="005F0B01" w:rsidRDefault="005F0B01" w:rsidP="005F0B01">
      <w:pPr>
        <w:rPr>
          <w:rFonts w:ascii="Arial" w:hAnsi="Arial" w:cs="Arial"/>
          <w:b w:val="0"/>
          <w:bCs w:val="0"/>
          <w:color w:val="000000" w:themeColor="text1"/>
          <w:sz w:val="24"/>
          <w:szCs w:val="24"/>
        </w:rPr>
      </w:pPr>
    </w:p>
    <w:p w14:paraId="2773F5B1" w14:textId="6CF508D8" w:rsidR="005F0B01" w:rsidRPr="00FF7A1B" w:rsidRDefault="005F0B01" w:rsidP="005F0B01">
      <w:pPr>
        <w:rPr>
          <w:rFonts w:ascii="Arial" w:hAnsi="Arial" w:cs="Arial"/>
          <w:color w:val="000000" w:themeColor="text1"/>
          <w:sz w:val="24"/>
          <w:szCs w:val="24"/>
          <w:highlight w:val="yellow"/>
        </w:rPr>
      </w:pPr>
      <w:r w:rsidRPr="00FF7A1B">
        <w:rPr>
          <w:rFonts w:ascii="Arial" w:hAnsi="Arial" w:cs="Arial"/>
          <w:color w:val="000000" w:themeColor="text1"/>
          <w:sz w:val="24"/>
          <w:szCs w:val="24"/>
        </w:rPr>
        <w:t>About Visting Angels</w:t>
      </w:r>
    </w:p>
    <w:p w14:paraId="02BD2D91" w14:textId="3DD718EB" w:rsidR="00EE523C" w:rsidRPr="00EE523C" w:rsidRDefault="00EE523C" w:rsidP="00EE523C">
      <w:pPr>
        <w:rPr>
          <w:rFonts w:ascii="Arial" w:hAnsi="Arial" w:cs="Arial"/>
          <w:b w:val="0"/>
          <w:bCs w:val="0"/>
          <w:color w:val="000000" w:themeColor="text1"/>
          <w:sz w:val="24"/>
          <w:szCs w:val="24"/>
        </w:rPr>
      </w:pPr>
      <w:r>
        <w:rPr>
          <w:rFonts w:ascii="Arial" w:hAnsi="Arial" w:cs="Arial"/>
          <w:b w:val="0"/>
          <w:bCs w:val="0"/>
          <w:color w:val="000000" w:themeColor="text1"/>
          <w:sz w:val="24"/>
          <w:szCs w:val="24"/>
        </w:rPr>
        <w:t xml:space="preserve">Since 2009 </w:t>
      </w:r>
      <w:r w:rsidR="005F0B01">
        <w:rPr>
          <w:rFonts w:ascii="Arial" w:hAnsi="Arial" w:cs="Arial"/>
          <w:b w:val="0"/>
          <w:bCs w:val="0"/>
          <w:color w:val="000000" w:themeColor="text1"/>
          <w:sz w:val="24"/>
          <w:szCs w:val="24"/>
        </w:rPr>
        <w:t xml:space="preserve">Visiting Angels Gold Country </w:t>
      </w:r>
      <w:r>
        <w:rPr>
          <w:rFonts w:ascii="Arial" w:hAnsi="Arial" w:cs="Arial"/>
          <w:b w:val="0"/>
          <w:bCs w:val="0"/>
          <w:color w:val="000000" w:themeColor="text1"/>
          <w:sz w:val="24"/>
          <w:szCs w:val="24"/>
        </w:rPr>
        <w:t>has provided</w:t>
      </w:r>
      <w:r w:rsidR="005F0B01">
        <w:rPr>
          <w:rFonts w:ascii="Arial" w:hAnsi="Arial" w:cs="Arial"/>
          <w:b w:val="0"/>
          <w:bCs w:val="0"/>
          <w:color w:val="000000" w:themeColor="text1"/>
          <w:sz w:val="24"/>
          <w:szCs w:val="24"/>
        </w:rPr>
        <w:t xml:space="preserve"> non-medical home care to adults and seniors throughout Sacramento, El Dorado, Placer and Ama</w:t>
      </w:r>
      <w:r>
        <w:rPr>
          <w:rFonts w:ascii="Arial" w:hAnsi="Arial" w:cs="Arial"/>
          <w:b w:val="0"/>
          <w:bCs w:val="0"/>
          <w:color w:val="000000" w:themeColor="text1"/>
          <w:sz w:val="24"/>
          <w:szCs w:val="24"/>
        </w:rPr>
        <w:t xml:space="preserve">dor counties. </w:t>
      </w:r>
      <w:r w:rsidR="006238C3">
        <w:rPr>
          <w:rFonts w:ascii="Arial" w:hAnsi="Arial" w:cs="Arial"/>
          <w:b w:val="0"/>
          <w:bCs w:val="0"/>
          <w:color w:val="000000" w:themeColor="text1"/>
          <w:sz w:val="24"/>
          <w:szCs w:val="24"/>
        </w:rPr>
        <w:t xml:space="preserve">Chosen consistently over the years as “Best of Home Care” by Style Magazine, the Mountain Democrat and by the El Dorado Hills Telegraph readers, </w:t>
      </w:r>
      <w:r w:rsidRPr="00EE523C">
        <w:rPr>
          <w:rFonts w:ascii="Arial" w:hAnsi="Arial" w:cs="Arial"/>
          <w:b w:val="0"/>
          <w:bCs w:val="0"/>
          <w:color w:val="000000" w:themeColor="text1"/>
          <w:sz w:val="24"/>
          <w:szCs w:val="24"/>
        </w:rPr>
        <w:t>Visiting Angels provides their clients with trained caregivers who assist their clients with simple companionship, personal care (bathing, showering, toileting, etc.), dressing, transfers, medication management, dementia/Alzheimer’s care, transportation, shopping, cooking and light housekeeping.</w:t>
      </w:r>
    </w:p>
    <w:p w14:paraId="26A55959" w14:textId="2E89D83D" w:rsidR="005F0B01" w:rsidRPr="005F0B01" w:rsidRDefault="005F0B01" w:rsidP="005F0B01">
      <w:pPr>
        <w:rPr>
          <w:rFonts w:ascii="Arial" w:hAnsi="Arial" w:cs="Arial"/>
          <w:b w:val="0"/>
          <w:bCs w:val="0"/>
          <w:color w:val="000000" w:themeColor="text1"/>
          <w:sz w:val="24"/>
          <w:szCs w:val="24"/>
        </w:rPr>
      </w:pPr>
    </w:p>
    <w:p w14:paraId="30618133" w14:textId="77777777" w:rsidR="005F0B01" w:rsidRPr="005F0B01" w:rsidRDefault="005F0B01" w:rsidP="005F0B01">
      <w:pPr>
        <w:rPr>
          <w:rFonts w:ascii="Arial" w:hAnsi="Arial" w:cs="Arial"/>
          <w:b w:val="0"/>
          <w:bCs w:val="0"/>
          <w:color w:val="000000" w:themeColor="text1"/>
          <w:sz w:val="24"/>
          <w:szCs w:val="24"/>
        </w:rPr>
      </w:pPr>
    </w:p>
    <w:p w14:paraId="27A66183" w14:textId="77777777" w:rsidR="005F0B01" w:rsidRPr="00FF7A1B" w:rsidRDefault="005F0B01" w:rsidP="005F0B01">
      <w:pPr>
        <w:rPr>
          <w:rFonts w:ascii="Arial" w:hAnsi="Arial" w:cs="Arial"/>
          <w:color w:val="000000" w:themeColor="text1"/>
          <w:sz w:val="24"/>
          <w:szCs w:val="24"/>
        </w:rPr>
      </w:pPr>
      <w:r w:rsidRPr="00FF7A1B">
        <w:rPr>
          <w:rFonts w:ascii="Arial" w:hAnsi="Arial" w:cs="Arial"/>
          <w:color w:val="000000" w:themeColor="text1"/>
          <w:sz w:val="24"/>
          <w:szCs w:val="24"/>
        </w:rPr>
        <w:t>About Home Care Pulse</w:t>
      </w:r>
    </w:p>
    <w:p w14:paraId="34F7AC37" w14:textId="77777777" w:rsidR="005F0B01" w:rsidRPr="005F0B01" w:rsidRDefault="005F0B01" w:rsidP="005F0B01">
      <w:pPr>
        <w:rPr>
          <w:rFonts w:ascii="Arial" w:hAnsi="Arial" w:cs="Arial"/>
          <w:b w:val="0"/>
          <w:bCs w:val="0"/>
          <w:color w:val="000000" w:themeColor="text1"/>
          <w:sz w:val="24"/>
          <w:szCs w:val="24"/>
        </w:rPr>
      </w:pPr>
      <w:r w:rsidRPr="005F0B01">
        <w:rPr>
          <w:rFonts w:ascii="Arial" w:hAnsi="Arial" w:cs="Arial"/>
          <w:b w:val="0"/>
          <w:bCs w:val="0"/>
          <w:color w:val="000000" w:themeColor="text1"/>
          <w:sz w:val="24"/>
          <w:szCs w:val="24"/>
        </w:rPr>
        <w:t xml:space="preserve">Home Care Pulse leads the home care industry in experience management, online training, and review management. Through its Care Intelligence Platform, HCP empowers home care providers to attract and retain caregivers even during a historic caregiver shortage. HCP also conducts the annual Home Care Benchmarking Study, the most comprehensive survey of home care providers in North America and administers the annual Best of Home Care awards to agencies that achieve best-in-class client and caregiver satisfaction scores. For more information, visit https://www.homecarepulse.com/. </w:t>
      </w:r>
    </w:p>
    <w:p w14:paraId="1C969AB7" w14:textId="77777777" w:rsidR="005F0B01" w:rsidRPr="005F0B01" w:rsidRDefault="005F0B01" w:rsidP="005F0B01">
      <w:pPr>
        <w:rPr>
          <w:rFonts w:ascii="Arial" w:hAnsi="Arial" w:cs="Arial"/>
          <w:b w:val="0"/>
          <w:bCs w:val="0"/>
          <w:color w:val="000000" w:themeColor="text1"/>
          <w:sz w:val="24"/>
          <w:szCs w:val="24"/>
        </w:rPr>
      </w:pPr>
    </w:p>
    <w:p w14:paraId="58BA2510" w14:textId="77777777" w:rsidR="005F0B01" w:rsidRPr="005F0B01" w:rsidRDefault="005F0B01" w:rsidP="005F0B01">
      <w:pPr>
        <w:rPr>
          <w:rFonts w:ascii="Arial" w:hAnsi="Arial" w:cs="Arial"/>
          <w:b w:val="0"/>
          <w:bCs w:val="0"/>
          <w:color w:val="000000" w:themeColor="text1"/>
          <w:sz w:val="24"/>
          <w:szCs w:val="24"/>
        </w:rPr>
      </w:pPr>
    </w:p>
    <w:p w14:paraId="32C8E915" w14:textId="116D7984" w:rsidR="007166A6" w:rsidRPr="005F0B01" w:rsidRDefault="00B234B7" w:rsidP="00B234B7">
      <w:pPr>
        <w:tabs>
          <w:tab w:val="left" w:pos="2010"/>
        </w:tabs>
        <w:rPr>
          <w:rFonts w:ascii="Arial" w:hAnsi="Arial" w:cs="Arial"/>
          <w:b w:val="0"/>
          <w:bCs w:val="0"/>
          <w:color w:val="000000" w:themeColor="text1"/>
          <w:sz w:val="24"/>
          <w:szCs w:val="24"/>
        </w:rPr>
      </w:pPr>
      <w:r>
        <w:rPr>
          <w:rFonts w:ascii="Arial" w:hAnsi="Arial" w:cs="Arial"/>
          <w:b w:val="0"/>
          <w:bCs w:val="0"/>
          <w:color w:val="000000" w:themeColor="text1"/>
          <w:sz w:val="24"/>
          <w:szCs w:val="24"/>
        </w:rPr>
        <w:tab/>
      </w:r>
    </w:p>
    <w:p w14:paraId="63703A6D" w14:textId="637E44E2" w:rsidR="0046728A" w:rsidRPr="005F0B01" w:rsidRDefault="0046728A" w:rsidP="0046728A">
      <w:pPr>
        <w:rPr>
          <w:rFonts w:ascii="Arial" w:hAnsi="Arial" w:cs="Arial"/>
          <w:b w:val="0"/>
          <w:bCs w:val="0"/>
          <w:color w:val="000000" w:themeColor="text1"/>
          <w:sz w:val="24"/>
          <w:szCs w:val="24"/>
        </w:rPr>
      </w:pPr>
    </w:p>
    <w:p w14:paraId="7E257168" w14:textId="7D7CA4C7" w:rsidR="0046728A" w:rsidRPr="005F0B01" w:rsidRDefault="0046728A" w:rsidP="0046728A">
      <w:pPr>
        <w:rPr>
          <w:rFonts w:ascii="Arial" w:hAnsi="Arial" w:cs="Arial"/>
          <w:b w:val="0"/>
          <w:bCs w:val="0"/>
          <w:color w:val="000000" w:themeColor="text1"/>
          <w:sz w:val="24"/>
          <w:szCs w:val="24"/>
        </w:rPr>
      </w:pPr>
    </w:p>
    <w:p w14:paraId="31CA6C31" w14:textId="3DA55E0E" w:rsidR="0046728A" w:rsidRPr="0046728A" w:rsidRDefault="0046728A" w:rsidP="0046728A">
      <w:pPr>
        <w:rPr>
          <w:rFonts w:ascii="Arial" w:hAnsi="Arial" w:cs="Arial"/>
          <w:sz w:val="24"/>
          <w:szCs w:val="24"/>
        </w:rPr>
      </w:pPr>
    </w:p>
    <w:p w14:paraId="0C161927" w14:textId="46CFAD62" w:rsidR="0046728A" w:rsidRPr="0046728A" w:rsidRDefault="0046728A" w:rsidP="0046728A">
      <w:pPr>
        <w:rPr>
          <w:rFonts w:ascii="Arial" w:hAnsi="Arial" w:cs="Arial"/>
          <w:sz w:val="24"/>
          <w:szCs w:val="24"/>
        </w:rPr>
      </w:pPr>
    </w:p>
    <w:p w14:paraId="283B55A1" w14:textId="0750D0D7" w:rsidR="0046728A" w:rsidRPr="0046728A" w:rsidRDefault="0046728A" w:rsidP="0046728A">
      <w:pPr>
        <w:rPr>
          <w:rFonts w:ascii="Arial" w:hAnsi="Arial" w:cs="Arial"/>
          <w:sz w:val="24"/>
          <w:szCs w:val="24"/>
        </w:rPr>
      </w:pPr>
    </w:p>
    <w:p w14:paraId="272B91DF" w14:textId="4D87E616" w:rsidR="0046728A" w:rsidRPr="0046728A" w:rsidRDefault="0046728A" w:rsidP="0046728A">
      <w:pPr>
        <w:tabs>
          <w:tab w:val="left" w:pos="9885"/>
        </w:tabs>
        <w:rPr>
          <w:rFonts w:ascii="Arial" w:hAnsi="Arial" w:cs="Arial"/>
          <w:sz w:val="24"/>
          <w:szCs w:val="24"/>
        </w:rPr>
      </w:pPr>
      <w:r>
        <w:rPr>
          <w:rFonts w:ascii="Arial" w:hAnsi="Arial" w:cs="Arial"/>
          <w:sz w:val="24"/>
          <w:szCs w:val="24"/>
        </w:rPr>
        <w:tab/>
      </w:r>
    </w:p>
    <w:sectPr w:rsidR="0046728A" w:rsidRPr="0046728A" w:rsidSect="007C31C3">
      <w:footerReference w:type="default" r:id="rId9"/>
      <w:type w:val="continuous"/>
      <w:pgSz w:w="12240" w:h="15840"/>
      <w:pgMar w:top="720" w:right="720" w:bottom="720" w:left="720" w:header="1195" w:footer="1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35632" w14:textId="77777777" w:rsidR="00CC5E7A" w:rsidRDefault="00CC5E7A" w:rsidP="00200BDE">
      <w:r>
        <w:separator/>
      </w:r>
    </w:p>
  </w:endnote>
  <w:endnote w:type="continuationSeparator" w:id="0">
    <w:p w14:paraId="63AB9512" w14:textId="77777777" w:rsidR="00CC5E7A" w:rsidRDefault="00CC5E7A" w:rsidP="00200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1C8A5" w14:textId="77777777" w:rsidR="006011B0" w:rsidRDefault="006011B0" w:rsidP="006011B0">
    <w:pPr>
      <w:jc w:val="center"/>
      <w:rPr>
        <w:rFonts w:asciiTheme="minorHAnsi" w:eastAsiaTheme="minorEastAsia" w:hAnsiTheme="minorHAnsi" w:cstheme="minorBidi"/>
        <w:b w:val="0"/>
        <w:bCs w:val="0"/>
        <w:noProof/>
        <w:color w:val="1F497D"/>
      </w:rPr>
    </w:pPr>
    <w:r>
      <w:rPr>
        <w:rFonts w:asciiTheme="minorHAnsi" w:eastAsiaTheme="minorEastAsia" w:hAnsiTheme="minorHAnsi" w:cstheme="minorBidi"/>
        <w:b w:val="0"/>
        <w:bCs w:val="0"/>
        <w:noProof/>
        <w:color w:val="1F497D"/>
      </w:rPr>
      <w:t xml:space="preserve">      </w:t>
    </w:r>
    <w:r>
      <w:rPr>
        <w:rFonts w:eastAsiaTheme="minorEastAsia"/>
        <w:noProof/>
        <w:color w:val="1F497D"/>
      </w:rPr>
      <w:drawing>
        <wp:inline distT="0" distB="0" distL="0" distR="0" wp14:anchorId="624A8748" wp14:editId="629D130E">
          <wp:extent cx="1067374" cy="99875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1">
                    <a:extLst>
                      <a:ext uri="{28A0092B-C50C-407E-A947-70E740481C1C}">
                        <a14:useLocalDpi xmlns:a14="http://schemas.microsoft.com/office/drawing/2010/main" val="0"/>
                      </a:ext>
                    </a:extLst>
                  </a:blip>
                  <a:srcRect l="4877" r="4877"/>
                  <a:stretch>
                    <a:fillRect/>
                  </a:stretch>
                </pic:blipFill>
                <pic:spPr bwMode="auto">
                  <a:xfrm>
                    <a:off x="0" y="0"/>
                    <a:ext cx="1067374" cy="99875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Theme="minorEastAsia" w:hAnsiTheme="minorHAnsi" w:cstheme="minorBidi"/>
        <w:b w:val="0"/>
        <w:bCs w:val="0"/>
        <w:noProof/>
        <w:color w:val="1F497D"/>
      </w:rPr>
      <w:t xml:space="preserve">    </w:t>
    </w:r>
    <w:r>
      <w:rPr>
        <w:noProof/>
      </w:rPr>
      <w:drawing>
        <wp:inline distT="0" distB="0" distL="0" distR="0" wp14:anchorId="65490356" wp14:editId="3D57778F">
          <wp:extent cx="1452000" cy="105049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2">
                    <a:extLst>
                      <a:ext uri="{28A0092B-C50C-407E-A947-70E740481C1C}">
                        <a14:useLocalDpi xmlns:a14="http://schemas.microsoft.com/office/drawing/2010/main" val="0"/>
                      </a:ext>
                    </a:extLst>
                  </a:blip>
                  <a:srcRect t="3491" b="3491"/>
                  <a:stretch>
                    <a:fillRect/>
                  </a:stretch>
                </pic:blipFill>
                <pic:spPr bwMode="auto">
                  <a:xfrm>
                    <a:off x="0" y="0"/>
                    <a:ext cx="1452000" cy="1050494"/>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heme="minorEastAsia" w:hAnsiTheme="minorHAnsi" w:cstheme="minorBidi"/>
        <w:b w:val="0"/>
        <w:bCs w:val="0"/>
        <w:noProof/>
        <w:color w:val="1F497D"/>
      </w:rPr>
      <w:t xml:space="preserve">    </w:t>
    </w:r>
    <w:r>
      <w:rPr>
        <w:rFonts w:eastAsiaTheme="minorEastAsia"/>
        <w:noProof/>
        <w:color w:val="1F497D"/>
      </w:rPr>
      <w:drawing>
        <wp:inline distT="0" distB="0" distL="0" distR="0" wp14:anchorId="7007BB0A" wp14:editId="081F1827">
          <wp:extent cx="638175" cy="101188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639500" cy="1013983"/>
                  </a:xfrm>
                  <a:prstGeom prst="rect">
                    <a:avLst/>
                  </a:prstGeom>
                  <a:noFill/>
                  <a:ln>
                    <a:noFill/>
                  </a:ln>
                </pic:spPr>
              </pic:pic>
            </a:graphicData>
          </a:graphic>
        </wp:inline>
      </w:drawing>
    </w:r>
    <w:r>
      <w:rPr>
        <w:rFonts w:asciiTheme="minorHAnsi" w:eastAsiaTheme="minorEastAsia" w:hAnsiTheme="minorHAnsi" w:cstheme="minorBidi"/>
        <w:b w:val="0"/>
        <w:bCs w:val="0"/>
        <w:noProof/>
        <w:color w:val="1F497D"/>
      </w:rPr>
      <w:t xml:space="preserve">   </w:t>
    </w:r>
    <w:r>
      <w:rPr>
        <w:rFonts w:asciiTheme="minorHAnsi" w:eastAsiaTheme="minorEastAsia" w:hAnsiTheme="minorHAnsi" w:cstheme="minorBidi"/>
        <w:b w:val="0"/>
        <w:bCs w:val="0"/>
        <w:noProof/>
        <w:color w:val="1F497D"/>
      </w:rPr>
      <w:drawing>
        <wp:inline distT="0" distB="0" distL="0" distR="0" wp14:anchorId="451E687E" wp14:editId="5E1C6533">
          <wp:extent cx="1371600" cy="10679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
                    <a:extLst>
                      <a:ext uri="{28A0092B-C50C-407E-A947-70E740481C1C}">
                        <a14:useLocalDpi xmlns:a14="http://schemas.microsoft.com/office/drawing/2010/main" val="0"/>
                      </a:ext>
                    </a:extLst>
                  </a:blip>
                  <a:srcRect l="19513" t="10746" r="10460" b="47122"/>
                  <a:stretch/>
                </pic:blipFill>
                <pic:spPr bwMode="auto">
                  <a:xfrm>
                    <a:off x="0" y="0"/>
                    <a:ext cx="1389822" cy="108211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eastAsiaTheme="minorEastAsia" w:hAnsiTheme="minorHAnsi" w:cstheme="minorBidi"/>
        <w:b w:val="0"/>
        <w:bCs w:val="0"/>
        <w:noProof/>
        <w:color w:val="1F497D"/>
      </w:rPr>
      <w:t xml:space="preserve">  </w:t>
    </w:r>
    <w:r>
      <w:rPr>
        <w:rFonts w:asciiTheme="minorHAnsi" w:eastAsiaTheme="minorEastAsia" w:hAnsiTheme="minorHAnsi" w:cstheme="minorBidi"/>
        <w:b w:val="0"/>
        <w:bCs w:val="0"/>
        <w:noProof/>
        <w:color w:val="1F497D"/>
      </w:rPr>
      <w:drawing>
        <wp:inline distT="0" distB="0" distL="0" distR="0" wp14:anchorId="78F88804" wp14:editId="718708B2">
          <wp:extent cx="1145694" cy="11072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1145694" cy="1107212"/>
                  </a:xfrm>
                  <a:prstGeom prst="rect">
                    <a:avLst/>
                  </a:prstGeom>
                </pic:spPr>
              </pic:pic>
            </a:graphicData>
          </a:graphic>
        </wp:inline>
      </w:drawing>
    </w:r>
  </w:p>
  <w:p w14:paraId="080B1F03" w14:textId="77777777" w:rsidR="00EA497F" w:rsidRDefault="00EA497F">
    <w:pPr>
      <w:pStyle w:val="Footer"/>
    </w:pPr>
  </w:p>
  <w:p w14:paraId="2DB16AFE" w14:textId="77777777" w:rsidR="00EA497F" w:rsidRDefault="00EA49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0C316" w14:textId="77777777" w:rsidR="00CC5E7A" w:rsidRDefault="00CC5E7A" w:rsidP="00200BDE">
      <w:r>
        <w:separator/>
      </w:r>
    </w:p>
  </w:footnote>
  <w:footnote w:type="continuationSeparator" w:id="0">
    <w:p w14:paraId="19BAC780" w14:textId="77777777" w:rsidR="00CC5E7A" w:rsidRDefault="00CC5E7A" w:rsidP="00200B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26" style="width:12.75pt;height:12pt" coordsize="" o:spt="100" o:bullet="t" adj="0,,0" path="" stroked="f">
        <v:stroke joinstyle="miter"/>
        <v:imagedata r:id="rId1" o:title="image3"/>
        <v:formulas/>
        <v:path o:connecttype="segments"/>
      </v:shape>
    </w:pict>
  </w:numPicBullet>
  <w:abstractNum w:abstractNumId="0" w15:restartNumberingAfterBreak="0">
    <w:nsid w:val="3C734020"/>
    <w:multiLevelType w:val="multilevel"/>
    <w:tmpl w:val="1F18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3B65D2"/>
    <w:multiLevelType w:val="hybridMultilevel"/>
    <w:tmpl w:val="0BAC2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01"/>
  <w:drawingGridVerticalSpacing w:val="163"/>
  <w:displayVerticalDrawingGridEvery w:val="2"/>
  <w:characterSpacingControl w:val="doNotCompress"/>
  <w:hdrShapeDefaults>
    <o:shapedefaults v:ext="edit" spidmax="3073">
      <o:colormru v:ext="edit" colors="#6ab9dc,#51f5b3,#51f5e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28A"/>
    <w:rsid w:val="000318CC"/>
    <w:rsid w:val="00037BB8"/>
    <w:rsid w:val="00067AF3"/>
    <w:rsid w:val="00070F77"/>
    <w:rsid w:val="00074B19"/>
    <w:rsid w:val="00075616"/>
    <w:rsid w:val="0009278C"/>
    <w:rsid w:val="000C50E5"/>
    <w:rsid w:val="000E75B9"/>
    <w:rsid w:val="0010543F"/>
    <w:rsid w:val="00151ABA"/>
    <w:rsid w:val="0016705F"/>
    <w:rsid w:val="001744DF"/>
    <w:rsid w:val="00200BDE"/>
    <w:rsid w:val="00204A09"/>
    <w:rsid w:val="00210E5F"/>
    <w:rsid w:val="002434B5"/>
    <w:rsid w:val="00256E53"/>
    <w:rsid w:val="00282504"/>
    <w:rsid w:val="00290B58"/>
    <w:rsid w:val="00292A7D"/>
    <w:rsid w:val="002B386B"/>
    <w:rsid w:val="002C7B24"/>
    <w:rsid w:val="002E3D79"/>
    <w:rsid w:val="002F2A59"/>
    <w:rsid w:val="002F7B95"/>
    <w:rsid w:val="00324BE6"/>
    <w:rsid w:val="003360E4"/>
    <w:rsid w:val="00364D0E"/>
    <w:rsid w:val="00392CE5"/>
    <w:rsid w:val="003960CE"/>
    <w:rsid w:val="003B1937"/>
    <w:rsid w:val="003C524E"/>
    <w:rsid w:val="00417622"/>
    <w:rsid w:val="0044515D"/>
    <w:rsid w:val="0046728A"/>
    <w:rsid w:val="00492383"/>
    <w:rsid w:val="004961E3"/>
    <w:rsid w:val="004B0AB4"/>
    <w:rsid w:val="004D2102"/>
    <w:rsid w:val="005162FF"/>
    <w:rsid w:val="005252A7"/>
    <w:rsid w:val="00525AE7"/>
    <w:rsid w:val="00530927"/>
    <w:rsid w:val="005555AB"/>
    <w:rsid w:val="0058655F"/>
    <w:rsid w:val="0059032E"/>
    <w:rsid w:val="005956A4"/>
    <w:rsid w:val="005B5522"/>
    <w:rsid w:val="005D0877"/>
    <w:rsid w:val="005E5E85"/>
    <w:rsid w:val="005F0B01"/>
    <w:rsid w:val="006011B0"/>
    <w:rsid w:val="006124D7"/>
    <w:rsid w:val="006238C3"/>
    <w:rsid w:val="00624D58"/>
    <w:rsid w:val="0064711A"/>
    <w:rsid w:val="00647822"/>
    <w:rsid w:val="00665897"/>
    <w:rsid w:val="00674FB9"/>
    <w:rsid w:val="006C0A55"/>
    <w:rsid w:val="006F044C"/>
    <w:rsid w:val="006F3DC5"/>
    <w:rsid w:val="007064BF"/>
    <w:rsid w:val="007161A6"/>
    <w:rsid w:val="007166A6"/>
    <w:rsid w:val="007B69A9"/>
    <w:rsid w:val="007B7861"/>
    <w:rsid w:val="007C31C3"/>
    <w:rsid w:val="007C552A"/>
    <w:rsid w:val="00822190"/>
    <w:rsid w:val="00866D5F"/>
    <w:rsid w:val="008A01B6"/>
    <w:rsid w:val="008A1313"/>
    <w:rsid w:val="008A7EAA"/>
    <w:rsid w:val="008B1840"/>
    <w:rsid w:val="0090700D"/>
    <w:rsid w:val="00951941"/>
    <w:rsid w:val="00955B37"/>
    <w:rsid w:val="009A38A0"/>
    <w:rsid w:val="009D6730"/>
    <w:rsid w:val="009D75C3"/>
    <w:rsid w:val="00A0461F"/>
    <w:rsid w:val="00A0480A"/>
    <w:rsid w:val="00A473C3"/>
    <w:rsid w:val="00A6620E"/>
    <w:rsid w:val="00A86D69"/>
    <w:rsid w:val="00A91943"/>
    <w:rsid w:val="00A970C6"/>
    <w:rsid w:val="00AA105C"/>
    <w:rsid w:val="00AB2A55"/>
    <w:rsid w:val="00AD501F"/>
    <w:rsid w:val="00B036C5"/>
    <w:rsid w:val="00B148C1"/>
    <w:rsid w:val="00B234B7"/>
    <w:rsid w:val="00B2527A"/>
    <w:rsid w:val="00B47D02"/>
    <w:rsid w:val="00B8088E"/>
    <w:rsid w:val="00B93C49"/>
    <w:rsid w:val="00BB52E6"/>
    <w:rsid w:val="00BC73F9"/>
    <w:rsid w:val="00BE40C8"/>
    <w:rsid w:val="00C13D44"/>
    <w:rsid w:val="00C43762"/>
    <w:rsid w:val="00C504EA"/>
    <w:rsid w:val="00C54BB8"/>
    <w:rsid w:val="00C871A3"/>
    <w:rsid w:val="00C92DAC"/>
    <w:rsid w:val="00CC5E7A"/>
    <w:rsid w:val="00CD3BBE"/>
    <w:rsid w:val="00CD6A3F"/>
    <w:rsid w:val="00CF51E4"/>
    <w:rsid w:val="00D20CAB"/>
    <w:rsid w:val="00D404D1"/>
    <w:rsid w:val="00D96C8F"/>
    <w:rsid w:val="00DB0DB1"/>
    <w:rsid w:val="00DE5018"/>
    <w:rsid w:val="00E22117"/>
    <w:rsid w:val="00E22A85"/>
    <w:rsid w:val="00E32C34"/>
    <w:rsid w:val="00E54174"/>
    <w:rsid w:val="00E60A34"/>
    <w:rsid w:val="00E64688"/>
    <w:rsid w:val="00E84079"/>
    <w:rsid w:val="00EA497F"/>
    <w:rsid w:val="00EA74A3"/>
    <w:rsid w:val="00ED1F44"/>
    <w:rsid w:val="00EE2887"/>
    <w:rsid w:val="00EE523C"/>
    <w:rsid w:val="00F328D7"/>
    <w:rsid w:val="00F728B5"/>
    <w:rsid w:val="00F84B9B"/>
    <w:rsid w:val="00FA2753"/>
    <w:rsid w:val="00FD6D97"/>
    <w:rsid w:val="00FE21FC"/>
    <w:rsid w:val="00FF08F6"/>
    <w:rsid w:val="00FF7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colormru v:ext="edit" colors="#6ab9dc,#51f5b3,#51f5e1"/>
    </o:shapedefaults>
    <o:shapelayout v:ext="edit">
      <o:idmap v:ext="edit" data="2"/>
    </o:shapelayout>
  </w:shapeDefaults>
  <w:decimalSymbol w:val="."/>
  <w:listSeparator w:val=","/>
  <w14:docId w14:val="61015D27"/>
  <w15:docId w15:val="{50AF83E5-EE1F-4E8C-9078-48C4D5C32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1840"/>
    <w:rPr>
      <w:rFonts w:ascii="Tahoma" w:hAnsi="Tahoma" w:cs="Tahoma"/>
      <w:b/>
      <w:bCs/>
      <w:color w:val="0000FF"/>
    </w:rPr>
  </w:style>
  <w:style w:type="paragraph" w:styleId="Heading2">
    <w:name w:val="heading 2"/>
    <w:basedOn w:val="Normal"/>
    <w:link w:val="Heading2Char"/>
    <w:uiPriority w:val="9"/>
    <w:qFormat/>
    <w:rsid w:val="00D20CAB"/>
    <w:pPr>
      <w:spacing w:before="100" w:beforeAutospacing="1" w:after="100" w:afterAutospacing="1"/>
      <w:outlineLvl w:val="1"/>
    </w:pPr>
    <w:rPr>
      <w:rFonts w:ascii="Times New Roman" w:hAnsi="Times New Roman" w:cs="Times New Roman"/>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9278C"/>
    <w:rPr>
      <w:color w:val="0000FF"/>
      <w:u w:val="single"/>
    </w:rPr>
  </w:style>
  <w:style w:type="paragraph" w:styleId="BalloonText">
    <w:name w:val="Balloon Text"/>
    <w:basedOn w:val="Normal"/>
    <w:link w:val="BalloonTextChar"/>
    <w:rsid w:val="007064BF"/>
    <w:rPr>
      <w:sz w:val="16"/>
      <w:szCs w:val="16"/>
    </w:rPr>
  </w:style>
  <w:style w:type="character" w:customStyle="1" w:styleId="BalloonTextChar">
    <w:name w:val="Balloon Text Char"/>
    <w:basedOn w:val="DefaultParagraphFont"/>
    <w:link w:val="BalloonText"/>
    <w:rsid w:val="007064BF"/>
    <w:rPr>
      <w:rFonts w:ascii="Tahoma" w:hAnsi="Tahoma" w:cs="Tahoma"/>
      <w:b/>
      <w:bCs/>
      <w:color w:val="0000FF"/>
      <w:sz w:val="16"/>
      <w:szCs w:val="16"/>
    </w:rPr>
  </w:style>
  <w:style w:type="paragraph" w:styleId="NormalWeb">
    <w:name w:val="Normal (Web)"/>
    <w:basedOn w:val="Normal"/>
    <w:uiPriority w:val="99"/>
    <w:unhideWhenUsed/>
    <w:rsid w:val="004961E3"/>
    <w:pPr>
      <w:spacing w:before="100" w:beforeAutospacing="1" w:after="100" w:afterAutospacing="1"/>
    </w:pPr>
    <w:rPr>
      <w:rFonts w:ascii="Times New Roman" w:hAnsi="Times New Roman" w:cs="Times New Roman"/>
      <w:b w:val="0"/>
      <w:bCs w:val="0"/>
      <w:color w:val="auto"/>
      <w:sz w:val="24"/>
      <w:szCs w:val="24"/>
    </w:rPr>
  </w:style>
  <w:style w:type="character" w:customStyle="1" w:styleId="street-address">
    <w:name w:val="street-address"/>
    <w:basedOn w:val="DefaultParagraphFont"/>
    <w:rsid w:val="004961E3"/>
  </w:style>
  <w:style w:type="character" w:customStyle="1" w:styleId="locality">
    <w:name w:val="locality"/>
    <w:basedOn w:val="DefaultParagraphFont"/>
    <w:rsid w:val="004961E3"/>
  </w:style>
  <w:style w:type="character" w:customStyle="1" w:styleId="region">
    <w:name w:val="region"/>
    <w:basedOn w:val="DefaultParagraphFont"/>
    <w:rsid w:val="004961E3"/>
  </w:style>
  <w:style w:type="character" w:customStyle="1" w:styleId="postal-code">
    <w:name w:val="postal-code"/>
    <w:basedOn w:val="DefaultParagraphFont"/>
    <w:rsid w:val="004961E3"/>
  </w:style>
  <w:style w:type="paragraph" w:styleId="Header">
    <w:name w:val="header"/>
    <w:basedOn w:val="Normal"/>
    <w:link w:val="HeaderChar"/>
    <w:rsid w:val="00200BDE"/>
    <w:pPr>
      <w:tabs>
        <w:tab w:val="center" w:pos="4680"/>
        <w:tab w:val="right" w:pos="9360"/>
      </w:tabs>
    </w:pPr>
  </w:style>
  <w:style w:type="character" w:customStyle="1" w:styleId="HeaderChar">
    <w:name w:val="Header Char"/>
    <w:basedOn w:val="DefaultParagraphFont"/>
    <w:link w:val="Header"/>
    <w:rsid w:val="00200BDE"/>
    <w:rPr>
      <w:rFonts w:ascii="Tahoma" w:hAnsi="Tahoma" w:cs="Tahoma"/>
      <w:b/>
      <w:bCs/>
      <w:color w:val="0000FF"/>
    </w:rPr>
  </w:style>
  <w:style w:type="paragraph" w:styleId="Footer">
    <w:name w:val="footer"/>
    <w:basedOn w:val="Normal"/>
    <w:link w:val="FooterChar"/>
    <w:uiPriority w:val="99"/>
    <w:rsid w:val="00200BDE"/>
    <w:pPr>
      <w:tabs>
        <w:tab w:val="center" w:pos="4680"/>
        <w:tab w:val="right" w:pos="9360"/>
      </w:tabs>
    </w:pPr>
  </w:style>
  <w:style w:type="character" w:customStyle="1" w:styleId="FooterChar">
    <w:name w:val="Footer Char"/>
    <w:basedOn w:val="DefaultParagraphFont"/>
    <w:link w:val="Footer"/>
    <w:uiPriority w:val="99"/>
    <w:rsid w:val="00200BDE"/>
    <w:rPr>
      <w:rFonts w:ascii="Tahoma" w:hAnsi="Tahoma" w:cs="Tahoma"/>
      <w:b/>
      <w:bCs/>
      <w:color w:val="0000FF"/>
    </w:rPr>
  </w:style>
  <w:style w:type="character" w:customStyle="1" w:styleId="Heading2Char">
    <w:name w:val="Heading 2 Char"/>
    <w:basedOn w:val="DefaultParagraphFont"/>
    <w:link w:val="Heading2"/>
    <w:uiPriority w:val="9"/>
    <w:rsid w:val="00D20CAB"/>
    <w:rPr>
      <w:b/>
      <w:bCs/>
      <w:sz w:val="36"/>
      <w:szCs w:val="36"/>
    </w:rPr>
  </w:style>
  <w:style w:type="character" w:customStyle="1" w:styleId="apple-converted-space">
    <w:name w:val="apple-converted-space"/>
    <w:basedOn w:val="DefaultParagraphFont"/>
    <w:rsid w:val="00D20CAB"/>
  </w:style>
  <w:style w:type="character" w:customStyle="1" w:styleId="caregiverrating">
    <w:name w:val="caregiver_rating"/>
    <w:basedOn w:val="DefaultParagraphFont"/>
    <w:rsid w:val="00D20CAB"/>
  </w:style>
  <w:style w:type="character" w:customStyle="1" w:styleId="A0">
    <w:name w:val="A0"/>
    <w:rsid w:val="005F0B01"/>
    <w:rPr>
      <w:color w:val="676666"/>
      <w:sz w:val="19"/>
    </w:rPr>
  </w:style>
  <w:style w:type="character" w:styleId="UnresolvedMention">
    <w:name w:val="Unresolved Mention"/>
    <w:basedOn w:val="DefaultParagraphFont"/>
    <w:uiPriority w:val="99"/>
    <w:semiHidden/>
    <w:unhideWhenUsed/>
    <w:rsid w:val="005F0B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37742">
      <w:bodyDiv w:val="1"/>
      <w:marLeft w:val="0"/>
      <w:marRight w:val="0"/>
      <w:marTop w:val="0"/>
      <w:marBottom w:val="0"/>
      <w:divBdr>
        <w:top w:val="none" w:sz="0" w:space="0" w:color="auto"/>
        <w:left w:val="none" w:sz="0" w:space="0" w:color="auto"/>
        <w:bottom w:val="none" w:sz="0" w:space="0" w:color="auto"/>
        <w:right w:val="none" w:sz="0" w:space="0" w:color="auto"/>
      </w:divBdr>
    </w:div>
    <w:div w:id="182129345">
      <w:bodyDiv w:val="1"/>
      <w:marLeft w:val="0"/>
      <w:marRight w:val="0"/>
      <w:marTop w:val="0"/>
      <w:marBottom w:val="0"/>
      <w:divBdr>
        <w:top w:val="none" w:sz="0" w:space="0" w:color="auto"/>
        <w:left w:val="none" w:sz="0" w:space="0" w:color="auto"/>
        <w:bottom w:val="none" w:sz="0" w:space="0" w:color="auto"/>
        <w:right w:val="none" w:sz="0" w:space="0" w:color="auto"/>
      </w:divBdr>
      <w:divsChild>
        <w:div w:id="609245915">
          <w:marLeft w:val="0"/>
          <w:marRight w:val="0"/>
          <w:marTop w:val="0"/>
          <w:marBottom w:val="0"/>
          <w:divBdr>
            <w:top w:val="none" w:sz="0" w:space="0" w:color="auto"/>
            <w:left w:val="none" w:sz="0" w:space="0" w:color="auto"/>
            <w:bottom w:val="none" w:sz="0" w:space="0" w:color="auto"/>
            <w:right w:val="none" w:sz="0" w:space="0" w:color="auto"/>
          </w:divBdr>
        </w:div>
        <w:div w:id="1037269297">
          <w:marLeft w:val="0"/>
          <w:marRight w:val="0"/>
          <w:marTop w:val="0"/>
          <w:marBottom w:val="0"/>
          <w:divBdr>
            <w:top w:val="none" w:sz="0" w:space="0" w:color="auto"/>
            <w:left w:val="none" w:sz="0" w:space="0" w:color="auto"/>
            <w:bottom w:val="none" w:sz="0" w:space="0" w:color="auto"/>
            <w:right w:val="none" w:sz="0" w:space="0" w:color="auto"/>
          </w:divBdr>
          <w:divsChild>
            <w:div w:id="60123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97719">
      <w:bodyDiv w:val="1"/>
      <w:marLeft w:val="0"/>
      <w:marRight w:val="0"/>
      <w:marTop w:val="0"/>
      <w:marBottom w:val="0"/>
      <w:divBdr>
        <w:top w:val="none" w:sz="0" w:space="0" w:color="auto"/>
        <w:left w:val="none" w:sz="0" w:space="0" w:color="auto"/>
        <w:bottom w:val="none" w:sz="0" w:space="0" w:color="auto"/>
        <w:right w:val="none" w:sz="0" w:space="0" w:color="auto"/>
      </w:divBdr>
    </w:div>
    <w:div w:id="1381052031">
      <w:bodyDiv w:val="1"/>
      <w:marLeft w:val="0"/>
      <w:marRight w:val="0"/>
      <w:marTop w:val="0"/>
      <w:marBottom w:val="0"/>
      <w:divBdr>
        <w:top w:val="none" w:sz="0" w:space="0" w:color="auto"/>
        <w:left w:val="none" w:sz="0" w:space="0" w:color="auto"/>
        <w:bottom w:val="none" w:sz="0" w:space="0" w:color="auto"/>
        <w:right w:val="none" w:sz="0" w:space="0" w:color="auto"/>
      </w:divBdr>
      <w:divsChild>
        <w:div w:id="355815355">
          <w:marLeft w:val="0"/>
          <w:marRight w:val="0"/>
          <w:marTop w:val="0"/>
          <w:marBottom w:val="0"/>
          <w:divBdr>
            <w:top w:val="none" w:sz="0" w:space="0" w:color="auto"/>
            <w:left w:val="none" w:sz="0" w:space="0" w:color="auto"/>
            <w:bottom w:val="none" w:sz="0" w:space="0" w:color="auto"/>
            <w:right w:val="none" w:sz="0" w:space="0" w:color="auto"/>
          </w:divBdr>
          <w:divsChild>
            <w:div w:id="1237784538">
              <w:marLeft w:val="0"/>
              <w:marRight w:val="0"/>
              <w:marTop w:val="0"/>
              <w:marBottom w:val="0"/>
              <w:divBdr>
                <w:top w:val="none" w:sz="0" w:space="0" w:color="auto"/>
                <w:left w:val="none" w:sz="0" w:space="0" w:color="auto"/>
                <w:bottom w:val="none" w:sz="0" w:space="0" w:color="auto"/>
                <w:right w:val="none" w:sz="0" w:space="0" w:color="auto"/>
              </w:divBdr>
              <w:divsChild>
                <w:div w:id="1261447019">
                  <w:marLeft w:val="0"/>
                  <w:marRight w:val="0"/>
                  <w:marTop w:val="0"/>
                  <w:marBottom w:val="0"/>
                  <w:divBdr>
                    <w:top w:val="none" w:sz="0" w:space="0" w:color="auto"/>
                    <w:left w:val="none" w:sz="0" w:space="0" w:color="auto"/>
                    <w:bottom w:val="none" w:sz="0" w:space="0" w:color="auto"/>
                    <w:right w:val="none" w:sz="0" w:space="0" w:color="auto"/>
                  </w:divBdr>
                  <w:divsChild>
                    <w:div w:id="1670332469">
                      <w:marLeft w:val="0"/>
                      <w:marRight w:val="0"/>
                      <w:marTop w:val="0"/>
                      <w:marBottom w:val="0"/>
                      <w:divBdr>
                        <w:top w:val="none" w:sz="0" w:space="0" w:color="auto"/>
                        <w:left w:val="none" w:sz="0" w:space="0" w:color="auto"/>
                        <w:bottom w:val="none" w:sz="0" w:space="0" w:color="auto"/>
                        <w:right w:val="none" w:sz="0" w:space="0" w:color="auto"/>
                      </w:divBdr>
                      <w:divsChild>
                        <w:div w:id="260838924">
                          <w:marLeft w:val="0"/>
                          <w:marRight w:val="0"/>
                          <w:marTop w:val="0"/>
                          <w:marBottom w:val="0"/>
                          <w:divBdr>
                            <w:top w:val="none" w:sz="0" w:space="0" w:color="auto"/>
                            <w:left w:val="none" w:sz="0" w:space="0" w:color="auto"/>
                            <w:bottom w:val="none" w:sz="0" w:space="0" w:color="auto"/>
                            <w:right w:val="none" w:sz="0" w:space="0" w:color="auto"/>
                          </w:divBdr>
                          <w:divsChild>
                            <w:div w:id="336420117">
                              <w:marLeft w:val="0"/>
                              <w:marRight w:val="0"/>
                              <w:marTop w:val="0"/>
                              <w:marBottom w:val="0"/>
                              <w:divBdr>
                                <w:top w:val="none" w:sz="0" w:space="0" w:color="auto"/>
                                <w:left w:val="none" w:sz="0" w:space="0" w:color="auto"/>
                                <w:bottom w:val="none" w:sz="0" w:space="0" w:color="auto"/>
                                <w:right w:val="none" w:sz="0" w:space="0" w:color="auto"/>
                              </w:divBdr>
                              <w:divsChild>
                                <w:div w:id="957443500">
                                  <w:marLeft w:val="0"/>
                                  <w:marRight w:val="0"/>
                                  <w:marTop w:val="0"/>
                                  <w:marBottom w:val="0"/>
                                  <w:divBdr>
                                    <w:top w:val="none" w:sz="0" w:space="0" w:color="auto"/>
                                    <w:left w:val="none" w:sz="0" w:space="0" w:color="auto"/>
                                    <w:bottom w:val="none" w:sz="0" w:space="0" w:color="auto"/>
                                    <w:right w:val="none" w:sz="0" w:space="0" w:color="auto"/>
                                  </w:divBdr>
                                  <w:divsChild>
                                    <w:div w:id="1535926127">
                                      <w:marLeft w:val="0"/>
                                      <w:marRight w:val="0"/>
                                      <w:marTop w:val="0"/>
                                      <w:marBottom w:val="0"/>
                                      <w:divBdr>
                                        <w:top w:val="none" w:sz="0" w:space="0" w:color="auto"/>
                                        <w:left w:val="none" w:sz="0" w:space="0" w:color="auto"/>
                                        <w:bottom w:val="none" w:sz="0" w:space="0" w:color="auto"/>
                                        <w:right w:val="none" w:sz="0" w:space="0" w:color="auto"/>
                                      </w:divBdr>
                                      <w:divsChild>
                                        <w:div w:id="1660570061">
                                          <w:marLeft w:val="0"/>
                                          <w:marRight w:val="0"/>
                                          <w:marTop w:val="0"/>
                                          <w:marBottom w:val="0"/>
                                          <w:divBdr>
                                            <w:top w:val="none" w:sz="0" w:space="0" w:color="auto"/>
                                            <w:left w:val="none" w:sz="0" w:space="0" w:color="auto"/>
                                            <w:bottom w:val="none" w:sz="0" w:space="0" w:color="auto"/>
                                            <w:right w:val="none" w:sz="0" w:space="0" w:color="auto"/>
                                          </w:divBdr>
                                          <w:divsChild>
                                            <w:div w:id="2104909570">
                                              <w:marLeft w:val="0"/>
                                              <w:marRight w:val="0"/>
                                              <w:marTop w:val="0"/>
                                              <w:marBottom w:val="0"/>
                                              <w:divBdr>
                                                <w:top w:val="none" w:sz="0" w:space="0" w:color="auto"/>
                                                <w:left w:val="none" w:sz="0" w:space="0" w:color="auto"/>
                                                <w:bottom w:val="none" w:sz="0" w:space="0" w:color="auto"/>
                                                <w:right w:val="none" w:sz="0" w:space="0" w:color="auto"/>
                                              </w:divBdr>
                                              <w:divsChild>
                                                <w:div w:id="1960069472">
                                                  <w:marLeft w:val="0"/>
                                                  <w:marRight w:val="0"/>
                                                  <w:marTop w:val="0"/>
                                                  <w:marBottom w:val="0"/>
                                                  <w:divBdr>
                                                    <w:top w:val="none" w:sz="0" w:space="0" w:color="auto"/>
                                                    <w:left w:val="none" w:sz="0" w:space="0" w:color="auto"/>
                                                    <w:bottom w:val="none" w:sz="0" w:space="0" w:color="auto"/>
                                                    <w:right w:val="none" w:sz="0" w:space="0" w:color="auto"/>
                                                  </w:divBdr>
                                                  <w:divsChild>
                                                    <w:div w:id="1963925469">
                                                      <w:marLeft w:val="0"/>
                                                      <w:marRight w:val="0"/>
                                                      <w:marTop w:val="0"/>
                                                      <w:marBottom w:val="0"/>
                                                      <w:divBdr>
                                                        <w:top w:val="none" w:sz="0" w:space="0" w:color="auto"/>
                                                        <w:left w:val="none" w:sz="0" w:space="0" w:color="auto"/>
                                                        <w:bottom w:val="none" w:sz="0" w:space="0" w:color="auto"/>
                                                        <w:right w:val="none" w:sz="0" w:space="0" w:color="auto"/>
                                                      </w:divBdr>
                                                      <w:divsChild>
                                                        <w:div w:id="7882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7410214">
      <w:bodyDiv w:val="1"/>
      <w:marLeft w:val="0"/>
      <w:marRight w:val="0"/>
      <w:marTop w:val="0"/>
      <w:marBottom w:val="0"/>
      <w:divBdr>
        <w:top w:val="none" w:sz="0" w:space="0" w:color="auto"/>
        <w:left w:val="none" w:sz="0" w:space="0" w:color="auto"/>
        <w:bottom w:val="none" w:sz="0" w:space="0" w:color="auto"/>
        <w:right w:val="none" w:sz="0" w:space="0" w:color="auto"/>
      </w:divBdr>
      <w:divsChild>
        <w:div w:id="1489781494">
          <w:marLeft w:val="0"/>
          <w:marRight w:val="0"/>
          <w:marTop w:val="0"/>
          <w:marBottom w:val="0"/>
          <w:divBdr>
            <w:top w:val="none" w:sz="0" w:space="0" w:color="auto"/>
            <w:left w:val="none" w:sz="0" w:space="0" w:color="auto"/>
            <w:bottom w:val="none" w:sz="0" w:space="0" w:color="auto"/>
            <w:right w:val="none" w:sz="0" w:space="0" w:color="auto"/>
          </w:divBdr>
          <w:divsChild>
            <w:div w:id="245384739">
              <w:marLeft w:val="0"/>
              <w:marRight w:val="0"/>
              <w:marTop w:val="0"/>
              <w:marBottom w:val="0"/>
              <w:divBdr>
                <w:top w:val="none" w:sz="0" w:space="0" w:color="auto"/>
                <w:left w:val="none" w:sz="0" w:space="0" w:color="auto"/>
                <w:bottom w:val="none" w:sz="0" w:space="0" w:color="auto"/>
                <w:right w:val="none" w:sz="0" w:space="0" w:color="auto"/>
              </w:divBdr>
              <w:divsChild>
                <w:div w:id="355623376">
                  <w:marLeft w:val="0"/>
                  <w:marRight w:val="0"/>
                  <w:marTop w:val="0"/>
                  <w:marBottom w:val="0"/>
                  <w:divBdr>
                    <w:top w:val="none" w:sz="0" w:space="0" w:color="auto"/>
                    <w:left w:val="none" w:sz="0" w:space="0" w:color="auto"/>
                    <w:bottom w:val="none" w:sz="0" w:space="0" w:color="auto"/>
                    <w:right w:val="none" w:sz="0" w:space="0" w:color="auto"/>
                  </w:divBdr>
                  <w:divsChild>
                    <w:div w:id="1828353410">
                      <w:marLeft w:val="0"/>
                      <w:marRight w:val="0"/>
                      <w:marTop w:val="0"/>
                      <w:marBottom w:val="300"/>
                      <w:divBdr>
                        <w:top w:val="single" w:sz="6" w:space="0" w:color="AAAAAA"/>
                        <w:left w:val="single" w:sz="6" w:space="0" w:color="AAAAAA"/>
                        <w:bottom w:val="single" w:sz="6" w:space="0" w:color="AAAAAA"/>
                        <w:right w:val="single" w:sz="6" w:space="0" w:color="AAAAAA"/>
                      </w:divBdr>
                      <w:divsChild>
                        <w:div w:id="1319073379">
                          <w:marLeft w:val="0"/>
                          <w:marRight w:val="0"/>
                          <w:marTop w:val="0"/>
                          <w:marBottom w:val="0"/>
                          <w:divBdr>
                            <w:top w:val="none" w:sz="0" w:space="0" w:color="auto"/>
                            <w:left w:val="none" w:sz="0" w:space="0" w:color="auto"/>
                            <w:bottom w:val="none" w:sz="0" w:space="0" w:color="auto"/>
                            <w:right w:val="none" w:sz="0" w:space="0" w:color="auto"/>
                          </w:divBdr>
                          <w:divsChild>
                            <w:div w:id="2602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ingAngels.com/GoldCountry"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ohm\OneDrive\1Visiting%20Angels\Templates\VA%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VA Letterhead</Template>
  <TotalTime>2</TotalTime>
  <Pages>2</Pages>
  <Words>617</Words>
  <Characters>3517</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Living Assistance Services</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Lohmann</dc:creator>
  <cp:lastModifiedBy>Angela Nicholson</cp:lastModifiedBy>
  <cp:revision>2</cp:revision>
  <cp:lastPrinted>2020-02-14T19:20:00Z</cp:lastPrinted>
  <dcterms:created xsi:type="dcterms:W3CDTF">2022-02-08T18:10:00Z</dcterms:created>
  <dcterms:modified xsi:type="dcterms:W3CDTF">2022-02-08T18:10:00Z</dcterms:modified>
</cp:coreProperties>
</file>