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5530" w14:textId="77777777" w:rsidR="007943C9" w:rsidRPr="007943C9" w:rsidRDefault="007943C9" w:rsidP="007943C9">
      <w:pPr>
        <w:spacing w:after="0" w:line="240" w:lineRule="auto"/>
        <w:jc w:val="center"/>
        <w:rPr>
          <w:rFonts w:ascii="Arial" w:eastAsia="Times New Roman" w:hAnsi="Arial" w:cs="Arial"/>
          <w:color w:val="FF0000"/>
          <w:sz w:val="24"/>
          <w:szCs w:val="24"/>
          <w:shd w:val="clear" w:color="auto" w:fill="FFFFFF"/>
        </w:rPr>
      </w:pPr>
      <w:r w:rsidRPr="007943C9">
        <w:rPr>
          <w:rFonts w:ascii="Arial" w:eastAsia="Times New Roman" w:hAnsi="Arial" w:cs="Arial"/>
          <w:b/>
          <w:bCs/>
          <w:color w:val="FF0000"/>
          <w:sz w:val="36"/>
          <w:szCs w:val="36"/>
          <w:shd w:val="clear" w:color="auto" w:fill="FFFFFF"/>
        </w:rPr>
        <w:t>TERMS AND CONDITIONS</w:t>
      </w:r>
    </w:p>
    <w:p w14:paraId="6E84BA86"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w:t>
      </w:r>
    </w:p>
    <w:p w14:paraId="74F48756"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b/>
          <w:bCs/>
          <w:color w:val="0000FF"/>
          <w:sz w:val="20"/>
          <w:szCs w:val="20"/>
          <w:shd w:val="clear" w:color="auto" w:fill="FFFFFF"/>
        </w:rPr>
        <w:t>Acceptance of Terms Through Use</w:t>
      </w:r>
    </w:p>
    <w:p w14:paraId="63F8D45E" w14:textId="77777777" w:rsidR="007943C9" w:rsidRPr="007943C9" w:rsidRDefault="007943C9" w:rsidP="007943C9">
      <w:pPr>
        <w:spacing w:after="24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xml:space="preserve">By using </w:t>
      </w:r>
      <w:proofErr w:type="spellStart"/>
      <w:r w:rsidRPr="007943C9">
        <w:rPr>
          <w:rFonts w:ascii="Arial" w:eastAsia="Times New Roman" w:hAnsi="Arial" w:cs="Arial"/>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xml:space="preserve"> Containers' (</w:t>
      </w:r>
      <w:proofErr w:type="spellStart"/>
      <w:r w:rsidRPr="007943C9">
        <w:rPr>
          <w:rFonts w:ascii="Arial" w:eastAsia="Times New Roman" w:hAnsi="Arial" w:cs="Arial"/>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web site (the Site), you agree to be bound by all terms, conditions and notices contained or referenced herein (the Terms of Use) and by the terms of our Privacy Policy.  We reserve the right to change the Terms of Use by posting revisions to the Site at any time.  Your continued use of the Site indicates your agreement to any revised terms.  Accordingly, we urge you to review the Terms of Use at the start of each use of the Site, and if you do not agree to the terms of this or any revised version, please exit the Site immediately.  </w:t>
      </w:r>
      <w:proofErr w:type="spellStart"/>
      <w:r w:rsidRPr="007943C9">
        <w:rPr>
          <w:rFonts w:ascii="Arial" w:eastAsia="Times New Roman" w:hAnsi="Arial" w:cs="Arial"/>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xml:space="preserve"> reserves the right, in its sole discretion, to terminate your access to all or part of the Site, with or without notice.</w:t>
      </w:r>
    </w:p>
    <w:p w14:paraId="5BF80A2A"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b/>
          <w:bCs/>
          <w:color w:val="0000FF"/>
          <w:sz w:val="20"/>
          <w:szCs w:val="20"/>
          <w:shd w:val="clear" w:color="auto" w:fill="FFFFFF"/>
        </w:rPr>
        <w:t>Links to Third Party Sites</w:t>
      </w:r>
    </w:p>
    <w:p w14:paraId="55AADC4D"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The Site may contain links to web sites operated by third parties.  The linked web sites are not under our control, and we are not responsible for the contents of any linked web site.  Please review the linked site, and, if you do not agree to be bound by the terms governing that web site, we recommend that you terminate your visit to that web site.  We provide links only as a courtesy, and such links do not imply our endorsement of any linked web site.</w:t>
      </w:r>
    </w:p>
    <w:p w14:paraId="16D25728"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w:t>
      </w:r>
    </w:p>
    <w:p w14:paraId="1E666390"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b/>
          <w:bCs/>
          <w:color w:val="0000FF"/>
          <w:sz w:val="20"/>
          <w:szCs w:val="20"/>
          <w:shd w:val="clear" w:color="auto" w:fill="FFFFFF"/>
        </w:rPr>
        <w:t>Intellectual Property</w:t>
      </w:r>
    </w:p>
    <w:p w14:paraId="59065078"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xml:space="preserve">You acknowledge that materials available on the Site include copyrights, trademarks, service marks, patents, trade secrets or other proprietary materials (Intellectual Property) that are owned by </w:t>
      </w:r>
      <w:proofErr w:type="spellStart"/>
      <w:r w:rsidRPr="007943C9">
        <w:rPr>
          <w:rFonts w:ascii="Arial" w:eastAsia="Times New Roman" w:hAnsi="Arial" w:cs="Arial"/>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xml:space="preserve"> or our licensors.  You may download or print copies of portions of the materials on the Site, </w:t>
      </w:r>
      <w:proofErr w:type="gramStart"/>
      <w:r w:rsidRPr="007943C9">
        <w:rPr>
          <w:rFonts w:ascii="Arial" w:eastAsia="Times New Roman" w:hAnsi="Arial" w:cs="Arial"/>
          <w:color w:val="0000FF"/>
          <w:sz w:val="20"/>
          <w:szCs w:val="20"/>
          <w:shd w:val="clear" w:color="auto" w:fill="FFFFFF"/>
        </w:rPr>
        <w:t>provided that</w:t>
      </w:r>
      <w:proofErr w:type="gramEnd"/>
      <w:r w:rsidRPr="007943C9">
        <w:rPr>
          <w:rFonts w:ascii="Arial" w:eastAsia="Times New Roman" w:hAnsi="Arial" w:cs="Arial"/>
          <w:color w:val="0000FF"/>
          <w:sz w:val="20"/>
          <w:szCs w:val="20"/>
          <w:shd w:val="clear" w:color="auto" w:fill="FFFFFF"/>
        </w:rPr>
        <w:t xml:space="preserve"> you only use such copies for your own non-commercial use and do not modify or alter these copies in any way, or delete or change any copyright, trademark, patent or other notices therein.  No right, </w:t>
      </w:r>
      <w:proofErr w:type="gramStart"/>
      <w:r w:rsidRPr="007943C9">
        <w:rPr>
          <w:rFonts w:ascii="Arial" w:eastAsia="Times New Roman" w:hAnsi="Arial" w:cs="Arial"/>
          <w:color w:val="0000FF"/>
          <w:sz w:val="20"/>
          <w:szCs w:val="20"/>
          <w:shd w:val="clear" w:color="auto" w:fill="FFFFFF"/>
        </w:rPr>
        <w:t>title</w:t>
      </w:r>
      <w:proofErr w:type="gramEnd"/>
      <w:r w:rsidRPr="007943C9">
        <w:rPr>
          <w:rFonts w:ascii="Arial" w:eastAsia="Times New Roman" w:hAnsi="Arial" w:cs="Arial"/>
          <w:color w:val="0000FF"/>
          <w:sz w:val="20"/>
          <w:szCs w:val="20"/>
          <w:shd w:val="clear" w:color="auto" w:fill="FFFFFF"/>
        </w:rPr>
        <w:t xml:space="preserve"> or interest in any downloaded or printed materials is transferred to you.  Except as we may expressly authorize, you agree not to sell, license, rent, modify, distribute, copy, reproduce, transmit, publicly display, publicly perform, publish, adapt</w:t>
      </w:r>
      <w:proofErr w:type="gramStart"/>
      <w:r w:rsidRPr="007943C9">
        <w:rPr>
          <w:rFonts w:ascii="Arial" w:eastAsia="Times New Roman" w:hAnsi="Arial" w:cs="Arial"/>
          <w:color w:val="0000FF"/>
          <w:sz w:val="20"/>
          <w:szCs w:val="20"/>
          <w:shd w:val="clear" w:color="auto" w:fill="FFFFFF"/>
        </w:rPr>
        <w:t>, ,edit</w:t>
      </w:r>
      <w:proofErr w:type="gramEnd"/>
      <w:r w:rsidRPr="007943C9">
        <w:rPr>
          <w:rFonts w:ascii="Arial" w:eastAsia="Times New Roman" w:hAnsi="Arial" w:cs="Arial"/>
          <w:color w:val="0000FF"/>
          <w:sz w:val="20"/>
          <w:szCs w:val="20"/>
          <w:shd w:val="clear" w:color="auto" w:fill="FFFFFF"/>
        </w:rPr>
        <w:t xml:space="preserve"> or create derivative works from the materials on the Site.  You may only use </w:t>
      </w:r>
      <w:proofErr w:type="gramStart"/>
      <w:r w:rsidRPr="007943C9">
        <w:rPr>
          <w:rFonts w:ascii="Arial" w:eastAsia="Times New Roman" w:hAnsi="Arial" w:cs="Arial"/>
          <w:color w:val="0000FF"/>
          <w:sz w:val="20"/>
          <w:szCs w:val="20"/>
          <w:shd w:val="clear" w:color="auto" w:fill="FFFFFF"/>
        </w:rPr>
        <w:t>the Intellectual</w:t>
      </w:r>
      <w:proofErr w:type="gramEnd"/>
      <w:r w:rsidRPr="007943C9">
        <w:rPr>
          <w:rFonts w:ascii="Arial" w:eastAsia="Times New Roman" w:hAnsi="Arial" w:cs="Arial"/>
          <w:color w:val="0000FF"/>
          <w:sz w:val="20"/>
          <w:szCs w:val="20"/>
          <w:shd w:val="clear" w:color="auto" w:fill="FFFFFF"/>
        </w:rPr>
        <w:t xml:space="preserve"> Property or other materials on the Site as expressly permitted in this Terms of Use and for no other purpose.</w:t>
      </w:r>
    </w:p>
    <w:p w14:paraId="6249FE88"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w:t>
      </w:r>
    </w:p>
    <w:p w14:paraId="4BB699AC"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xml:space="preserve">If you submit comments, suggestions, ideas or other communications to </w:t>
      </w:r>
      <w:proofErr w:type="spellStart"/>
      <w:r w:rsidRPr="007943C9">
        <w:rPr>
          <w:rFonts w:ascii="Arial" w:eastAsia="Times New Roman" w:hAnsi="Arial" w:cs="Arial"/>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xml:space="preserve"> (Submissions), your submission shall constitute an unrestricted worldwide license for </w:t>
      </w:r>
      <w:proofErr w:type="spellStart"/>
      <w:r w:rsidRPr="007943C9">
        <w:rPr>
          <w:rFonts w:ascii="Arial" w:eastAsia="Times New Roman" w:hAnsi="Arial" w:cs="Arial"/>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xml:space="preserve"> to reproduce and use such Submissions in any manner and in any </w:t>
      </w:r>
      <w:proofErr w:type="gramStart"/>
      <w:r w:rsidRPr="007943C9">
        <w:rPr>
          <w:rFonts w:ascii="Arial" w:eastAsia="Times New Roman" w:hAnsi="Arial" w:cs="Arial"/>
          <w:color w:val="0000FF"/>
          <w:sz w:val="20"/>
          <w:szCs w:val="20"/>
          <w:shd w:val="clear" w:color="auto" w:fill="FFFFFF"/>
        </w:rPr>
        <w:t>medium</w:t>
      </w:r>
      <w:proofErr w:type="gramEnd"/>
      <w:r w:rsidRPr="007943C9">
        <w:rPr>
          <w:rFonts w:ascii="Arial" w:eastAsia="Times New Roman" w:hAnsi="Arial" w:cs="Arial"/>
          <w:color w:val="0000FF"/>
          <w:sz w:val="20"/>
          <w:szCs w:val="20"/>
          <w:shd w:val="clear" w:color="auto" w:fill="FFFFFF"/>
        </w:rPr>
        <w:t xml:space="preserve"> it wishes, without any compensation paid to you.  Therefore, we request that you do not provide Submissions of confidential information or other creative materials in which you do not wish to grant us rights.</w:t>
      </w:r>
    </w:p>
    <w:p w14:paraId="37323566"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w:t>
      </w:r>
    </w:p>
    <w:p w14:paraId="1C3762B3"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b/>
          <w:bCs/>
          <w:color w:val="0000FF"/>
          <w:sz w:val="20"/>
          <w:szCs w:val="20"/>
          <w:shd w:val="clear" w:color="auto" w:fill="FFFFFF"/>
        </w:rPr>
        <w:t>Disclaimer of Warranties</w:t>
      </w:r>
    </w:p>
    <w:p w14:paraId="13D21BEF"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xml:space="preserve">YOU EXPRESSLY AGREE THAT ALL MATERIALS, INFORMATION, SOFTWARE, PRODUCTS, FUNCTIONS AND SERVICES INCLUDED IN OR AVAILABLE THROUGH THE SITE (THE CONTENT) ARE PROVIDED AS IS FOR YOUR USE.  THE CONTENT IS PROVIDED WITHOUT WARRANTIES OF ANY KIND, EITHER EXPRESS OR IMPLIED, INCLUDING, BUT NOT LIMITED TO, WARRANTIES OF TITLE, NON-INFRINGEMENT OR IMPLIED WARRANTIES OF MERCHANTABILITY OR FITNESS FOR A PARTICULAR PURPOSE OR OTHERWISE, OTHER THAN THOSE WARRANTIES WHICH ARE INCAPABLE OF EXCLUSION, RESTRICTION OR MODIFICATION UNDER APPLICABLE LAW.  NEITHER </w:t>
      </w:r>
      <w:proofErr w:type="spellStart"/>
      <w:r w:rsidRPr="007943C9">
        <w:rPr>
          <w:rFonts w:ascii="Arial" w:eastAsia="Times New Roman" w:hAnsi="Arial" w:cs="Arial"/>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xml:space="preserve"> NOR OUR SUBSIDIARIES OR LICENSORS, MAKE ANY WARRANTY THAT THE CONTENT IS ACCURATE, RELIABLE OR CORRECT; THAT THE SITE WILL BE AVAILABLE AT ANY PARTICULAR TIME OR LOCATION; THAT ANY DEFECTS OR ERRORS WILL BE CORRECTED; THAT THE CONTENT IS FREE OF VIRUSES OR OTHER HARMFUL COMPONENTS; OR THAT YOU WILL ACHIEVE SUCCESSFUL RESULTS FROM FOLLOWING ANY INSTRUCTIONS, DIRECTIONS OR RECOMMENDATIONS ON THE SITE.</w:t>
      </w:r>
    </w:p>
    <w:p w14:paraId="7E866E6C"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w:t>
      </w:r>
    </w:p>
    <w:p w14:paraId="064713D5"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b/>
          <w:bCs/>
          <w:color w:val="0000FF"/>
          <w:sz w:val="20"/>
          <w:szCs w:val="20"/>
          <w:shd w:val="clear" w:color="auto" w:fill="FFFFFF"/>
        </w:rPr>
        <w:t>Limitation of Liability</w:t>
      </w:r>
    </w:p>
    <w:p w14:paraId="6FD089C0"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xml:space="preserve">UNDER NO CIRCUMSTANCES SHALL </w:t>
      </w:r>
      <w:proofErr w:type="spellStart"/>
      <w:r w:rsidRPr="007943C9">
        <w:rPr>
          <w:rFonts w:ascii="Arial" w:eastAsia="Times New Roman" w:hAnsi="Arial" w:cs="Arial"/>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xml:space="preserve">, OUR SUBSIDIARIES OR OUR LICENSORS BE LIABLE FOR ANY DIRECT, INDIRECT, PUNITIVE, INCIDENTAL, SPECIAL OR CONSEQUENTIAL DAMAGES THAT RESULT FROM THE USE OF, OR INABILITY TO USE, THE SITE OR FROM </w:t>
      </w:r>
      <w:r w:rsidRPr="007943C9">
        <w:rPr>
          <w:rFonts w:ascii="Arial" w:eastAsia="Times New Roman" w:hAnsi="Arial" w:cs="Arial"/>
          <w:color w:val="0000FF"/>
          <w:sz w:val="20"/>
          <w:szCs w:val="20"/>
          <w:shd w:val="clear" w:color="auto" w:fill="FFFFFF"/>
        </w:rPr>
        <w:lastRenderedPageBreak/>
        <w:t xml:space="preserve">INFORMATION PROVIDED ON THE SITE.  THIS LIMITATION APPLIES WHETHER THE ALLEGED LIABILITY IS BASED ON CONTRACT, TORT, NEGLIGENCE, STRICT LIABILITY OR ANY OTHER BASIS, EVEN IF WE HAVE BEEN ADVISED OF THE POSSIBILITY OF SUCH DAMAGE.  BAYTEC'S LIABILITY SHALL BE LIMITED TO THE EXTENT PERMITTED BY LAW IN ANY JURISDICTION THAT DOES NOT ALLOW THE EXCLUSION OR LIMITATION OF INCIDENTAL OR CONSEQUENTIAL DAMAGES. Because local standards and regulations vary significantly, we cannot guarantee that all products meet all applicable requirements in each locality. The purchaser assumes responsibility for compliance with such safety standards and regulations in those localities where the products will be shipped, </w:t>
      </w:r>
      <w:proofErr w:type="gramStart"/>
      <w:r w:rsidRPr="007943C9">
        <w:rPr>
          <w:rFonts w:ascii="Arial" w:eastAsia="Times New Roman" w:hAnsi="Arial" w:cs="Arial"/>
          <w:color w:val="0000FF"/>
          <w:sz w:val="20"/>
          <w:szCs w:val="20"/>
          <w:shd w:val="clear" w:color="auto" w:fill="FFFFFF"/>
        </w:rPr>
        <w:t>sold</w:t>
      </w:r>
      <w:proofErr w:type="gramEnd"/>
      <w:r w:rsidRPr="007943C9">
        <w:rPr>
          <w:rFonts w:ascii="Arial" w:eastAsia="Times New Roman" w:hAnsi="Arial" w:cs="Arial"/>
          <w:color w:val="0000FF"/>
          <w:sz w:val="20"/>
          <w:szCs w:val="20"/>
          <w:shd w:val="clear" w:color="auto" w:fill="FFFFFF"/>
        </w:rPr>
        <w:t xml:space="preserve"> and used. Further, it is recommended that you seek professional, independent advice regarding use of these</w:t>
      </w:r>
    </w:p>
    <w:p w14:paraId="2E416D82"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w:t>
      </w:r>
    </w:p>
    <w:p w14:paraId="1F12D74A"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b/>
          <w:bCs/>
          <w:color w:val="0000FF"/>
          <w:sz w:val="20"/>
          <w:szCs w:val="20"/>
          <w:shd w:val="clear" w:color="auto" w:fill="FFFFFF"/>
        </w:rPr>
        <w:t>Indemnification</w:t>
      </w:r>
    </w:p>
    <w:p w14:paraId="30D9FB2A"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xml:space="preserve">You agree to defend, indemnify, and hold </w:t>
      </w:r>
      <w:proofErr w:type="spellStart"/>
      <w:r w:rsidRPr="007943C9">
        <w:rPr>
          <w:rFonts w:ascii="Arial" w:eastAsia="Times New Roman" w:hAnsi="Arial" w:cs="Arial"/>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xml:space="preserve"> and our subsidiary and other affiliated companies, and their employees, contractors, </w:t>
      </w:r>
      <w:proofErr w:type="gramStart"/>
      <w:r w:rsidRPr="007943C9">
        <w:rPr>
          <w:rFonts w:ascii="Arial" w:eastAsia="Times New Roman" w:hAnsi="Arial" w:cs="Arial"/>
          <w:color w:val="0000FF"/>
          <w:sz w:val="20"/>
          <w:szCs w:val="20"/>
          <w:shd w:val="clear" w:color="auto" w:fill="FFFFFF"/>
        </w:rPr>
        <w:t>officers</w:t>
      </w:r>
      <w:proofErr w:type="gramEnd"/>
      <w:r w:rsidRPr="007943C9">
        <w:rPr>
          <w:rFonts w:ascii="Arial" w:eastAsia="Times New Roman" w:hAnsi="Arial" w:cs="Arial"/>
          <w:color w:val="0000FF"/>
          <w:sz w:val="20"/>
          <w:szCs w:val="20"/>
          <w:shd w:val="clear" w:color="auto" w:fill="FFFFFF"/>
        </w:rPr>
        <w:t xml:space="preserve"> and directors harmless from all liabilities, claims, and expenses, including attorneys' fees that arise from your use or misuse of the Site or the content therein.  We reserve the right, at our own expense, to assume the exclusive defense and control of any matter otherwise subject to indemnification by you, in which event you will cooperate with us in asserting any available defenses.</w:t>
      </w:r>
    </w:p>
    <w:p w14:paraId="35854676"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w:t>
      </w:r>
    </w:p>
    <w:p w14:paraId="54ECEC4A"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b/>
          <w:bCs/>
          <w:color w:val="0000FF"/>
          <w:sz w:val="20"/>
          <w:szCs w:val="20"/>
          <w:shd w:val="clear" w:color="auto" w:fill="FFFFFF"/>
        </w:rPr>
        <w:t>International Use</w:t>
      </w:r>
    </w:p>
    <w:p w14:paraId="2031C168"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By choosing to access the Site from any location other than the United States, you accept full responsibility for compliance with all local laws that are applicable.  </w:t>
      </w:r>
      <w:proofErr w:type="spellStart"/>
      <w:r w:rsidRPr="007943C9">
        <w:rPr>
          <w:rFonts w:ascii="Arial" w:eastAsia="Times New Roman" w:hAnsi="Arial" w:cs="Arial"/>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xml:space="preserve"> makes no representation that materials on the Site are appropriate or available for use in locations outside the United </w:t>
      </w:r>
      <w:proofErr w:type="gramStart"/>
      <w:r w:rsidRPr="007943C9">
        <w:rPr>
          <w:rFonts w:ascii="Arial" w:eastAsia="Times New Roman" w:hAnsi="Arial" w:cs="Arial"/>
          <w:color w:val="0000FF"/>
          <w:sz w:val="20"/>
          <w:szCs w:val="20"/>
          <w:shd w:val="clear" w:color="auto" w:fill="FFFFFF"/>
        </w:rPr>
        <w:t>States, and</w:t>
      </w:r>
      <w:proofErr w:type="gramEnd"/>
      <w:r w:rsidRPr="007943C9">
        <w:rPr>
          <w:rFonts w:ascii="Arial" w:eastAsia="Times New Roman" w:hAnsi="Arial" w:cs="Arial"/>
          <w:color w:val="0000FF"/>
          <w:sz w:val="20"/>
          <w:szCs w:val="20"/>
          <w:shd w:val="clear" w:color="auto" w:fill="FFFFFF"/>
        </w:rPr>
        <w:t xml:space="preserve"> accessing them from territories where their contents are illegal is prohibited.  If you are purchasing products for export, you are responsible for the necessary export documentation before shipment is made to a foreign country.</w:t>
      </w:r>
    </w:p>
    <w:p w14:paraId="2FD56330"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w:t>
      </w:r>
    </w:p>
    <w:p w14:paraId="284AE8F4"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b/>
          <w:bCs/>
          <w:color w:val="0000FF"/>
          <w:sz w:val="20"/>
          <w:szCs w:val="20"/>
          <w:shd w:val="clear" w:color="auto" w:fill="FFFFFF"/>
        </w:rPr>
        <w:t>Choice of Law</w:t>
      </w:r>
    </w:p>
    <w:p w14:paraId="5CD79B2D"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This Terms of Use agreement shall, for all domestic and international purposes, be governed, interpreted, construed, and enforced solely and exclusively in accordance with the laws of the State of Texas, U.S.A., without regard to conflicts of law provisions.  You expressly agree that the exclusive jurisdiction for any claim you may bring relating to these Terms of Use or your use of the Site shall be filed only in the state or federal courts located in the State of Texas, U.S.A., and you further agree and submit to the exercise of personal jurisdiction of such courts for the purpose of litigating any such claim or action.</w:t>
      </w:r>
    </w:p>
    <w:p w14:paraId="5668F293"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w:t>
      </w:r>
    </w:p>
    <w:p w14:paraId="132EDA74"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b/>
          <w:bCs/>
          <w:color w:val="0000FF"/>
          <w:sz w:val="20"/>
          <w:szCs w:val="20"/>
          <w:shd w:val="clear" w:color="auto" w:fill="FFFFFF"/>
        </w:rPr>
        <w:t>Integration and Severability</w:t>
      </w:r>
    </w:p>
    <w:p w14:paraId="077F60F2"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xml:space="preserve">This Terms of Use </w:t>
      </w:r>
      <w:proofErr w:type="gramStart"/>
      <w:r w:rsidRPr="007943C9">
        <w:rPr>
          <w:rFonts w:ascii="Arial" w:eastAsia="Times New Roman" w:hAnsi="Arial" w:cs="Arial"/>
          <w:color w:val="0000FF"/>
          <w:sz w:val="20"/>
          <w:szCs w:val="20"/>
          <w:shd w:val="clear" w:color="auto" w:fill="FFFFFF"/>
        </w:rPr>
        <w:t>constitutes</w:t>
      </w:r>
      <w:proofErr w:type="gramEnd"/>
      <w:r w:rsidRPr="007943C9">
        <w:rPr>
          <w:rFonts w:ascii="Arial" w:eastAsia="Times New Roman" w:hAnsi="Arial" w:cs="Arial"/>
          <w:color w:val="0000FF"/>
          <w:sz w:val="20"/>
          <w:szCs w:val="20"/>
          <w:shd w:val="clear" w:color="auto" w:fill="FFFFFF"/>
        </w:rPr>
        <w:t xml:space="preserve"> the entire agreement between you and </w:t>
      </w:r>
      <w:proofErr w:type="spellStart"/>
      <w:r w:rsidRPr="007943C9">
        <w:rPr>
          <w:rFonts w:ascii="Arial" w:eastAsia="Times New Roman" w:hAnsi="Arial" w:cs="Arial"/>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xml:space="preserve"> with respect to the Site and supersedes all prior or contemporaneous communications and proposals between us with respect to this site.  If any provision of </w:t>
      </w:r>
      <w:proofErr w:type="gramStart"/>
      <w:r w:rsidRPr="007943C9">
        <w:rPr>
          <w:rFonts w:ascii="Arial" w:eastAsia="Times New Roman" w:hAnsi="Arial" w:cs="Arial"/>
          <w:color w:val="0000FF"/>
          <w:sz w:val="20"/>
          <w:szCs w:val="20"/>
          <w:shd w:val="clear" w:color="auto" w:fill="FFFFFF"/>
        </w:rPr>
        <w:t>this</w:t>
      </w:r>
      <w:proofErr w:type="gramEnd"/>
      <w:r w:rsidRPr="007943C9">
        <w:rPr>
          <w:rFonts w:ascii="Arial" w:eastAsia="Times New Roman" w:hAnsi="Arial" w:cs="Arial"/>
          <w:color w:val="0000FF"/>
          <w:sz w:val="20"/>
          <w:szCs w:val="20"/>
          <w:shd w:val="clear" w:color="auto" w:fill="FFFFFF"/>
        </w:rPr>
        <w:t xml:space="preserve"> Terms of Use is determined to be invalid or unenforceable, all other provisions shall remain in full force and effect.  </w:t>
      </w:r>
    </w:p>
    <w:p w14:paraId="3CB6DE5C"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w:t>
      </w:r>
    </w:p>
    <w:p w14:paraId="4E7D3CF9"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b/>
          <w:bCs/>
          <w:color w:val="0000FF"/>
          <w:sz w:val="20"/>
          <w:szCs w:val="20"/>
          <w:shd w:val="clear" w:color="auto" w:fill="FFFFFF"/>
        </w:rPr>
        <w:t>Payment Terms</w:t>
      </w:r>
    </w:p>
    <w:p w14:paraId="3598F639"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xml:space="preserve">By placing an order on the Site, you authorize </w:t>
      </w:r>
      <w:proofErr w:type="spellStart"/>
      <w:r w:rsidRPr="007943C9">
        <w:rPr>
          <w:rFonts w:ascii="Arial" w:eastAsia="Times New Roman" w:hAnsi="Arial" w:cs="Arial"/>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xml:space="preserve"> or its authorized agents to collect payment from your credit card for all charges you incur.  Prices listed on the Site do not include shipping, handling, </w:t>
      </w:r>
      <w:proofErr w:type="gramStart"/>
      <w:r w:rsidRPr="007943C9">
        <w:rPr>
          <w:rFonts w:ascii="Arial" w:eastAsia="Times New Roman" w:hAnsi="Arial" w:cs="Arial"/>
          <w:color w:val="0000FF"/>
          <w:sz w:val="20"/>
          <w:szCs w:val="20"/>
          <w:shd w:val="clear" w:color="auto" w:fill="FFFFFF"/>
        </w:rPr>
        <w:t>taxes</w:t>
      </w:r>
      <w:proofErr w:type="gramEnd"/>
      <w:r w:rsidRPr="007943C9">
        <w:rPr>
          <w:rFonts w:ascii="Arial" w:eastAsia="Times New Roman" w:hAnsi="Arial" w:cs="Arial"/>
          <w:color w:val="0000FF"/>
          <w:sz w:val="20"/>
          <w:szCs w:val="20"/>
          <w:shd w:val="clear" w:color="auto" w:fill="FFFFFF"/>
        </w:rPr>
        <w:t xml:space="preserve"> or insurance, unless otherwise specified.</w:t>
      </w:r>
    </w:p>
    <w:p w14:paraId="482AB369"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t> </w:t>
      </w:r>
    </w:p>
    <w:p w14:paraId="2931A0A8"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b/>
          <w:bCs/>
          <w:color w:val="0000FF"/>
          <w:sz w:val="20"/>
          <w:szCs w:val="20"/>
          <w:shd w:val="clear" w:color="auto" w:fill="FFFFFF"/>
        </w:rPr>
        <w:t>Product Information</w:t>
      </w:r>
    </w:p>
    <w:p w14:paraId="6FED1AE1"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proofErr w:type="spellStart"/>
      <w:r w:rsidRPr="007943C9">
        <w:rPr>
          <w:rFonts w:ascii="Arial" w:eastAsia="Times New Roman" w:hAnsi="Arial" w:cs="Arial"/>
          <w:color w:val="0000FF"/>
          <w:sz w:val="20"/>
          <w:szCs w:val="20"/>
          <w:shd w:val="clear" w:color="auto" w:fill="FFFFFF"/>
        </w:rPr>
        <w:t>BayTec™s</w:t>
      </w:r>
      <w:proofErr w:type="spellEnd"/>
      <w:r w:rsidRPr="007943C9">
        <w:rPr>
          <w:rFonts w:ascii="Arial" w:eastAsia="Times New Roman" w:hAnsi="Arial" w:cs="Arial"/>
          <w:color w:val="0000FF"/>
          <w:sz w:val="20"/>
          <w:szCs w:val="20"/>
          <w:shd w:val="clear" w:color="auto" w:fill="FFFFFF"/>
        </w:rPr>
        <w:t xml:space="preserve"> goal is to accurately describe all products offered for sale on the Site; however, the Site may contain typographical errors or other inaccuracies and may not be complete or current.  All product specifications, which include dimensions, are subject to change without notice. Therefore, with respect to description, pricing, quantity and availability of products, and shipping and handling fees, we reserve the right to correct any errors, </w:t>
      </w:r>
      <w:proofErr w:type="gramStart"/>
      <w:r w:rsidRPr="007943C9">
        <w:rPr>
          <w:rFonts w:ascii="Arial" w:eastAsia="Times New Roman" w:hAnsi="Arial" w:cs="Arial"/>
          <w:color w:val="0000FF"/>
          <w:sz w:val="20"/>
          <w:szCs w:val="20"/>
          <w:shd w:val="clear" w:color="auto" w:fill="FFFFFF"/>
        </w:rPr>
        <w:t>inaccuracies</w:t>
      </w:r>
      <w:proofErr w:type="gramEnd"/>
      <w:r w:rsidRPr="007943C9">
        <w:rPr>
          <w:rFonts w:ascii="Arial" w:eastAsia="Times New Roman" w:hAnsi="Arial" w:cs="Arial"/>
          <w:color w:val="0000FF"/>
          <w:sz w:val="20"/>
          <w:szCs w:val="20"/>
          <w:shd w:val="clear" w:color="auto" w:fill="FFFFFF"/>
        </w:rPr>
        <w:t xml:space="preserve"> or omissions and to change information at any time without prior notice (including after you have submitted your order).</w:t>
      </w:r>
    </w:p>
    <w:p w14:paraId="762D1F5F" w14:textId="77777777" w:rsidR="007943C9" w:rsidRPr="007943C9" w:rsidRDefault="007943C9" w:rsidP="007943C9">
      <w:pPr>
        <w:spacing w:after="0" w:line="240" w:lineRule="auto"/>
        <w:outlineLvl w:val="1"/>
        <w:rPr>
          <w:rFonts w:ascii="Arial" w:eastAsia="Times New Roman" w:hAnsi="Arial" w:cs="Arial"/>
          <w:b/>
          <w:bCs/>
          <w:color w:val="0000FF"/>
          <w:sz w:val="36"/>
          <w:szCs w:val="36"/>
          <w:shd w:val="clear" w:color="auto" w:fill="FFFFFF"/>
        </w:rPr>
      </w:pPr>
      <w:r w:rsidRPr="007943C9">
        <w:rPr>
          <w:rFonts w:ascii="Arial" w:eastAsia="Times New Roman" w:hAnsi="Arial" w:cs="Arial"/>
          <w:b/>
          <w:bCs/>
          <w:color w:val="0000FF"/>
          <w:sz w:val="20"/>
          <w:szCs w:val="20"/>
          <w:shd w:val="clear" w:color="auto" w:fill="FFFFFF"/>
        </w:rPr>
        <w:t> </w:t>
      </w:r>
    </w:p>
    <w:p w14:paraId="3C19869C" w14:textId="77777777" w:rsidR="007943C9" w:rsidRPr="007943C9" w:rsidRDefault="007943C9" w:rsidP="007943C9">
      <w:pPr>
        <w:spacing w:after="0" w:line="240" w:lineRule="auto"/>
        <w:outlineLvl w:val="1"/>
        <w:rPr>
          <w:rFonts w:ascii="Arial" w:eastAsia="Times New Roman" w:hAnsi="Arial" w:cs="Arial"/>
          <w:b/>
          <w:bCs/>
          <w:color w:val="0000FF"/>
          <w:sz w:val="36"/>
          <w:szCs w:val="36"/>
          <w:shd w:val="clear" w:color="auto" w:fill="FFFFFF"/>
        </w:rPr>
      </w:pPr>
      <w:r w:rsidRPr="007943C9">
        <w:rPr>
          <w:rFonts w:ascii="Arial" w:eastAsia="Times New Roman" w:hAnsi="Arial" w:cs="Arial"/>
          <w:b/>
          <w:bCs/>
          <w:color w:val="0000FF"/>
          <w:sz w:val="20"/>
          <w:szCs w:val="20"/>
          <w:shd w:val="clear" w:color="auto" w:fill="FFFFFF"/>
        </w:rPr>
        <w:t xml:space="preserve">Contacting </w:t>
      </w:r>
      <w:proofErr w:type="spellStart"/>
      <w:r w:rsidRPr="007943C9">
        <w:rPr>
          <w:rFonts w:ascii="Arial" w:eastAsia="Times New Roman" w:hAnsi="Arial" w:cs="Arial"/>
          <w:b/>
          <w:bCs/>
          <w:color w:val="0000FF"/>
          <w:sz w:val="20"/>
          <w:szCs w:val="20"/>
          <w:shd w:val="clear" w:color="auto" w:fill="FFFFFF"/>
        </w:rPr>
        <w:t>BayTec</w:t>
      </w:r>
      <w:proofErr w:type="spellEnd"/>
      <w:r w:rsidRPr="007943C9">
        <w:rPr>
          <w:rFonts w:ascii="Arial" w:eastAsia="Times New Roman" w:hAnsi="Arial" w:cs="Arial"/>
          <w:color w:val="0000FF"/>
          <w:sz w:val="20"/>
          <w:szCs w:val="20"/>
          <w:shd w:val="clear" w:color="auto" w:fill="FFFFFF"/>
        </w:rPr>
        <w:t> </w:t>
      </w:r>
      <w:r w:rsidRPr="007943C9">
        <w:rPr>
          <w:rFonts w:ascii="Arial" w:eastAsia="Times New Roman" w:hAnsi="Arial" w:cs="Arial"/>
          <w:b/>
          <w:bCs/>
          <w:color w:val="0000FF"/>
          <w:sz w:val="20"/>
          <w:szCs w:val="20"/>
          <w:shd w:val="clear" w:color="auto" w:fill="FFFFFF"/>
        </w:rPr>
        <w:t>and Resolving Problems</w:t>
      </w:r>
    </w:p>
    <w:p w14:paraId="3A4DD554" w14:textId="77777777" w:rsidR="007943C9" w:rsidRPr="007943C9" w:rsidRDefault="007943C9" w:rsidP="007943C9">
      <w:pPr>
        <w:spacing w:after="0" w:line="240" w:lineRule="auto"/>
        <w:rPr>
          <w:rFonts w:ascii="Arial" w:eastAsia="Times New Roman" w:hAnsi="Arial" w:cs="Arial"/>
          <w:color w:val="0000FF"/>
          <w:sz w:val="20"/>
          <w:szCs w:val="20"/>
          <w:shd w:val="clear" w:color="auto" w:fill="FFFFFF"/>
        </w:rPr>
      </w:pPr>
      <w:r w:rsidRPr="007943C9">
        <w:rPr>
          <w:rFonts w:ascii="Arial" w:eastAsia="Times New Roman" w:hAnsi="Arial" w:cs="Arial"/>
          <w:color w:val="0000FF"/>
          <w:sz w:val="20"/>
          <w:szCs w:val="20"/>
          <w:shd w:val="clear" w:color="auto" w:fill="FFFFFF"/>
        </w:rPr>
        <w:lastRenderedPageBreak/>
        <w:t>If you have any questions or comments about these Terms of Use, please contact us by email at </w:t>
      </w:r>
      <w:hyperlink r:id="rId4" w:history="1">
        <w:r w:rsidRPr="007943C9">
          <w:rPr>
            <w:rFonts w:ascii="Arial" w:eastAsia="Times New Roman" w:hAnsi="Arial" w:cs="Arial"/>
            <w:color w:val="005FC9"/>
            <w:sz w:val="20"/>
            <w:szCs w:val="20"/>
            <w:u w:val="single"/>
            <w:shd w:val="clear" w:color="auto" w:fill="FFFFFF"/>
          </w:rPr>
          <w:t>sales@baytec.net</w:t>
        </w:r>
      </w:hyperlink>
      <w:r w:rsidRPr="007943C9">
        <w:rPr>
          <w:rFonts w:ascii="Arial" w:eastAsia="Times New Roman" w:hAnsi="Arial" w:cs="Arial"/>
          <w:color w:val="0000FF"/>
          <w:sz w:val="20"/>
          <w:szCs w:val="20"/>
          <w:shd w:val="clear" w:color="auto" w:fill="FFFFFF"/>
        </w:rPr>
        <w:t> or by phone at (800)-560-2334.  Please provide a concise communication with complete information, including your contact information.</w:t>
      </w:r>
    </w:p>
    <w:p w14:paraId="56FDDC5E" w14:textId="77777777" w:rsidR="007943C9" w:rsidRPr="007943C9" w:rsidRDefault="007943C9" w:rsidP="007943C9">
      <w:pPr>
        <w:spacing w:after="0" w:line="240" w:lineRule="auto"/>
        <w:rPr>
          <w:rFonts w:ascii="Times New Roman" w:eastAsia="Times New Roman" w:hAnsi="Times New Roman" w:cs="Times New Roman"/>
          <w:color w:val="FF0000"/>
          <w:sz w:val="24"/>
          <w:szCs w:val="24"/>
        </w:rPr>
      </w:pPr>
      <w:r w:rsidRPr="007943C9">
        <w:rPr>
          <w:rFonts w:ascii="Arial" w:eastAsia="Times New Roman" w:hAnsi="Arial" w:cs="Arial"/>
          <w:color w:val="FF0000"/>
          <w:sz w:val="24"/>
          <w:szCs w:val="24"/>
          <w:shd w:val="clear" w:color="auto" w:fill="FFFFFF"/>
        </w:rPr>
        <w:pict w14:anchorId="31E08B14">
          <v:rect id="_x0000_i1025" style="width:0;height:3pt" o:hralign="center" o:hrstd="t" o:hrnoshade="t" o:hr="t" fillcolor="blue" stroked="f"/>
        </w:pict>
      </w:r>
    </w:p>
    <w:p w14:paraId="40077920" w14:textId="77777777" w:rsidR="00AE24B1" w:rsidRDefault="00AE24B1"/>
    <w:sectPr w:rsidR="00AE2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C9"/>
    <w:rsid w:val="007943C9"/>
    <w:rsid w:val="00AE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397F"/>
  <w15:chartTrackingRefBased/>
  <w15:docId w15:val="{9E48018D-CFBB-4F40-9859-AC57DCF0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es@bayte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6893</Characters>
  <Application>Microsoft Office Word</Application>
  <DocSecurity>0</DocSecurity>
  <Lines>57</Lines>
  <Paragraphs>16</Paragraphs>
  <ScaleCrop>false</ScaleCrop>
  <Company>Grizli777</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baytec.net</dc:creator>
  <cp:keywords/>
  <dc:description/>
  <cp:lastModifiedBy>pam baytec.net</cp:lastModifiedBy>
  <cp:revision>1</cp:revision>
  <dcterms:created xsi:type="dcterms:W3CDTF">2022-12-12T18:05:00Z</dcterms:created>
  <dcterms:modified xsi:type="dcterms:W3CDTF">2022-12-12T18:06:00Z</dcterms:modified>
</cp:coreProperties>
</file>