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02" w:rsidRPr="00CB668F" w:rsidRDefault="00D13702" w:rsidP="00D13702">
      <w:pPr>
        <w:rPr>
          <w:rFonts w:ascii="Arial" w:hAnsi="Arial" w:cs="Arial"/>
          <w:b/>
          <w:bCs/>
          <w:sz w:val="24"/>
          <w:szCs w:val="24"/>
        </w:rPr>
      </w:pPr>
      <w:r w:rsidRPr="00CB668F">
        <w:rPr>
          <w:rFonts w:ascii="Arial" w:hAnsi="Arial" w:cs="Arial"/>
          <w:b/>
          <w:bCs/>
          <w:sz w:val="24"/>
          <w:szCs w:val="24"/>
        </w:rPr>
        <w:t xml:space="preserve"> April </w:t>
      </w:r>
      <w:r w:rsidR="002B4146" w:rsidRPr="00CB668F">
        <w:rPr>
          <w:rFonts w:ascii="Arial" w:hAnsi="Arial" w:cs="Arial"/>
          <w:b/>
          <w:bCs/>
          <w:sz w:val="24"/>
          <w:szCs w:val="24"/>
        </w:rPr>
        <w:t>20</w:t>
      </w:r>
      <w:r w:rsidRPr="00CB668F">
        <w:rPr>
          <w:rFonts w:ascii="Arial" w:hAnsi="Arial" w:cs="Arial"/>
          <w:b/>
          <w:bCs/>
          <w:sz w:val="24"/>
          <w:szCs w:val="24"/>
        </w:rPr>
        <w:t>20</w:t>
      </w:r>
    </w:p>
    <w:p w:rsidR="002924F6" w:rsidRPr="00CB668F" w:rsidRDefault="002924F6" w:rsidP="002924F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B668F">
        <w:rPr>
          <w:rFonts w:ascii="Arial" w:hAnsi="Arial" w:cs="Arial"/>
          <w:b/>
          <w:bCs/>
          <w:sz w:val="28"/>
          <w:szCs w:val="28"/>
        </w:rPr>
        <w:t>Staying Well and Staying Informed during the COVID-19 Pandemic</w:t>
      </w:r>
    </w:p>
    <w:p w:rsidR="002924F6" w:rsidRPr="00CB668F" w:rsidRDefault="002924F6" w:rsidP="002924F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B668F">
        <w:rPr>
          <w:rFonts w:ascii="Arial" w:hAnsi="Arial" w:cs="Arial"/>
          <w:b/>
          <w:bCs/>
          <w:sz w:val="24"/>
          <w:szCs w:val="24"/>
        </w:rPr>
        <w:t>Resources to stay informed:</w:t>
      </w:r>
    </w:p>
    <w:p w:rsidR="00AF20E0" w:rsidRDefault="00AF20E0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</w:p>
    <w:p w:rsidR="002924F6" w:rsidRPr="00AF20E0" w:rsidRDefault="00193024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AF20E0">
        <w:rPr>
          <w:rFonts w:ascii="Arial" w:hAnsi="Arial" w:cs="Arial"/>
          <w:b/>
          <w:bCs/>
          <w:sz w:val="24"/>
          <w:szCs w:val="24"/>
        </w:rPr>
        <w:t xml:space="preserve">California Department of Public </w:t>
      </w:r>
      <w:r w:rsidR="000D1C13" w:rsidRPr="00AF20E0">
        <w:rPr>
          <w:rFonts w:ascii="Arial" w:hAnsi="Arial" w:cs="Arial"/>
          <w:b/>
          <w:bCs/>
          <w:sz w:val="24"/>
          <w:szCs w:val="24"/>
        </w:rPr>
        <w:t>Health</w:t>
      </w:r>
      <w:r w:rsidRPr="00AF20E0">
        <w:rPr>
          <w:rFonts w:ascii="Arial" w:hAnsi="Arial" w:cs="Arial"/>
          <w:b/>
          <w:bCs/>
          <w:sz w:val="24"/>
          <w:szCs w:val="24"/>
        </w:rPr>
        <w:t xml:space="preserve"> -   COVID-19 </w:t>
      </w:r>
      <w:r w:rsidR="00D13702" w:rsidRPr="00AF20E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924F6" w:rsidRPr="00AF20E0" w:rsidRDefault="00D13702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rPr>
          <w:rStyle w:val="Strong"/>
          <w:rFonts w:ascii="Arial" w:hAnsi="Arial" w:cs="Arial"/>
          <w:i/>
          <w:iCs/>
          <w:sz w:val="20"/>
          <w:szCs w:val="20"/>
          <w:lang/>
        </w:rPr>
      </w:pPr>
      <w:r w:rsidRPr="00AF20E0">
        <w:rPr>
          <w:rFonts w:ascii="Arial" w:hAnsi="Arial" w:cs="Arial"/>
          <w:i/>
          <w:iCs/>
        </w:rPr>
        <w:t xml:space="preserve">Website:  </w:t>
      </w:r>
      <w:hyperlink r:id="rId5" w:history="1">
        <w:r w:rsidR="00910273" w:rsidRPr="00910273">
          <w:rPr>
            <w:rStyle w:val="Hyperlink"/>
            <w:rFonts w:ascii="Arial" w:hAnsi="Arial" w:cs="Arial"/>
            <w:i/>
            <w:iCs/>
          </w:rPr>
          <w:t>c</w:t>
        </w:r>
        <w:r w:rsidR="00193024" w:rsidRPr="00910273">
          <w:rPr>
            <w:rStyle w:val="Hyperlink"/>
            <w:rFonts w:ascii="Arial" w:hAnsi="Arial" w:cs="Arial"/>
            <w:i/>
            <w:iCs/>
          </w:rPr>
          <w:t>dph.ca.gov/covid19</w:t>
        </w:r>
        <w:r w:rsidRPr="00910273">
          <w:rPr>
            <w:rStyle w:val="Hyperlink"/>
            <w:rFonts w:ascii="Arial" w:hAnsi="Arial" w:cs="Arial"/>
            <w:i/>
            <w:iCs/>
            <w:sz w:val="20"/>
            <w:szCs w:val="20"/>
            <w:lang/>
          </w:rPr>
          <w:t xml:space="preserve"> </w:t>
        </w:r>
      </w:hyperlink>
      <w:r w:rsidRPr="00AF20E0">
        <w:rPr>
          <w:rStyle w:val="Strong"/>
          <w:rFonts w:ascii="Arial" w:hAnsi="Arial" w:cs="Arial"/>
          <w:i/>
          <w:iCs/>
          <w:color w:val="FFFFFF"/>
          <w:sz w:val="20"/>
          <w:szCs w:val="20"/>
          <w:lang/>
        </w:rPr>
        <w:t xml:space="preserve"> </w:t>
      </w:r>
      <w:r w:rsidR="00193024" w:rsidRPr="00AF20E0">
        <w:rPr>
          <w:rStyle w:val="Strong"/>
          <w:rFonts w:ascii="Arial" w:hAnsi="Arial" w:cs="Arial"/>
          <w:i/>
          <w:iCs/>
          <w:color w:val="FFFFFF"/>
          <w:sz w:val="20"/>
          <w:szCs w:val="20"/>
          <w:lang/>
        </w:rPr>
        <w:t>Info</w:t>
      </w:r>
      <w:r w:rsidR="00193024" w:rsidRPr="00AF20E0">
        <w:rPr>
          <w:rFonts w:ascii="Arial" w:hAnsi="Arial" w:cs="Arial"/>
          <w:i/>
          <w:iCs/>
          <w:color w:val="FFFFFF"/>
          <w:sz w:val="20"/>
          <w:szCs w:val="20"/>
          <w:lang/>
        </w:rPr>
        <w:br/>
      </w:r>
    </w:p>
    <w:p w:rsidR="0082251A" w:rsidRPr="00AF20E0" w:rsidRDefault="00193024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rPr>
          <w:rFonts w:ascii="Arial" w:hAnsi="Arial" w:cs="Arial"/>
          <w:sz w:val="20"/>
          <w:szCs w:val="20"/>
          <w:lang/>
        </w:rPr>
      </w:pPr>
      <w:r w:rsidRPr="00AF20E0">
        <w:rPr>
          <w:rStyle w:val="Strong"/>
          <w:rFonts w:ascii="Arial" w:hAnsi="Arial" w:cs="Arial"/>
          <w:sz w:val="20"/>
          <w:szCs w:val="20"/>
          <w:lang/>
        </w:rPr>
        <w:t>COVID 19 Information Line:</w:t>
      </w:r>
      <w:r w:rsidRPr="00AF20E0">
        <w:rPr>
          <w:rFonts w:ascii="Arial" w:hAnsi="Arial" w:cs="Arial"/>
          <w:sz w:val="20"/>
          <w:szCs w:val="20"/>
          <w:lang/>
        </w:rPr>
        <w:br/>
      </w:r>
      <w:r w:rsidRPr="00AF20E0">
        <w:rPr>
          <w:rStyle w:val="Strong"/>
          <w:rFonts w:ascii="Arial" w:hAnsi="Arial" w:cs="Arial"/>
          <w:sz w:val="20"/>
          <w:szCs w:val="20"/>
          <w:lang/>
        </w:rPr>
        <w:t>For General Public Information:</w:t>
      </w:r>
      <w:r w:rsidRPr="00AF20E0">
        <w:rPr>
          <w:rFonts w:ascii="Arial" w:hAnsi="Arial" w:cs="Arial"/>
          <w:sz w:val="20"/>
          <w:szCs w:val="20"/>
          <w:lang/>
        </w:rPr>
        <w:br/>
        <w:t xml:space="preserve">(916) 558-1784 </w:t>
      </w:r>
    </w:p>
    <w:p w:rsidR="00193024" w:rsidRDefault="00193024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rPr>
          <w:rFonts w:ascii="Arial" w:hAnsi="Arial" w:cs="Arial"/>
          <w:sz w:val="20"/>
          <w:szCs w:val="20"/>
          <w:lang/>
        </w:rPr>
      </w:pPr>
      <w:r w:rsidRPr="00AF20E0">
        <w:rPr>
          <w:rStyle w:val="Strong"/>
          <w:rFonts w:ascii="Arial" w:hAnsi="Arial" w:cs="Arial"/>
          <w:sz w:val="20"/>
          <w:szCs w:val="20"/>
          <w:lang/>
        </w:rPr>
        <w:t>COVID 19 Information Line</w:t>
      </w:r>
      <w:proofErr w:type="gramStart"/>
      <w:r w:rsidRPr="00AF20E0">
        <w:rPr>
          <w:rStyle w:val="Strong"/>
          <w:rFonts w:ascii="Arial" w:hAnsi="Arial" w:cs="Arial"/>
          <w:sz w:val="20"/>
          <w:szCs w:val="20"/>
          <w:lang/>
        </w:rPr>
        <w:t>:</w:t>
      </w:r>
      <w:proofErr w:type="gramEnd"/>
      <w:r w:rsidRPr="00AF20E0">
        <w:rPr>
          <w:rFonts w:ascii="Arial" w:hAnsi="Arial" w:cs="Arial"/>
          <w:sz w:val="20"/>
          <w:szCs w:val="20"/>
          <w:lang/>
        </w:rPr>
        <w:br/>
        <w:t xml:space="preserve">1-833-544-2374 </w:t>
      </w:r>
    </w:p>
    <w:p w:rsidR="00910273" w:rsidRPr="00910273" w:rsidRDefault="00910273" w:rsidP="0091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62626"/>
          <w:lang/>
        </w:rPr>
      </w:pPr>
      <w:r w:rsidRPr="00910273">
        <w:rPr>
          <w:rFonts w:ascii="Arial" w:eastAsia="Times New Roman" w:hAnsi="Arial" w:cs="Arial"/>
          <w:b/>
          <w:bCs/>
          <w:color w:val="262626"/>
          <w:lang/>
        </w:rPr>
        <w:t>What should you do if you think you're sick?</w:t>
      </w:r>
    </w:p>
    <w:p w:rsidR="00910273" w:rsidRPr="00AF20E0" w:rsidRDefault="00910273" w:rsidP="00910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/>
        </w:rPr>
      </w:pPr>
      <w:r w:rsidRPr="00AF20E0">
        <w:rPr>
          <w:rFonts w:ascii="Arial" w:eastAsia="Times New Roman" w:hAnsi="Arial" w:cs="Arial"/>
          <w:b/>
          <w:bCs/>
          <w:color w:val="444444"/>
          <w:sz w:val="20"/>
          <w:szCs w:val="20"/>
          <w:lang/>
        </w:rPr>
        <w:t>Call ahead:</w:t>
      </w:r>
      <w:r w:rsidRPr="00AF20E0">
        <w:rPr>
          <w:rFonts w:ascii="Arial" w:eastAsia="Times New Roman" w:hAnsi="Arial" w:cs="Arial"/>
          <w:color w:val="444444"/>
          <w:sz w:val="20"/>
          <w:szCs w:val="20"/>
          <w:lang/>
        </w:rPr>
        <w:t> If you are experiencing symptoms of COVID-19 and may have had contact with a person with COVID-19, or recently traveled to countries with apparent community spread, call your health care provider before seeking medical care so that appropriate precautions can be taken.</w:t>
      </w:r>
    </w:p>
    <w:p w:rsidR="00193024" w:rsidRDefault="0082251A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00" w:beforeAutospacing="1" w:after="100" w:afterAutospacing="1" w:line="240" w:lineRule="auto"/>
        <w:rPr>
          <w:rFonts w:ascii="Arial" w:hAnsi="Arial" w:cs="Arial"/>
        </w:rPr>
      </w:pPr>
      <w:r w:rsidRPr="00AF20E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272415</wp:posOffset>
            </wp:positionV>
            <wp:extent cx="2914650" cy="3276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tgtFrame="_blank" w:tooltip="Necesito Hacerme La Prueba Del Covid-19? (PNG)" w:history="1">
        <w:proofErr w:type="spellStart"/>
        <w:proofErr w:type="gramStart"/>
        <w:r w:rsidR="00193024" w:rsidRPr="00AF20E0">
          <w:rPr>
            <w:rFonts w:ascii="Arial" w:eastAsia="Times New Roman" w:hAnsi="Arial" w:cs="Arial"/>
            <w:color w:val="0000FF"/>
            <w:sz w:val="20"/>
            <w:szCs w:val="20"/>
            <w:u w:val="single"/>
            <w:lang/>
          </w:rPr>
          <w:t>Necesito</w:t>
        </w:r>
        <w:proofErr w:type="spellEnd"/>
        <w:r w:rsidR="00193024" w:rsidRPr="00AF20E0">
          <w:rPr>
            <w:rFonts w:ascii="Arial" w:eastAsia="Times New Roman" w:hAnsi="Arial" w:cs="Arial"/>
            <w:color w:val="0000FF"/>
            <w:sz w:val="20"/>
            <w:szCs w:val="20"/>
            <w:u w:val="single"/>
            <w:lang/>
          </w:rPr>
          <w:t xml:space="preserve"> </w:t>
        </w:r>
        <w:proofErr w:type="spellStart"/>
        <w:r w:rsidR="00193024" w:rsidRPr="00AF20E0">
          <w:rPr>
            <w:rFonts w:ascii="Arial" w:eastAsia="Times New Roman" w:hAnsi="Arial" w:cs="Arial"/>
            <w:color w:val="0000FF"/>
            <w:sz w:val="20"/>
            <w:szCs w:val="20"/>
            <w:u w:val="single"/>
            <w:lang/>
          </w:rPr>
          <w:t>Hacerme</w:t>
        </w:r>
        <w:proofErr w:type="spellEnd"/>
        <w:r w:rsidR="00193024" w:rsidRPr="00AF20E0">
          <w:rPr>
            <w:rFonts w:ascii="Arial" w:eastAsia="Times New Roman" w:hAnsi="Arial" w:cs="Arial"/>
            <w:color w:val="0000FF"/>
            <w:sz w:val="20"/>
            <w:szCs w:val="20"/>
            <w:u w:val="single"/>
            <w:lang/>
          </w:rPr>
          <w:t xml:space="preserve"> La </w:t>
        </w:r>
        <w:proofErr w:type="spellStart"/>
        <w:r w:rsidR="00193024" w:rsidRPr="00AF20E0">
          <w:rPr>
            <w:rFonts w:ascii="Arial" w:eastAsia="Times New Roman" w:hAnsi="Arial" w:cs="Arial"/>
            <w:color w:val="0000FF"/>
            <w:sz w:val="20"/>
            <w:szCs w:val="20"/>
            <w:u w:val="single"/>
            <w:lang/>
          </w:rPr>
          <w:t>Prueba</w:t>
        </w:r>
        <w:proofErr w:type="spellEnd"/>
        <w:r w:rsidR="00193024" w:rsidRPr="00AF20E0">
          <w:rPr>
            <w:rFonts w:ascii="Arial" w:eastAsia="Times New Roman" w:hAnsi="Arial" w:cs="Arial"/>
            <w:color w:val="0000FF"/>
            <w:sz w:val="20"/>
            <w:szCs w:val="20"/>
            <w:u w:val="single"/>
            <w:lang/>
          </w:rPr>
          <w:t xml:space="preserve"> Del Covid-19?</w:t>
        </w:r>
        <w:proofErr w:type="gramEnd"/>
        <w:r w:rsidR="00193024" w:rsidRPr="00AF20E0">
          <w:rPr>
            <w:rFonts w:ascii="Arial" w:eastAsia="Times New Roman" w:hAnsi="Arial" w:cs="Arial"/>
            <w:color w:val="0000FF"/>
            <w:sz w:val="20"/>
            <w:szCs w:val="20"/>
            <w:u w:val="single"/>
            <w:lang/>
          </w:rPr>
          <w:t xml:space="preserve"> (PNG)</w:t>
        </w:r>
      </w:hyperlink>
    </w:p>
    <w:p w:rsidR="00AF20E0" w:rsidRDefault="00AF20E0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00" w:beforeAutospacing="1" w:after="100" w:afterAutospacing="1" w:line="240" w:lineRule="auto"/>
        <w:rPr>
          <w:rFonts w:ascii="Arial" w:hAnsi="Arial" w:cs="Arial"/>
        </w:rPr>
      </w:pPr>
    </w:p>
    <w:p w:rsidR="00AF20E0" w:rsidRDefault="00AF20E0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00" w:beforeAutospacing="1" w:after="100" w:afterAutospacing="1" w:line="240" w:lineRule="auto"/>
        <w:rPr>
          <w:rFonts w:ascii="Arial" w:hAnsi="Arial" w:cs="Arial"/>
        </w:rPr>
      </w:pPr>
    </w:p>
    <w:p w:rsidR="00AF20E0" w:rsidRDefault="00AF20E0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00" w:beforeAutospacing="1" w:after="100" w:afterAutospacing="1" w:line="240" w:lineRule="auto"/>
        <w:rPr>
          <w:rFonts w:ascii="Arial" w:hAnsi="Arial" w:cs="Arial"/>
        </w:rPr>
      </w:pPr>
    </w:p>
    <w:p w:rsidR="00AF20E0" w:rsidRPr="00AF20E0" w:rsidRDefault="00AF20E0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/>
        </w:rPr>
      </w:pPr>
    </w:p>
    <w:p w:rsidR="00193024" w:rsidRDefault="00193024" w:rsidP="00AF20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  <w:lang/>
        </w:rPr>
      </w:pPr>
      <w:r w:rsidRPr="00AF20E0">
        <w:rPr>
          <w:rFonts w:ascii="Arial" w:hAnsi="Arial" w:cs="Arial"/>
          <w:sz w:val="20"/>
          <w:szCs w:val="20"/>
          <w:lang/>
        </w:rPr>
        <w:t xml:space="preserve"> </w:t>
      </w:r>
    </w:p>
    <w:p w:rsidR="00AF20E0" w:rsidRDefault="00AF20E0" w:rsidP="00AF20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  <w:lang/>
        </w:rPr>
      </w:pPr>
    </w:p>
    <w:p w:rsidR="00AF20E0" w:rsidRPr="00AF20E0" w:rsidRDefault="00AF20E0" w:rsidP="00AF20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  <w:lang/>
        </w:rPr>
      </w:pPr>
    </w:p>
    <w:p w:rsidR="00193024" w:rsidRPr="00AF20E0" w:rsidRDefault="00193024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/>
        </w:rPr>
      </w:pPr>
    </w:p>
    <w:p w:rsidR="00193024" w:rsidRPr="00AF20E0" w:rsidRDefault="00193024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</w:rPr>
      </w:pPr>
    </w:p>
    <w:p w:rsidR="00193024" w:rsidRPr="00AF20E0" w:rsidRDefault="00193024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</w:rPr>
      </w:pPr>
    </w:p>
    <w:p w:rsidR="00D13702" w:rsidRPr="00AF20E0" w:rsidRDefault="00D13702" w:rsidP="00AF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</w:rPr>
      </w:pPr>
    </w:p>
    <w:p w:rsidR="00910273" w:rsidRPr="00910273" w:rsidRDefault="00910273" w:rsidP="00910273">
      <w:pPr>
        <w:pStyle w:val="NoSpacing"/>
        <w:rPr>
          <w:rFonts w:ascii="Arial" w:hAnsi="Arial" w:cs="Arial"/>
          <w:b/>
          <w:lang/>
        </w:rPr>
      </w:pPr>
      <w:r w:rsidRPr="00910273">
        <w:rPr>
          <w:rFonts w:ascii="Arial" w:hAnsi="Arial" w:cs="Arial"/>
          <w:b/>
          <w:lang/>
        </w:rPr>
        <w:t>What if I don’t have health insurance and I need screening or treatment for COVID-19?</w:t>
      </w:r>
    </w:p>
    <w:p w:rsidR="00910273" w:rsidRPr="00910273" w:rsidRDefault="00910273" w:rsidP="00910273">
      <w:pPr>
        <w:pStyle w:val="NoSpacing"/>
        <w:numPr>
          <w:ilvl w:val="0"/>
          <w:numId w:val="4"/>
        </w:numPr>
        <w:rPr>
          <w:rFonts w:ascii="Arial" w:hAnsi="Arial" w:cs="Arial"/>
          <w:color w:val="444444"/>
          <w:sz w:val="20"/>
          <w:szCs w:val="20"/>
          <w:lang/>
        </w:rPr>
      </w:pPr>
      <w:r w:rsidRPr="00910273">
        <w:rPr>
          <w:rFonts w:ascii="Arial" w:hAnsi="Arial" w:cs="Arial"/>
          <w:color w:val="444444"/>
          <w:sz w:val="20"/>
          <w:szCs w:val="20"/>
          <w:lang/>
        </w:rPr>
        <w:t>Check with your local </w:t>
      </w:r>
      <w:hyperlink r:id="rId8" w:tgtFrame="_blank" w:tooltip="community health center" w:history="1">
        <w:r w:rsidRPr="00910273">
          <w:rPr>
            <w:rStyle w:val="Hyperlink"/>
            <w:rFonts w:ascii="Arial" w:hAnsi="Arial" w:cs="Arial"/>
            <w:color w:val="0066CC"/>
            <w:sz w:val="20"/>
            <w:szCs w:val="20"/>
            <w:lang/>
          </w:rPr>
          <w:t>community health center</w:t>
        </w:r>
      </w:hyperlink>
      <w:r w:rsidRPr="00910273">
        <w:rPr>
          <w:rFonts w:ascii="Arial" w:hAnsi="Arial" w:cs="Arial"/>
          <w:color w:val="444444"/>
          <w:sz w:val="20"/>
          <w:szCs w:val="20"/>
          <w:lang/>
        </w:rPr>
        <w:t> or hospital to see if fees for testing can be waived</w:t>
      </w:r>
    </w:p>
    <w:p w:rsidR="00910273" w:rsidRPr="00910273" w:rsidRDefault="00910273" w:rsidP="00910273">
      <w:pPr>
        <w:pStyle w:val="NoSpacing"/>
        <w:numPr>
          <w:ilvl w:val="0"/>
          <w:numId w:val="4"/>
        </w:numPr>
        <w:rPr>
          <w:rFonts w:ascii="Arial" w:hAnsi="Arial" w:cs="Arial"/>
          <w:color w:val="444444"/>
          <w:sz w:val="20"/>
          <w:szCs w:val="20"/>
          <w:lang/>
        </w:rPr>
      </w:pPr>
      <w:r w:rsidRPr="00910273">
        <w:rPr>
          <w:rFonts w:ascii="Arial" w:hAnsi="Arial" w:cs="Arial"/>
          <w:color w:val="444444"/>
          <w:sz w:val="20"/>
          <w:szCs w:val="20"/>
          <w:lang/>
        </w:rPr>
        <w:t>See if you’re eligible for </w:t>
      </w:r>
      <w:proofErr w:type="spellStart"/>
      <w:r w:rsidRPr="00910273">
        <w:rPr>
          <w:rFonts w:ascii="Arial" w:hAnsi="Arial" w:cs="Arial"/>
          <w:sz w:val="20"/>
          <w:szCs w:val="20"/>
        </w:rPr>
        <w:fldChar w:fldCharType="begin"/>
      </w:r>
      <w:r w:rsidRPr="00910273">
        <w:rPr>
          <w:rFonts w:ascii="Arial" w:hAnsi="Arial" w:cs="Arial"/>
          <w:sz w:val="20"/>
          <w:szCs w:val="20"/>
        </w:rPr>
        <w:instrText>HYPERLINK "https://www.dhcs.ca.gov/services/medi-cal/Pages/DoYouQualifyForMedi-Cal.aspx" \t "_blank" \o "Medi-Cal"</w:instrText>
      </w:r>
      <w:r w:rsidRPr="00910273">
        <w:rPr>
          <w:rFonts w:ascii="Arial" w:hAnsi="Arial" w:cs="Arial"/>
          <w:sz w:val="20"/>
          <w:szCs w:val="20"/>
        </w:rPr>
        <w:fldChar w:fldCharType="separate"/>
      </w:r>
      <w:r w:rsidRPr="00910273">
        <w:rPr>
          <w:rStyle w:val="Hyperlink"/>
          <w:rFonts w:ascii="Arial" w:hAnsi="Arial" w:cs="Arial"/>
          <w:color w:val="0066CC"/>
          <w:sz w:val="20"/>
          <w:szCs w:val="20"/>
          <w:lang/>
        </w:rPr>
        <w:t>Medi</w:t>
      </w:r>
      <w:proofErr w:type="spellEnd"/>
      <w:r w:rsidRPr="00910273">
        <w:rPr>
          <w:rStyle w:val="Hyperlink"/>
          <w:rFonts w:ascii="Arial" w:hAnsi="Arial" w:cs="Arial"/>
          <w:color w:val="0066CC"/>
          <w:sz w:val="20"/>
          <w:szCs w:val="20"/>
          <w:lang/>
        </w:rPr>
        <w:t>-Cal</w:t>
      </w:r>
      <w:r w:rsidRPr="00910273">
        <w:rPr>
          <w:rFonts w:ascii="Arial" w:hAnsi="Arial" w:cs="Arial"/>
          <w:sz w:val="20"/>
          <w:szCs w:val="20"/>
        </w:rPr>
        <w:fldChar w:fldCharType="end"/>
      </w:r>
    </w:p>
    <w:p w:rsidR="00910273" w:rsidRPr="00910273" w:rsidRDefault="00910273" w:rsidP="00910273">
      <w:pPr>
        <w:pStyle w:val="NoSpacing"/>
        <w:numPr>
          <w:ilvl w:val="0"/>
          <w:numId w:val="4"/>
        </w:numPr>
        <w:rPr>
          <w:rFonts w:ascii="Arial" w:hAnsi="Arial" w:cs="Arial"/>
          <w:color w:val="444444"/>
          <w:sz w:val="20"/>
          <w:szCs w:val="20"/>
          <w:lang/>
        </w:rPr>
      </w:pPr>
      <w:r w:rsidRPr="00910273">
        <w:rPr>
          <w:rFonts w:ascii="Arial" w:hAnsi="Arial" w:cs="Arial"/>
          <w:color w:val="444444"/>
          <w:sz w:val="20"/>
          <w:szCs w:val="20"/>
          <w:lang/>
        </w:rPr>
        <w:t>See if you’re eligible for </w:t>
      </w:r>
      <w:hyperlink r:id="rId9" w:tgtFrame="_blank" w:tooltip="Covered California" w:history="1">
        <w:r w:rsidRPr="00910273">
          <w:rPr>
            <w:rStyle w:val="Hyperlink"/>
            <w:rFonts w:ascii="Arial" w:hAnsi="Arial" w:cs="Arial"/>
            <w:color w:val="0066CC"/>
            <w:sz w:val="20"/>
            <w:szCs w:val="20"/>
            <w:lang/>
          </w:rPr>
          <w:t>Covered California</w:t>
        </w:r>
      </w:hyperlink>
    </w:p>
    <w:p w:rsidR="00D13702" w:rsidRPr="00910273" w:rsidRDefault="00910273" w:rsidP="00910273">
      <w:pPr>
        <w:pStyle w:val="NoSpacing"/>
        <w:rPr>
          <w:rFonts w:ascii="Arial" w:hAnsi="Arial" w:cs="Arial"/>
          <w:bCs/>
          <w:color w:val="222222"/>
          <w:sz w:val="20"/>
          <w:szCs w:val="20"/>
          <w:lang/>
        </w:rPr>
      </w:pPr>
      <w:hyperlink r:id="rId10" w:history="1">
        <w:r w:rsidRPr="00910273">
          <w:rPr>
            <w:rStyle w:val="Hyperlink"/>
            <w:rFonts w:ascii="Arial" w:hAnsi="Arial" w:cs="Arial"/>
            <w:bCs/>
            <w:sz w:val="20"/>
            <w:szCs w:val="20"/>
            <w:lang/>
          </w:rPr>
          <w:t>https://www.sandiegocounty.gov</w:t>
        </w:r>
      </w:hyperlink>
    </w:p>
    <w:p w:rsidR="00AF20E0" w:rsidRDefault="00AF20E0" w:rsidP="00D13702">
      <w:pPr>
        <w:pStyle w:val="Heading3"/>
        <w:rPr>
          <w:rFonts w:ascii="Arial" w:hAnsi="Arial" w:cs="Arial"/>
          <w:b/>
          <w:bCs/>
          <w:sz w:val="23"/>
          <w:szCs w:val="23"/>
          <w:lang/>
        </w:rPr>
      </w:pPr>
    </w:p>
    <w:p w:rsidR="00AF20E0" w:rsidRDefault="00AF20E0" w:rsidP="00D13702">
      <w:pPr>
        <w:pStyle w:val="Heading3"/>
        <w:rPr>
          <w:rFonts w:ascii="Arial" w:hAnsi="Arial" w:cs="Arial"/>
          <w:b/>
          <w:bCs/>
          <w:sz w:val="23"/>
          <w:szCs w:val="23"/>
          <w:lang/>
        </w:rPr>
      </w:pPr>
    </w:p>
    <w:p w:rsidR="006F36FE" w:rsidRPr="00AF20E0" w:rsidRDefault="006F36FE" w:rsidP="006F36FE">
      <w:pPr>
        <w:pStyle w:val="Heading1"/>
        <w:shd w:val="clear" w:color="auto" w:fill="FFFFFF"/>
        <w:spacing w:before="0"/>
        <w:rPr>
          <w:rFonts w:ascii="Arial" w:hAnsi="Arial" w:cs="Arial"/>
          <w:b/>
          <w:bCs/>
          <w:color w:val="2D3742"/>
          <w:sz w:val="28"/>
          <w:szCs w:val="28"/>
          <w:lang/>
        </w:rPr>
      </w:pPr>
      <w:r w:rsidRPr="00AF20E0">
        <w:rPr>
          <w:rFonts w:ascii="Arial" w:hAnsi="Arial" w:cs="Arial"/>
          <w:b/>
          <w:bCs/>
          <w:color w:val="2D3742"/>
          <w:sz w:val="28"/>
          <w:szCs w:val="28"/>
          <w:lang/>
        </w:rPr>
        <w:t>Relevant and Informative Resources</w:t>
      </w:r>
    </w:p>
    <w:p w:rsidR="006F36FE" w:rsidRPr="00AF20E0" w:rsidRDefault="006F36FE" w:rsidP="006F36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  <w:r w:rsidRPr="00AF20E0">
        <w:rPr>
          <w:rFonts w:ascii="Arial" w:hAnsi="Arial" w:cs="Arial"/>
          <w:color w:val="2D3742"/>
          <w:sz w:val="21"/>
          <w:szCs w:val="21"/>
          <w:lang/>
        </w:rPr>
        <w:t xml:space="preserve">County of San Diego: </w:t>
      </w:r>
      <w:hyperlink r:id="rId11" w:tgtFrame="_blank" w:history="1">
        <w:r w:rsidRPr="00AF20E0">
          <w:rPr>
            <w:rStyle w:val="Hyperlink"/>
            <w:rFonts w:ascii="Arial" w:hAnsi="Arial" w:cs="Arial"/>
            <w:sz w:val="21"/>
            <w:szCs w:val="21"/>
            <w:lang/>
          </w:rPr>
          <w:t>Coronavirus Disease 2019 (COVID-19) Website</w:t>
        </w:r>
      </w:hyperlink>
    </w:p>
    <w:p w:rsidR="006F36FE" w:rsidRPr="00AF20E0" w:rsidRDefault="006F36FE" w:rsidP="006F36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  <w:r w:rsidRPr="00AF20E0">
        <w:rPr>
          <w:rFonts w:ascii="Arial" w:hAnsi="Arial" w:cs="Arial"/>
          <w:color w:val="2D3742"/>
          <w:sz w:val="21"/>
          <w:szCs w:val="21"/>
          <w:lang/>
        </w:rPr>
        <w:t>CDC: </w:t>
      </w:r>
      <w:hyperlink r:id="rId12" w:tgtFrame="_blank" w:history="1">
        <w:r w:rsidRPr="00AF20E0">
          <w:rPr>
            <w:rStyle w:val="Hyperlink"/>
            <w:rFonts w:ascii="Arial" w:hAnsi="Arial" w:cs="Arial"/>
            <w:sz w:val="21"/>
            <w:szCs w:val="21"/>
            <w:lang/>
          </w:rPr>
          <w:t>Mental Health &amp; Coping During COVID-19</w:t>
        </w:r>
      </w:hyperlink>
    </w:p>
    <w:p w:rsidR="006F36FE" w:rsidRPr="00AF20E0" w:rsidRDefault="006F36FE" w:rsidP="006F36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  <w:r w:rsidRPr="00AF20E0">
        <w:rPr>
          <w:rFonts w:ascii="Arial" w:hAnsi="Arial" w:cs="Arial"/>
          <w:color w:val="2D3742"/>
          <w:sz w:val="21"/>
          <w:szCs w:val="21"/>
          <w:lang/>
        </w:rPr>
        <w:t>CDC: </w:t>
      </w:r>
      <w:hyperlink r:id="rId13" w:tgtFrame="_blank" w:history="1">
        <w:r w:rsidRPr="00AF20E0">
          <w:rPr>
            <w:rStyle w:val="Hyperlink"/>
            <w:rFonts w:ascii="Arial" w:hAnsi="Arial" w:cs="Arial"/>
            <w:sz w:val="21"/>
            <w:szCs w:val="21"/>
            <w:lang/>
          </w:rPr>
          <w:t>Stigma and Resilience During COVID-19</w:t>
        </w:r>
      </w:hyperlink>
    </w:p>
    <w:p w:rsidR="006F36FE" w:rsidRPr="00AF20E0" w:rsidRDefault="006F36FE" w:rsidP="006F36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  <w:r w:rsidRPr="00AF20E0">
        <w:rPr>
          <w:rFonts w:ascii="Arial" w:hAnsi="Arial" w:cs="Arial"/>
          <w:color w:val="2D3742"/>
          <w:sz w:val="21"/>
          <w:szCs w:val="21"/>
          <w:lang/>
        </w:rPr>
        <w:t>CDC: </w:t>
      </w:r>
      <w:hyperlink r:id="rId14" w:tgtFrame="_blank" w:history="1">
        <w:r w:rsidRPr="00AF20E0">
          <w:rPr>
            <w:rStyle w:val="Hyperlink"/>
            <w:rFonts w:ascii="Arial" w:hAnsi="Arial" w:cs="Arial"/>
            <w:sz w:val="21"/>
            <w:szCs w:val="21"/>
            <w:lang/>
          </w:rPr>
          <w:t>Helping Children Cope with Emergencies</w:t>
        </w:r>
      </w:hyperlink>
    </w:p>
    <w:p w:rsidR="006F36FE" w:rsidRPr="00AF20E0" w:rsidRDefault="006F36FE" w:rsidP="006F36FE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  <w:r w:rsidRPr="00AF20E0">
        <w:rPr>
          <w:rStyle w:val="normaltextrun"/>
          <w:rFonts w:ascii="Arial" w:hAnsi="Arial" w:cs="Arial"/>
          <w:color w:val="2D3742"/>
          <w:sz w:val="21"/>
          <w:szCs w:val="21"/>
          <w:lang/>
        </w:rPr>
        <w:t>SAMHSA:</w:t>
      </w:r>
      <w:r w:rsidRPr="00AF20E0">
        <w:rPr>
          <w:rStyle w:val="textrun"/>
          <w:rFonts w:ascii="Arial" w:hAnsi="Arial" w:cs="Arial"/>
          <w:color w:val="2D3742"/>
          <w:sz w:val="21"/>
          <w:szCs w:val="21"/>
          <w:lang/>
        </w:rPr>
        <w:t xml:space="preserve"> </w:t>
      </w:r>
      <w:hyperlink r:id="rId15" w:tgtFrame="_blank" w:history="1">
        <w:r w:rsidRPr="00AF20E0">
          <w:rPr>
            <w:rStyle w:val="Hyperlink"/>
            <w:rFonts w:ascii="Arial" w:hAnsi="Arial" w:cs="Arial"/>
            <w:sz w:val="21"/>
            <w:szCs w:val="21"/>
            <w:lang/>
          </w:rPr>
          <w:t>Taking Care of Your Behavioral Health: Social Distancing</w:t>
        </w:r>
      </w:hyperlink>
    </w:p>
    <w:p w:rsidR="006F36FE" w:rsidRPr="00AF20E0" w:rsidRDefault="006F36FE" w:rsidP="006F36FE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  <w:r w:rsidRPr="00AF20E0">
        <w:rPr>
          <w:rStyle w:val="normaltextrun"/>
          <w:rFonts w:ascii="Arial" w:hAnsi="Arial" w:cs="Arial"/>
          <w:color w:val="2D3742"/>
          <w:sz w:val="21"/>
          <w:szCs w:val="21"/>
          <w:lang/>
        </w:rPr>
        <w:t>California Department of Public Health:</w:t>
      </w:r>
      <w:r w:rsidRPr="00AF20E0">
        <w:rPr>
          <w:rStyle w:val="textrun"/>
          <w:rFonts w:ascii="Arial" w:hAnsi="Arial" w:cs="Arial"/>
          <w:color w:val="2D3742"/>
          <w:sz w:val="21"/>
          <w:szCs w:val="21"/>
          <w:lang/>
        </w:rPr>
        <w:t xml:space="preserve"> </w:t>
      </w:r>
      <w:hyperlink r:id="rId16" w:tgtFrame="_blank" w:history="1">
        <w:r w:rsidRPr="00AF20E0">
          <w:rPr>
            <w:rStyle w:val="Hyperlink"/>
            <w:rFonts w:ascii="Arial" w:hAnsi="Arial" w:cs="Arial"/>
            <w:sz w:val="21"/>
            <w:szCs w:val="21"/>
            <w:lang/>
          </w:rPr>
          <w:t>Guidance Documents</w:t>
        </w:r>
      </w:hyperlink>
    </w:p>
    <w:p w:rsidR="006F36FE" w:rsidRPr="00AF20E0" w:rsidRDefault="006F36FE" w:rsidP="006F36FE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Style w:val="normaltextrun"/>
          <w:rFonts w:ascii="Arial" w:hAnsi="Arial" w:cs="Arial"/>
          <w:color w:val="2D3742"/>
          <w:sz w:val="21"/>
          <w:szCs w:val="21"/>
          <w:lang/>
        </w:rPr>
      </w:pPr>
      <w:r w:rsidRPr="00AF20E0">
        <w:rPr>
          <w:rStyle w:val="normaltextrun"/>
          <w:rFonts w:ascii="Arial" w:hAnsi="Arial" w:cs="Arial"/>
          <w:color w:val="2D3742"/>
          <w:sz w:val="21"/>
          <w:szCs w:val="21"/>
          <w:lang/>
        </w:rPr>
        <w:t>Administration for Community Living:</w:t>
      </w:r>
      <w:r w:rsidRPr="00AF20E0">
        <w:rPr>
          <w:rStyle w:val="textrun"/>
          <w:rFonts w:ascii="Arial" w:hAnsi="Arial" w:cs="Arial"/>
          <w:color w:val="2D3742"/>
          <w:sz w:val="21"/>
          <w:szCs w:val="21"/>
          <w:lang/>
        </w:rPr>
        <w:t xml:space="preserve"> </w:t>
      </w:r>
      <w:hyperlink r:id="rId17" w:tgtFrame="_blank" w:history="1">
        <w:r w:rsidRPr="00AF20E0">
          <w:rPr>
            <w:rStyle w:val="Hyperlink"/>
            <w:rFonts w:ascii="Arial" w:hAnsi="Arial" w:cs="Arial"/>
            <w:sz w:val="21"/>
            <w:szCs w:val="21"/>
            <w:lang/>
          </w:rPr>
          <w:t>Adults with Disabilities and Seniors</w:t>
        </w:r>
      </w:hyperlink>
      <w:r w:rsidRPr="00AF20E0">
        <w:rPr>
          <w:rStyle w:val="normaltextrun"/>
          <w:rFonts w:ascii="Arial" w:hAnsi="Arial" w:cs="Arial"/>
          <w:color w:val="2D3742"/>
          <w:sz w:val="21"/>
          <w:szCs w:val="21"/>
          <w:lang/>
        </w:rPr>
        <w:t xml:space="preserve"> (also available in </w:t>
      </w:r>
      <w:hyperlink r:id="rId18" w:tgtFrame="_blank" w:history="1">
        <w:r w:rsidRPr="00AF20E0">
          <w:rPr>
            <w:rStyle w:val="Hyperlink"/>
            <w:rFonts w:ascii="Arial" w:hAnsi="Arial" w:cs="Arial"/>
            <w:sz w:val="21"/>
            <w:szCs w:val="21"/>
            <w:lang/>
          </w:rPr>
          <w:t>Spanish</w:t>
        </w:r>
      </w:hyperlink>
      <w:r w:rsidRPr="00AF20E0">
        <w:rPr>
          <w:rStyle w:val="normaltextrun"/>
          <w:rFonts w:ascii="Arial" w:hAnsi="Arial" w:cs="Arial"/>
          <w:color w:val="2D3742"/>
          <w:sz w:val="21"/>
          <w:szCs w:val="21"/>
          <w:lang/>
        </w:rPr>
        <w:t>)</w:t>
      </w:r>
    </w:p>
    <w:p w:rsidR="00F028D9" w:rsidRPr="00AF20E0" w:rsidRDefault="00CB668F" w:rsidP="00F028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Style w:val="normaltextrun"/>
          <w:rFonts w:ascii="Arial" w:hAnsi="Arial" w:cs="Arial"/>
          <w:color w:val="2F5496" w:themeColor="accent1" w:themeShade="BF"/>
          <w:sz w:val="21"/>
          <w:szCs w:val="21"/>
          <w:u w:val="single"/>
          <w:lang/>
        </w:rPr>
      </w:pPr>
      <w:hyperlink r:id="rId19" w:history="1">
        <w:r w:rsidR="00F028D9" w:rsidRPr="00CB668F">
          <w:rPr>
            <w:rStyle w:val="Hyperlink"/>
            <w:rFonts w:ascii="Arial" w:hAnsi="Arial" w:cs="Arial"/>
            <w:sz w:val="21"/>
            <w:szCs w:val="21"/>
            <w:lang/>
          </w:rPr>
          <w:t>CDC.gov</w:t>
        </w:r>
      </w:hyperlink>
    </w:p>
    <w:p w:rsidR="00AF20E0" w:rsidRDefault="00AF20E0" w:rsidP="006F36FE">
      <w:pPr>
        <w:pStyle w:val="Heading1"/>
        <w:shd w:val="clear" w:color="auto" w:fill="FFFFFF"/>
        <w:spacing w:before="0"/>
        <w:rPr>
          <w:rFonts w:ascii="Arial" w:hAnsi="Arial" w:cs="Arial"/>
          <w:b/>
          <w:bCs/>
          <w:color w:val="2D3742"/>
          <w:sz w:val="28"/>
          <w:szCs w:val="28"/>
          <w:lang/>
        </w:rPr>
      </w:pPr>
    </w:p>
    <w:p w:rsidR="006F36FE" w:rsidRPr="00AF20E0" w:rsidRDefault="006F36FE" w:rsidP="006F36FE">
      <w:pPr>
        <w:pStyle w:val="Heading1"/>
        <w:shd w:val="clear" w:color="auto" w:fill="FFFFFF"/>
        <w:spacing w:before="0"/>
        <w:rPr>
          <w:rFonts w:ascii="Arial" w:hAnsi="Arial" w:cs="Arial"/>
          <w:b/>
          <w:bCs/>
          <w:color w:val="2D3742"/>
          <w:sz w:val="28"/>
          <w:szCs w:val="28"/>
          <w:lang/>
        </w:rPr>
      </w:pPr>
      <w:r w:rsidRPr="00AF20E0">
        <w:rPr>
          <w:rFonts w:ascii="Arial" w:hAnsi="Arial" w:cs="Arial"/>
          <w:b/>
          <w:bCs/>
          <w:color w:val="2D3742"/>
          <w:sz w:val="28"/>
          <w:szCs w:val="28"/>
          <w:lang/>
        </w:rPr>
        <w:t>Online and Phone Supports</w:t>
      </w:r>
    </w:p>
    <w:p w:rsidR="006F36FE" w:rsidRPr="00AF20E0" w:rsidRDefault="005F09CF" w:rsidP="006F36FE">
      <w:pPr>
        <w:pStyle w:val="Heading1"/>
        <w:shd w:val="clear" w:color="auto" w:fill="FFFFFF"/>
        <w:spacing w:before="0"/>
        <w:rPr>
          <w:rFonts w:ascii="Arial" w:hAnsi="Arial" w:cs="Arial"/>
          <w:color w:val="2D3742"/>
          <w:sz w:val="21"/>
          <w:szCs w:val="21"/>
          <w:lang/>
        </w:rPr>
      </w:pPr>
      <w:hyperlink r:id="rId20" w:tgtFrame="_blank" w:history="1">
        <w:r w:rsidR="006F36FE" w:rsidRPr="00AF20E0">
          <w:rPr>
            <w:rStyle w:val="Hyperlink"/>
            <w:rFonts w:ascii="Arial" w:hAnsi="Arial" w:cs="Arial"/>
            <w:sz w:val="21"/>
            <w:szCs w:val="21"/>
            <w:lang/>
          </w:rPr>
          <w:t>Access &amp; Crisis Line</w:t>
        </w:r>
      </w:hyperlink>
      <w:r w:rsidR="006F36FE" w:rsidRPr="00AF20E0">
        <w:rPr>
          <w:rFonts w:ascii="Arial" w:hAnsi="Arial" w:cs="Arial"/>
          <w:color w:val="2D3742"/>
          <w:sz w:val="21"/>
          <w:szCs w:val="21"/>
          <w:lang/>
        </w:rPr>
        <w:t>: If you need support or are actively seeking services, please call the ACL at 1 (888) 724-7240, and an experienced counselor will provide you with a referral to meet your needs and help determine eligibility.</w:t>
      </w:r>
    </w:p>
    <w:p w:rsidR="006F36FE" w:rsidRPr="00AF20E0" w:rsidRDefault="005F09CF" w:rsidP="006F36F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  <w:hyperlink r:id="rId21" w:history="1">
        <w:r w:rsidR="006F36FE" w:rsidRPr="00AF20E0">
          <w:rPr>
            <w:rStyle w:val="Hyperlink"/>
            <w:rFonts w:ascii="Arial" w:hAnsi="Arial" w:cs="Arial"/>
            <w:sz w:val="21"/>
            <w:szCs w:val="21"/>
            <w:lang/>
          </w:rPr>
          <w:t>2-1-1 San Diego</w:t>
        </w:r>
      </w:hyperlink>
      <w:r w:rsidR="006F36FE" w:rsidRPr="00AF20E0">
        <w:rPr>
          <w:rFonts w:ascii="Arial" w:hAnsi="Arial" w:cs="Arial"/>
          <w:color w:val="2D3742"/>
          <w:sz w:val="21"/>
          <w:szCs w:val="21"/>
          <w:lang/>
        </w:rPr>
        <w:t>: Dial 2-1-1, or visit </w:t>
      </w:r>
      <w:hyperlink r:id="rId22" w:history="1">
        <w:r w:rsidR="006F36FE" w:rsidRPr="00AF20E0">
          <w:rPr>
            <w:rStyle w:val="Hyperlink"/>
            <w:rFonts w:ascii="Arial" w:hAnsi="Arial" w:cs="Arial"/>
            <w:sz w:val="21"/>
            <w:szCs w:val="21"/>
            <w:lang/>
          </w:rPr>
          <w:t>www.211sandiego.org</w:t>
        </w:r>
      </w:hyperlink>
      <w:r w:rsidR="006F36FE" w:rsidRPr="00AF20E0">
        <w:rPr>
          <w:rFonts w:ascii="Arial" w:hAnsi="Arial" w:cs="Arial"/>
          <w:color w:val="2D3742"/>
          <w:sz w:val="21"/>
          <w:szCs w:val="21"/>
          <w:lang/>
        </w:rPr>
        <w:t>, for access to community, health, social, and disaster services. The call is free, confidential, and available in more than 200 languages with access to 6,000+ services, resources and programs through our online database.</w:t>
      </w:r>
    </w:p>
    <w:p w:rsidR="006F36FE" w:rsidRPr="00AF20E0" w:rsidRDefault="005F09CF" w:rsidP="006F36F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  <w:hyperlink r:id="rId23" w:tgtFrame="_blank" w:history="1">
        <w:r w:rsidR="006F36FE" w:rsidRPr="00AF20E0">
          <w:rPr>
            <w:rStyle w:val="Hyperlink"/>
            <w:rFonts w:ascii="Arial" w:hAnsi="Arial" w:cs="Arial"/>
            <w:sz w:val="21"/>
            <w:szCs w:val="21"/>
            <w:lang/>
          </w:rPr>
          <w:t>SAMHSA's Disaster Distress Line</w:t>
        </w:r>
      </w:hyperlink>
      <w:r w:rsidR="006F36FE" w:rsidRPr="00AF20E0">
        <w:rPr>
          <w:rFonts w:ascii="Arial" w:hAnsi="Arial" w:cs="Arial"/>
          <w:color w:val="2D3742"/>
          <w:sz w:val="21"/>
          <w:szCs w:val="21"/>
          <w:lang/>
        </w:rPr>
        <w:t xml:space="preserve">: Call 1-800-985-5990 or text </w:t>
      </w:r>
      <w:proofErr w:type="spellStart"/>
      <w:r w:rsidR="006F36FE" w:rsidRPr="00AF20E0">
        <w:rPr>
          <w:rFonts w:ascii="Arial" w:hAnsi="Arial" w:cs="Arial"/>
          <w:color w:val="2D3742"/>
          <w:sz w:val="21"/>
          <w:szCs w:val="21"/>
          <w:lang/>
        </w:rPr>
        <w:t>TalkWithUs</w:t>
      </w:r>
      <w:proofErr w:type="spellEnd"/>
      <w:r w:rsidR="006F36FE" w:rsidRPr="00AF20E0">
        <w:rPr>
          <w:rFonts w:ascii="Arial" w:hAnsi="Arial" w:cs="Arial"/>
          <w:color w:val="2D3742"/>
          <w:sz w:val="21"/>
          <w:szCs w:val="21"/>
          <w:lang/>
        </w:rPr>
        <w:t xml:space="preserve"> to 66746 to connect with a trained crisis counselor</w:t>
      </w:r>
    </w:p>
    <w:p w:rsidR="006F36FE" w:rsidRPr="00AF20E0" w:rsidRDefault="005F09CF" w:rsidP="006F36F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  <w:hyperlink r:id="rId24" w:tgtFrame="_blank" w:history="1">
        <w:r w:rsidR="006F36FE" w:rsidRPr="00AF20E0">
          <w:rPr>
            <w:rStyle w:val="Hyperlink"/>
            <w:rFonts w:ascii="Arial" w:hAnsi="Arial" w:cs="Arial"/>
            <w:sz w:val="21"/>
            <w:szCs w:val="21"/>
            <w:lang/>
          </w:rPr>
          <w:t>Teen Line</w:t>
        </w:r>
      </w:hyperlink>
      <w:r w:rsidR="006F36FE" w:rsidRPr="00AF20E0">
        <w:rPr>
          <w:rFonts w:ascii="Arial" w:hAnsi="Arial" w:cs="Arial"/>
          <w:color w:val="2D3742"/>
          <w:sz w:val="21"/>
          <w:szCs w:val="21"/>
          <w:lang/>
        </w:rPr>
        <w:t>: Phone lines will temporarily be closed starting Friday March 13th, text lines and email will remain open. Text "TEEN" to 839863 between 6:00pm-9:00pm PST to receive person teen-to-teen education and support.</w:t>
      </w:r>
    </w:p>
    <w:p w:rsidR="00AF20E0" w:rsidRDefault="005F09CF" w:rsidP="0091027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  <w:hyperlink r:id="rId25" w:tgtFrame="_blank" w:history="1">
        <w:r w:rsidR="006F36FE" w:rsidRPr="00AF20E0">
          <w:rPr>
            <w:rStyle w:val="Hyperlink"/>
            <w:rFonts w:ascii="Arial" w:hAnsi="Arial" w:cs="Arial"/>
            <w:sz w:val="21"/>
            <w:szCs w:val="21"/>
            <w:lang/>
          </w:rPr>
          <w:t>The Peer-Run Warm Line</w:t>
        </w:r>
      </w:hyperlink>
      <w:r w:rsidR="006F36FE" w:rsidRPr="00AF20E0">
        <w:rPr>
          <w:rFonts w:ascii="Arial" w:hAnsi="Arial" w:cs="Arial"/>
          <w:color w:val="2D3742"/>
          <w:sz w:val="21"/>
          <w:szCs w:val="21"/>
          <w:lang/>
        </w:rPr>
        <w:t>: Call 1-855-845-7415 for peer-run non-emergency emotional support.</w:t>
      </w:r>
    </w:p>
    <w:p w:rsidR="00910273" w:rsidRDefault="00910273" w:rsidP="0091027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</w:p>
    <w:p w:rsidR="00910273" w:rsidRDefault="00910273" w:rsidP="0091027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</w:p>
    <w:p w:rsidR="00910273" w:rsidRDefault="00910273" w:rsidP="0091027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</w:p>
    <w:p w:rsidR="00910273" w:rsidRDefault="00910273" w:rsidP="0091027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</w:p>
    <w:p w:rsidR="00910273" w:rsidRDefault="00910273" w:rsidP="0091027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</w:p>
    <w:p w:rsidR="00910273" w:rsidRDefault="00910273" w:rsidP="0091027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</w:p>
    <w:p w:rsidR="00910273" w:rsidRDefault="00910273" w:rsidP="0091027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</w:p>
    <w:p w:rsidR="00910273" w:rsidRDefault="00910273" w:rsidP="0091027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</w:p>
    <w:p w:rsidR="00910273" w:rsidRDefault="00910273" w:rsidP="0091027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</w:p>
    <w:p w:rsidR="00910273" w:rsidRPr="00910273" w:rsidRDefault="00910273" w:rsidP="00910273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D3742"/>
          <w:sz w:val="21"/>
          <w:szCs w:val="21"/>
          <w:lang/>
        </w:rPr>
      </w:pPr>
    </w:p>
    <w:p w:rsidR="006F36FE" w:rsidRPr="00AF20E0" w:rsidRDefault="006F36FE" w:rsidP="006F36FE">
      <w:pPr>
        <w:spacing w:before="90"/>
        <w:ind w:left="360" w:right="3960"/>
        <w:rPr>
          <w:rFonts w:ascii="Arial" w:hAnsi="Arial" w:cs="Arial"/>
          <w:b/>
          <w:bCs/>
          <w:color w:val="222222"/>
          <w:sz w:val="27"/>
          <w:szCs w:val="27"/>
          <w:lang/>
        </w:rPr>
      </w:pPr>
      <w:r w:rsidRPr="00AF20E0">
        <w:rPr>
          <w:rFonts w:ascii="Arial" w:hAnsi="Arial" w:cs="Arial"/>
          <w:color w:val="2D3742"/>
          <w:sz w:val="21"/>
          <w:szCs w:val="21"/>
          <w:lang/>
        </w:rPr>
        <w:t> </w:t>
      </w:r>
      <w:r w:rsidRPr="00AF20E0">
        <w:rPr>
          <w:rFonts w:ascii="Arial" w:hAnsi="Arial" w:cs="Arial"/>
          <w:b/>
          <w:bCs/>
          <w:color w:val="222222"/>
          <w:sz w:val="27"/>
          <w:szCs w:val="27"/>
          <w:lang/>
        </w:rPr>
        <w:t>Local and health authorities on Twitter</w:t>
      </w:r>
    </w:p>
    <w:p w:rsidR="00D13702" w:rsidRPr="00AF20E0" w:rsidRDefault="006F36FE" w:rsidP="00AF20E0">
      <w:pPr>
        <w:pStyle w:val="Heading2"/>
        <w:ind w:left="720"/>
        <w:rPr>
          <w:rFonts w:ascii="Arial" w:hAnsi="Arial" w:cs="Arial"/>
          <w:color w:val="222222"/>
          <w:sz w:val="36"/>
          <w:szCs w:val="36"/>
          <w:lang/>
        </w:rPr>
      </w:pPr>
      <w:r w:rsidRPr="00AF20E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151765</wp:posOffset>
            </wp:positionV>
            <wp:extent cx="1952625" cy="1095375"/>
            <wp:effectExtent l="0" t="0" r="9525" b="9525"/>
            <wp:wrapNone/>
            <wp:docPr id="5" name="Picture 5" descr="Media posted by CDC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id34" descr="Media posted by CDC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702" w:rsidRPr="00AF20E0">
        <w:rPr>
          <w:rFonts w:ascii="Arial" w:hAnsi="Arial" w:cs="Arial"/>
          <w:color w:val="222222"/>
          <w:lang/>
        </w:rPr>
        <w:t>Twitter Results</w:t>
      </w:r>
    </w:p>
    <w:p w:rsidR="00D13702" w:rsidRPr="00AF20E0" w:rsidRDefault="005F09CF" w:rsidP="006F36FE">
      <w:pPr>
        <w:pStyle w:val="ListParagraph"/>
        <w:spacing w:before="90" w:after="420"/>
        <w:ind w:right="3960"/>
        <w:rPr>
          <w:rFonts w:ascii="Arial" w:hAnsi="Arial" w:cs="Arial"/>
          <w:color w:val="0000FF"/>
          <w:sz w:val="21"/>
          <w:szCs w:val="21"/>
          <w:lang/>
        </w:rPr>
      </w:pPr>
      <w:r w:rsidRPr="00AF20E0">
        <w:rPr>
          <w:rFonts w:ascii="Arial" w:hAnsi="Arial" w:cs="Arial"/>
          <w:color w:val="222222"/>
          <w:sz w:val="21"/>
          <w:szCs w:val="21"/>
          <w:lang/>
        </w:rPr>
        <w:fldChar w:fldCharType="begin"/>
      </w:r>
      <w:r w:rsidR="00D13702" w:rsidRPr="00AF20E0">
        <w:rPr>
          <w:rFonts w:ascii="Arial" w:hAnsi="Arial" w:cs="Arial"/>
          <w:color w:val="222222"/>
          <w:sz w:val="21"/>
          <w:szCs w:val="21"/>
          <w:lang/>
        </w:rPr>
        <w:instrText xml:space="preserve"> HYPERLINK "https://twitter.com/CDCgov?ref_src=twsrc%5Egoogle%7Ctwcamp%5Eserp%7Ctwgr%5Eauthor" </w:instrText>
      </w:r>
      <w:r w:rsidRPr="00AF20E0">
        <w:rPr>
          <w:rFonts w:ascii="Arial" w:hAnsi="Arial" w:cs="Arial"/>
          <w:color w:val="222222"/>
          <w:sz w:val="21"/>
          <w:szCs w:val="21"/>
          <w:lang/>
        </w:rPr>
        <w:fldChar w:fldCharType="separate"/>
      </w:r>
    </w:p>
    <w:p w:rsidR="00D13702" w:rsidRPr="00AF20E0" w:rsidRDefault="00D13702" w:rsidP="00AF20E0">
      <w:pPr>
        <w:pStyle w:val="ListParagraph"/>
        <w:spacing w:before="90" w:after="420"/>
        <w:ind w:right="3960"/>
        <w:rPr>
          <w:rFonts w:ascii="Arial" w:hAnsi="Arial" w:cs="Arial"/>
          <w:color w:val="0000FF"/>
          <w:sz w:val="21"/>
          <w:szCs w:val="21"/>
          <w:lang/>
        </w:rPr>
      </w:pPr>
      <w:r w:rsidRPr="00AF20E0">
        <w:rPr>
          <w:rFonts w:ascii="Arial" w:hAnsi="Arial" w:cs="Arial"/>
          <w:noProof/>
        </w:rPr>
        <w:drawing>
          <wp:inline distT="0" distB="0" distL="0" distR="0">
            <wp:extent cx="457200" cy="457200"/>
            <wp:effectExtent l="0" t="0" r="0" b="0"/>
            <wp:docPr id="6" name="Picture 6" descr="Profile picture for CDC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id30" descr="Profile picture for CDC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02" w:rsidRPr="00AF20E0" w:rsidRDefault="00D13702" w:rsidP="00AF20E0">
      <w:pPr>
        <w:pStyle w:val="ListParagraph"/>
        <w:spacing w:before="90" w:after="420"/>
        <w:ind w:right="3960"/>
        <w:rPr>
          <w:rFonts w:ascii="Arial" w:hAnsi="Arial" w:cs="Arial"/>
          <w:color w:val="0000FF"/>
          <w:sz w:val="21"/>
          <w:szCs w:val="21"/>
          <w:lang/>
        </w:rPr>
      </w:pPr>
      <w:r w:rsidRPr="00AF20E0">
        <w:rPr>
          <w:rFonts w:ascii="Arial" w:hAnsi="Arial" w:cs="Arial"/>
          <w:color w:val="0000FF"/>
          <w:sz w:val="21"/>
          <w:szCs w:val="21"/>
          <w:lang/>
        </w:rPr>
        <w:t>CDC</w:t>
      </w:r>
      <w:r w:rsidRPr="00AF20E0">
        <w:rPr>
          <w:rFonts w:ascii="Arial" w:hAnsi="Arial" w:cs="Arial"/>
          <w:color w:val="0000FF"/>
          <w:sz w:val="21"/>
          <w:szCs w:val="21"/>
          <w:lang/>
        </w:rPr>
        <w:br/>
      </w:r>
      <w:r w:rsidRPr="00AF20E0">
        <w:rPr>
          <w:rStyle w:val="juvtc"/>
          <w:rFonts w:ascii="Arial" w:hAnsi="Arial" w:cs="Arial"/>
          <w:color w:val="0000FF"/>
          <w:sz w:val="21"/>
          <w:szCs w:val="21"/>
          <w:lang/>
        </w:rPr>
        <w:t>@</w:t>
      </w:r>
      <w:proofErr w:type="spellStart"/>
      <w:r w:rsidRPr="00AF20E0">
        <w:rPr>
          <w:rStyle w:val="juvtc"/>
          <w:rFonts w:ascii="Arial" w:hAnsi="Arial" w:cs="Arial"/>
          <w:color w:val="0000FF"/>
          <w:sz w:val="21"/>
          <w:szCs w:val="21"/>
          <w:lang/>
        </w:rPr>
        <w:t>CDCgov</w:t>
      </w:r>
      <w:proofErr w:type="spellEnd"/>
    </w:p>
    <w:p w:rsidR="00D13702" w:rsidRPr="00AF20E0" w:rsidRDefault="005F09CF" w:rsidP="00AF20E0">
      <w:pPr>
        <w:pStyle w:val="ListParagraph"/>
        <w:spacing w:before="90"/>
        <w:ind w:right="3960"/>
        <w:rPr>
          <w:rFonts w:ascii="Arial" w:hAnsi="Arial" w:cs="Arial"/>
          <w:color w:val="222222"/>
          <w:sz w:val="21"/>
          <w:szCs w:val="21"/>
          <w:lang/>
        </w:rPr>
      </w:pPr>
      <w:r w:rsidRPr="00AF20E0">
        <w:rPr>
          <w:rFonts w:ascii="Arial" w:hAnsi="Arial" w:cs="Arial"/>
          <w:lang/>
        </w:rPr>
        <w:fldChar w:fldCharType="end"/>
      </w:r>
      <w:r w:rsidRPr="00AF20E0">
        <w:rPr>
          <w:rFonts w:ascii="Arial" w:hAnsi="Arial" w:cs="Arial"/>
          <w:lang/>
        </w:rPr>
        <w:pict>
          <v:rect id="_x0000_i1025" style="width:0;height:1.5pt" o:hralign="center" o:hrstd="t" o:hr="t" fillcolor="#a0a0a0" stroked="f"/>
        </w:pict>
      </w:r>
    </w:p>
    <w:p w:rsidR="00D13702" w:rsidRPr="00AF20E0" w:rsidRDefault="00D13702" w:rsidP="00AF20E0">
      <w:pPr>
        <w:pStyle w:val="ListParagraph"/>
        <w:spacing w:before="90" w:after="420"/>
        <w:ind w:right="3960"/>
        <w:rPr>
          <w:rFonts w:ascii="Arial" w:hAnsi="Arial" w:cs="Arial"/>
          <w:color w:val="222222"/>
          <w:sz w:val="21"/>
          <w:szCs w:val="21"/>
          <w:lang/>
        </w:rPr>
      </w:pPr>
      <w:r w:rsidRPr="00AF20E0">
        <w:rPr>
          <w:rFonts w:ascii="Arial" w:hAnsi="Arial" w:cs="Arial"/>
          <w:color w:val="222222"/>
          <w:sz w:val="21"/>
          <w:szCs w:val="21"/>
          <w:lang/>
        </w:rPr>
        <w:t>Most people who get #COVID19 will get better at home. If you are ca</w:t>
      </w:r>
      <w:r w:rsidR="00AF20E0">
        <w:rPr>
          <w:rFonts w:ascii="Arial" w:hAnsi="Arial" w:cs="Arial"/>
          <w:color w:val="222222"/>
          <w:sz w:val="21"/>
          <w:szCs w:val="21"/>
          <w:lang/>
        </w:rPr>
        <w:t xml:space="preserve">ring for someone who is sick: </w:t>
      </w:r>
      <w:r w:rsidRPr="00AF20E0">
        <w:rPr>
          <w:rFonts w:ascii="Arial" w:hAnsi="Arial" w:cs="Arial"/>
          <w:color w:val="222222"/>
          <w:sz w:val="21"/>
          <w:szCs w:val="21"/>
          <w:lang/>
        </w:rPr>
        <w:t xml:space="preserve">Have the person stay in a separate room and use a separate bathroom (if possible). • Check how they are feeling but limit face-to-face contact. More tips: </w:t>
      </w:r>
      <w:hyperlink r:id="rId30" w:history="1">
        <w:r w:rsidRPr="00AF20E0">
          <w:rPr>
            <w:rFonts w:ascii="Arial" w:hAnsi="Arial" w:cs="Arial"/>
            <w:color w:val="0000FF"/>
            <w:sz w:val="21"/>
            <w:szCs w:val="21"/>
            <w:lang/>
          </w:rPr>
          <w:t>bit.ly/3a5uKZo</w:t>
        </w:r>
      </w:hyperlink>
      <w:r w:rsidRPr="00AF20E0">
        <w:rPr>
          <w:rFonts w:ascii="Arial" w:hAnsi="Arial" w:cs="Arial"/>
          <w:color w:val="222222"/>
          <w:sz w:val="21"/>
          <w:szCs w:val="21"/>
          <w:lang/>
        </w:rPr>
        <w:t xml:space="preserve">. </w:t>
      </w:r>
    </w:p>
    <w:p w:rsidR="00D13702" w:rsidRPr="00AF20E0" w:rsidRDefault="00D13702" w:rsidP="00AF20E0">
      <w:pPr>
        <w:pStyle w:val="ListParagraph"/>
        <w:spacing w:before="90"/>
        <w:ind w:right="3960"/>
        <w:rPr>
          <w:rFonts w:ascii="Arial" w:hAnsi="Arial" w:cs="Arial"/>
          <w:color w:val="222222"/>
          <w:sz w:val="21"/>
          <w:szCs w:val="21"/>
          <w:lang/>
        </w:rPr>
      </w:pPr>
      <w:r w:rsidRPr="00AF20E0">
        <w:rPr>
          <w:rStyle w:val="ywxp6b"/>
          <w:rFonts w:ascii="Arial" w:hAnsi="Arial" w:cs="Arial"/>
          <w:color w:val="222222"/>
          <w:sz w:val="21"/>
          <w:szCs w:val="21"/>
          <w:lang/>
        </w:rPr>
        <w:t>Twitter</w:t>
      </w:r>
      <w:r w:rsidRPr="00AF20E0">
        <w:rPr>
          <w:rStyle w:val="f1"/>
          <w:rFonts w:ascii="Arial" w:hAnsi="Arial" w:cs="Arial"/>
          <w:sz w:val="21"/>
          <w:szCs w:val="21"/>
          <w:lang/>
        </w:rPr>
        <w:t xml:space="preserve"> · 1 hour ago</w:t>
      </w:r>
    </w:p>
    <w:p w:rsidR="00D13702" w:rsidRPr="00AF20E0" w:rsidRDefault="005F09CF" w:rsidP="001D1E0D">
      <w:pPr>
        <w:pStyle w:val="ListParagraph"/>
        <w:spacing w:before="90" w:after="420"/>
        <w:ind w:right="3960"/>
        <w:rPr>
          <w:rFonts w:ascii="Arial" w:hAnsi="Arial" w:cs="Arial"/>
          <w:color w:val="0000FF"/>
          <w:sz w:val="21"/>
          <w:szCs w:val="21"/>
          <w:lang/>
        </w:rPr>
      </w:pPr>
      <w:r w:rsidRPr="00AF20E0">
        <w:rPr>
          <w:rFonts w:ascii="Arial" w:hAnsi="Arial" w:cs="Arial"/>
          <w:color w:val="222222"/>
          <w:sz w:val="21"/>
          <w:szCs w:val="21"/>
          <w:lang/>
        </w:rPr>
        <w:fldChar w:fldCharType="begin"/>
      </w:r>
      <w:r w:rsidR="00D13702" w:rsidRPr="00AF20E0">
        <w:rPr>
          <w:rFonts w:ascii="Arial" w:hAnsi="Arial" w:cs="Arial"/>
          <w:color w:val="222222"/>
          <w:sz w:val="21"/>
          <w:szCs w:val="21"/>
          <w:lang/>
        </w:rPr>
        <w:instrText xml:space="preserve"> HYPERLINK "https://twitter.com/CAgovernor?ref_src=twsrc%5Egoogle%7Ctwcamp%5Eserp%7Ctwgr%5Eauthor" </w:instrText>
      </w:r>
      <w:r w:rsidRPr="00AF20E0">
        <w:rPr>
          <w:rFonts w:ascii="Arial" w:hAnsi="Arial" w:cs="Arial"/>
          <w:color w:val="222222"/>
          <w:sz w:val="21"/>
          <w:szCs w:val="21"/>
          <w:lang/>
        </w:rPr>
        <w:fldChar w:fldCharType="separate"/>
      </w:r>
    </w:p>
    <w:p w:rsidR="00D13702" w:rsidRPr="00AF20E0" w:rsidRDefault="00D13702" w:rsidP="001D1E0D">
      <w:pPr>
        <w:pStyle w:val="ListParagraph"/>
        <w:spacing w:before="90" w:after="420"/>
        <w:ind w:right="3960"/>
        <w:rPr>
          <w:rFonts w:ascii="Arial" w:hAnsi="Arial" w:cs="Arial"/>
          <w:color w:val="0000FF"/>
          <w:sz w:val="21"/>
          <w:szCs w:val="21"/>
          <w:lang/>
        </w:rPr>
      </w:pPr>
      <w:r w:rsidRPr="00AF20E0">
        <w:rPr>
          <w:rFonts w:ascii="Arial" w:hAnsi="Arial" w:cs="Arial"/>
          <w:noProof/>
        </w:rPr>
        <w:drawing>
          <wp:inline distT="0" distB="0" distL="0" distR="0">
            <wp:extent cx="504825" cy="504825"/>
            <wp:effectExtent l="0" t="0" r="9525" b="9525"/>
            <wp:docPr id="4" name="Picture 4" descr="Profile picture for Office of the Governor of California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id42" descr="Profile picture for Office of the Governor of California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02" w:rsidRPr="00AF20E0" w:rsidRDefault="00D13702" w:rsidP="001D1E0D">
      <w:pPr>
        <w:pStyle w:val="ListParagraph"/>
        <w:spacing w:before="90" w:after="420"/>
        <w:ind w:right="3960"/>
        <w:rPr>
          <w:rFonts w:ascii="Arial" w:hAnsi="Arial" w:cs="Arial"/>
          <w:color w:val="0000FF"/>
          <w:sz w:val="21"/>
          <w:szCs w:val="21"/>
          <w:lang/>
        </w:rPr>
      </w:pPr>
      <w:r w:rsidRPr="00AF20E0">
        <w:rPr>
          <w:rFonts w:ascii="Arial" w:hAnsi="Arial" w:cs="Arial"/>
          <w:sz w:val="21"/>
          <w:szCs w:val="21"/>
          <w:lang/>
        </w:rPr>
        <w:t>Office of the Governor of California</w:t>
      </w:r>
      <w:r w:rsidRPr="00AF20E0">
        <w:rPr>
          <w:rFonts w:ascii="Arial" w:hAnsi="Arial" w:cs="Arial"/>
          <w:color w:val="0000FF"/>
          <w:sz w:val="21"/>
          <w:szCs w:val="21"/>
          <w:lang/>
        </w:rPr>
        <w:br/>
      </w:r>
      <w:r w:rsidRPr="00AF20E0">
        <w:rPr>
          <w:rStyle w:val="juvtc"/>
          <w:rFonts w:ascii="Arial" w:hAnsi="Arial" w:cs="Arial"/>
          <w:color w:val="0000FF"/>
          <w:sz w:val="21"/>
          <w:szCs w:val="21"/>
          <w:lang/>
        </w:rPr>
        <w:t>@</w:t>
      </w:r>
      <w:proofErr w:type="spellStart"/>
      <w:r w:rsidRPr="00AF20E0">
        <w:rPr>
          <w:rStyle w:val="juvtc"/>
          <w:rFonts w:ascii="Arial" w:hAnsi="Arial" w:cs="Arial"/>
          <w:color w:val="0000FF"/>
          <w:sz w:val="21"/>
          <w:szCs w:val="21"/>
          <w:lang/>
        </w:rPr>
        <w:t>CAgovernor</w:t>
      </w:r>
      <w:proofErr w:type="spellEnd"/>
    </w:p>
    <w:p w:rsidR="00D13702" w:rsidRPr="00AF20E0" w:rsidRDefault="005F09CF" w:rsidP="00AF20E0">
      <w:pPr>
        <w:pStyle w:val="ListParagraph"/>
        <w:spacing w:before="90"/>
        <w:ind w:right="3960"/>
        <w:rPr>
          <w:rFonts w:ascii="Arial" w:hAnsi="Arial" w:cs="Arial"/>
          <w:color w:val="222222"/>
          <w:sz w:val="21"/>
          <w:szCs w:val="21"/>
          <w:lang/>
        </w:rPr>
      </w:pPr>
      <w:r w:rsidRPr="00AF20E0">
        <w:rPr>
          <w:rFonts w:ascii="Arial" w:hAnsi="Arial" w:cs="Arial"/>
          <w:lang/>
        </w:rPr>
        <w:fldChar w:fldCharType="end"/>
      </w:r>
      <w:r w:rsidRPr="00AF20E0">
        <w:rPr>
          <w:rFonts w:ascii="Arial" w:hAnsi="Arial" w:cs="Arial"/>
          <w:lang/>
        </w:rPr>
        <w:pict>
          <v:rect id="_x0000_i1026" style="width:0;height:1.5pt" o:hralign="center" o:hrstd="t" o:hr="t" fillcolor="#a0a0a0" stroked="f"/>
        </w:pict>
      </w:r>
    </w:p>
    <w:p w:rsidR="00D13702" w:rsidRPr="00AF20E0" w:rsidRDefault="005F09CF" w:rsidP="00AF20E0">
      <w:pPr>
        <w:pStyle w:val="ListParagraph"/>
        <w:spacing w:before="90" w:after="420"/>
        <w:ind w:right="3960"/>
        <w:rPr>
          <w:rFonts w:ascii="Arial" w:hAnsi="Arial" w:cs="Arial"/>
          <w:color w:val="0000FF"/>
          <w:sz w:val="21"/>
          <w:szCs w:val="21"/>
          <w:lang/>
        </w:rPr>
      </w:pPr>
      <w:r w:rsidRPr="00AF20E0">
        <w:rPr>
          <w:rFonts w:ascii="Arial" w:hAnsi="Arial" w:cs="Arial"/>
          <w:color w:val="222222"/>
          <w:sz w:val="21"/>
          <w:szCs w:val="21"/>
          <w:lang/>
        </w:rPr>
        <w:fldChar w:fldCharType="begin"/>
      </w:r>
      <w:r w:rsidR="00D13702" w:rsidRPr="00AF20E0">
        <w:rPr>
          <w:rFonts w:ascii="Arial" w:hAnsi="Arial" w:cs="Arial"/>
          <w:color w:val="222222"/>
          <w:sz w:val="21"/>
          <w:szCs w:val="21"/>
          <w:lang/>
        </w:rPr>
        <w:instrText xml:space="preserve"> HYPERLINK "https://twitter.com/CAgovernor/status/1248327477434503179?ref_src=twsrc%5Egoogle%7Ctwcamp%5Eserp%7Ctwgr%5Etweet" </w:instrText>
      </w:r>
      <w:r w:rsidRPr="00AF20E0">
        <w:rPr>
          <w:rFonts w:ascii="Arial" w:hAnsi="Arial" w:cs="Arial"/>
          <w:color w:val="222222"/>
          <w:sz w:val="21"/>
          <w:szCs w:val="21"/>
          <w:lang/>
        </w:rPr>
        <w:fldChar w:fldCharType="separate"/>
      </w:r>
    </w:p>
    <w:p w:rsidR="00D13702" w:rsidRPr="00AF20E0" w:rsidRDefault="00D13702" w:rsidP="00AF20E0">
      <w:pPr>
        <w:pStyle w:val="ListParagraph"/>
        <w:spacing w:before="90" w:after="420"/>
        <w:ind w:right="3960"/>
        <w:rPr>
          <w:rFonts w:ascii="Arial" w:hAnsi="Arial" w:cs="Arial"/>
          <w:color w:val="0000FF"/>
          <w:sz w:val="21"/>
          <w:szCs w:val="21"/>
          <w:lang/>
        </w:rPr>
      </w:pPr>
      <w:r w:rsidRPr="00AF20E0">
        <w:rPr>
          <w:rFonts w:ascii="Arial" w:hAnsi="Arial" w:cs="Arial"/>
          <w:noProof/>
        </w:rPr>
        <w:drawing>
          <wp:inline distT="0" distB="0" distL="0" distR="0">
            <wp:extent cx="1952625" cy="1095375"/>
            <wp:effectExtent l="0" t="0" r="9525" b="9525"/>
            <wp:docPr id="3" name="Picture 3" descr="Media posted by Office of the Governor of Californi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id44" descr="Media posted by Office of the Governor of California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02" w:rsidRPr="00AF20E0" w:rsidRDefault="005F09CF" w:rsidP="00AF20E0">
      <w:pPr>
        <w:pStyle w:val="ListParagraph"/>
        <w:spacing w:before="90" w:after="420"/>
        <w:ind w:right="3960"/>
        <w:rPr>
          <w:rFonts w:ascii="Arial" w:hAnsi="Arial" w:cs="Arial"/>
          <w:color w:val="222222"/>
          <w:sz w:val="21"/>
          <w:szCs w:val="21"/>
          <w:lang/>
        </w:rPr>
      </w:pPr>
      <w:r w:rsidRPr="00AF20E0">
        <w:rPr>
          <w:rFonts w:ascii="Arial" w:hAnsi="Arial" w:cs="Arial"/>
          <w:lang/>
        </w:rPr>
        <w:fldChar w:fldCharType="end"/>
      </w:r>
      <w:r w:rsidR="00D13702" w:rsidRPr="00AF20E0">
        <w:rPr>
          <w:rFonts w:ascii="Arial" w:hAnsi="Arial" w:cs="Arial"/>
          <w:color w:val="222222"/>
          <w:sz w:val="21"/>
          <w:szCs w:val="21"/>
          <w:lang/>
        </w:rPr>
        <w:t>CA is fighting to protect those who are protecting us. Starting tomorrow, CA will provide frontline health care workers with hotel rooms at no-or low-cost &amp; free flights for CA's Health Corps. #</w:t>
      </w:r>
      <w:proofErr w:type="spellStart"/>
      <w:r w:rsidR="00D13702" w:rsidRPr="00AF20E0">
        <w:rPr>
          <w:rFonts w:ascii="Arial" w:hAnsi="Arial" w:cs="Arial"/>
          <w:color w:val="222222"/>
          <w:sz w:val="21"/>
          <w:szCs w:val="21"/>
          <w:lang/>
        </w:rPr>
        <w:t>StayHomeSaveLives</w:t>
      </w:r>
      <w:proofErr w:type="spellEnd"/>
      <w:r w:rsidR="00D13702" w:rsidRPr="00AF20E0">
        <w:rPr>
          <w:rFonts w:ascii="Arial" w:hAnsi="Arial" w:cs="Arial"/>
          <w:color w:val="222222"/>
          <w:sz w:val="21"/>
          <w:szCs w:val="21"/>
          <w:lang/>
        </w:rPr>
        <w:t xml:space="preserve"> </w:t>
      </w:r>
    </w:p>
    <w:p w:rsidR="00D13702" w:rsidRPr="00AF20E0" w:rsidRDefault="001D1E0D" w:rsidP="001D1E0D">
      <w:pPr>
        <w:pStyle w:val="ListParagraph"/>
        <w:spacing w:before="90" w:after="420"/>
        <w:ind w:right="3960"/>
        <w:rPr>
          <w:rFonts w:ascii="Arial" w:hAnsi="Arial" w:cs="Arial"/>
          <w:color w:val="222222"/>
          <w:sz w:val="21"/>
          <w:szCs w:val="21"/>
          <w:lang/>
        </w:rPr>
      </w:pPr>
      <w:r w:rsidRPr="00AF20E0">
        <w:rPr>
          <w:rStyle w:val="ywxp6b"/>
          <w:rFonts w:ascii="Arial" w:hAnsi="Arial" w:cs="Arial"/>
          <w:color w:val="222222"/>
          <w:sz w:val="21"/>
          <w:szCs w:val="21"/>
          <w:lang/>
        </w:rPr>
        <w:t xml:space="preserve"> </w:t>
      </w:r>
    </w:p>
    <w:p w:rsidR="00D13702" w:rsidRPr="00AF20E0" w:rsidRDefault="002B4146" w:rsidP="002B4146">
      <w:pPr>
        <w:spacing w:after="0"/>
        <w:rPr>
          <w:rFonts w:ascii="Arial" w:hAnsi="Arial" w:cs="Arial"/>
        </w:rPr>
      </w:pPr>
      <w:r w:rsidRPr="00AF20E0">
        <w:rPr>
          <w:rFonts w:ascii="Arial" w:hAnsi="Arial" w:cs="Arial"/>
        </w:rPr>
        <w:t>Mary Patterson</w:t>
      </w:r>
    </w:p>
    <w:p w:rsidR="002B4146" w:rsidRPr="00AF20E0" w:rsidRDefault="002B4146" w:rsidP="002B4146">
      <w:pPr>
        <w:spacing w:after="0"/>
        <w:rPr>
          <w:rFonts w:ascii="Arial" w:hAnsi="Arial" w:cs="Arial"/>
        </w:rPr>
      </w:pPr>
      <w:r w:rsidRPr="00AF20E0">
        <w:rPr>
          <w:rFonts w:ascii="Arial" w:hAnsi="Arial" w:cs="Arial"/>
        </w:rPr>
        <w:t>Health@ninthdistrictpta.org</w:t>
      </w:r>
    </w:p>
    <w:sectPr w:rsidR="002B4146" w:rsidRPr="00AF20E0" w:rsidSect="005F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4C6"/>
    <w:multiLevelType w:val="multilevel"/>
    <w:tmpl w:val="2D0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23D74"/>
    <w:multiLevelType w:val="multilevel"/>
    <w:tmpl w:val="958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413"/>
    <w:multiLevelType w:val="hybridMultilevel"/>
    <w:tmpl w:val="7E00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31CF0"/>
    <w:multiLevelType w:val="multilevel"/>
    <w:tmpl w:val="BB30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3024"/>
    <w:rsid w:val="000D1C13"/>
    <w:rsid w:val="00193024"/>
    <w:rsid w:val="001D1E0D"/>
    <w:rsid w:val="002924F6"/>
    <w:rsid w:val="002B4146"/>
    <w:rsid w:val="005F09CF"/>
    <w:rsid w:val="006F36FE"/>
    <w:rsid w:val="0082251A"/>
    <w:rsid w:val="00910273"/>
    <w:rsid w:val="00AF20E0"/>
    <w:rsid w:val="00CB668F"/>
    <w:rsid w:val="00D13702"/>
    <w:rsid w:val="00F0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CF"/>
  </w:style>
  <w:style w:type="paragraph" w:styleId="Heading1">
    <w:name w:val="heading 1"/>
    <w:basedOn w:val="Normal"/>
    <w:next w:val="Normal"/>
    <w:link w:val="Heading1Char"/>
    <w:uiPriority w:val="9"/>
    <w:qFormat/>
    <w:rsid w:val="006F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3024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0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30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3024"/>
    <w:rPr>
      <w:rFonts w:ascii="Segoe UI Semilight" w:eastAsia="Times New Roman" w:hAnsi="Segoe UI Semilight" w:cs="Segoe UI Semilight"/>
      <w:color w:val="26262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3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uvtc">
    <w:name w:val="juvtc"/>
    <w:basedOn w:val="DefaultParagraphFont"/>
    <w:rsid w:val="00D13702"/>
  </w:style>
  <w:style w:type="character" w:customStyle="1" w:styleId="ywxp6b">
    <w:name w:val="ywxp6b"/>
    <w:basedOn w:val="DefaultParagraphFont"/>
    <w:rsid w:val="00D13702"/>
  </w:style>
  <w:style w:type="character" w:customStyle="1" w:styleId="f1">
    <w:name w:val="f1"/>
    <w:basedOn w:val="DefaultParagraphFont"/>
    <w:rsid w:val="00D13702"/>
    <w:rPr>
      <w:color w:val="70757A"/>
    </w:rPr>
  </w:style>
  <w:style w:type="paragraph" w:styleId="ListParagraph">
    <w:name w:val="List Paragraph"/>
    <w:basedOn w:val="Normal"/>
    <w:uiPriority w:val="34"/>
    <w:qFormat/>
    <w:rsid w:val="00D1370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6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3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run">
    <w:name w:val="textrun"/>
    <w:basedOn w:val="DefaultParagraphFont"/>
    <w:rsid w:val="006F36FE"/>
  </w:style>
  <w:style w:type="character" w:customStyle="1" w:styleId="normaltextrun">
    <w:name w:val="normaltextrun"/>
    <w:basedOn w:val="DefaultParagraphFont"/>
    <w:rsid w:val="006F36FE"/>
  </w:style>
  <w:style w:type="paragraph" w:styleId="BalloonText">
    <w:name w:val="Balloon Text"/>
    <w:basedOn w:val="Normal"/>
    <w:link w:val="BalloonTextChar"/>
    <w:uiPriority w:val="99"/>
    <w:semiHidden/>
    <w:unhideWhenUsed/>
    <w:rsid w:val="00A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2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5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38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8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2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6335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79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5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6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9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7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04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14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55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57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9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4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39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8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10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856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6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243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442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54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308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14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0605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623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2095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481212">
                                                                                                                          <w:marLeft w:val="81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4892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476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7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3539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9216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54906034">
                                                                                                                          <w:marLeft w:val="81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2040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19007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7613466">
                                                                                                                          <w:marLeft w:val="81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2460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8180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369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58539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9234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6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9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07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68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24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782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29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2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8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2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4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16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8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9466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91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5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0815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2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5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33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2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7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69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ahealthcenter.hrsa.gov/" TargetMode="External"/><Relationship Id="rId13" Type="http://schemas.openxmlformats.org/officeDocument/2006/relationships/hyperlink" Target="https://www.cdc.gov/coronavirus/2019-ncov/about/related-stigma.html" TargetMode="External"/><Relationship Id="rId18" Type="http://schemas.openxmlformats.org/officeDocument/2006/relationships/hyperlink" Target="https://acl.gov/sites/default/files/common/AOD%20COVID-19%20%20Qu%C3%A9%20deben%20saber%20los%20adultos%20mayores%20y%20las%20personas%20con%20discapacidad%20ACL%20--%203-11-20.docx" TargetMode="External"/><Relationship Id="rId26" Type="http://schemas.openxmlformats.org/officeDocument/2006/relationships/hyperlink" Target="https://twitter.com/CDCgov/status/1248334879026286592?ref_src=twsrc%5egoogle|twcamp%5eserp|twgr%5etwe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11sandiego.org/" TargetMode="External"/><Relationship Id="rId34" Type="http://schemas.openxmlformats.org/officeDocument/2006/relationships/image" Target="media/image5.png"/><Relationship Id="rId7" Type="http://schemas.openxmlformats.org/officeDocument/2006/relationships/hyperlink" Target="https://www.cdph.ca.gov/Programs/CID/DCDC/CDPH%20Document%20Library/COVID-19/Get-Tested-Spanish-Web.png" TargetMode="External"/><Relationship Id="rId12" Type="http://schemas.openxmlformats.org/officeDocument/2006/relationships/hyperlink" Target="https://www.cdc.gov/coronavirus/2019-ncov/about/coping.html" TargetMode="External"/><Relationship Id="rId17" Type="http://schemas.openxmlformats.org/officeDocument/2006/relationships/hyperlink" Target="https://acl.gov/COVID-19" TargetMode="External"/><Relationship Id="rId25" Type="http://schemas.openxmlformats.org/officeDocument/2006/relationships/hyperlink" Target="https://www.mentalhealthsf.org/peer-run-warmline/" TargetMode="External"/><Relationship Id="rId33" Type="http://schemas.openxmlformats.org/officeDocument/2006/relationships/hyperlink" Target="https://twitter.com/CAgovernor/status/1248327477434503179?ref_src=twsrc%5egoogle|twcamp%5eserp|twgr%5etwe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ph.ca.gov/Programs/CID/DCDC/Pages/Guidance.aspx" TargetMode="External"/><Relationship Id="rId20" Type="http://schemas.openxmlformats.org/officeDocument/2006/relationships/hyperlink" Target="https://www.optumsandiego.com/content/sandiego/en/access---crisis-line.html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andiegocounty.gov/coronavirus.html" TargetMode="External"/><Relationship Id="rId24" Type="http://schemas.openxmlformats.org/officeDocument/2006/relationships/hyperlink" Target="https://teenlineonline.org/" TargetMode="External"/><Relationship Id="rId32" Type="http://schemas.openxmlformats.org/officeDocument/2006/relationships/image" Target="media/image4.jpeg"/><Relationship Id="rId5" Type="http://schemas.openxmlformats.org/officeDocument/2006/relationships/hyperlink" Target="https://www.cdph.ca.gov/Programs/CID/DCDC/Pages/Immunization/ncov2019.aspx" TargetMode="External"/><Relationship Id="rId15" Type="http://schemas.openxmlformats.org/officeDocument/2006/relationships/hyperlink" Target="https://www.samhsa.gov/sites/default/files/tips-social-distancing-quarantine-isolation-031620.pdf" TargetMode="External"/><Relationship Id="rId23" Type="http://schemas.openxmlformats.org/officeDocument/2006/relationships/hyperlink" Target="https://www.samhsa.gov/find-help/disaster-distress-helpline" TargetMode="External"/><Relationship Id="rId28" Type="http://schemas.openxmlformats.org/officeDocument/2006/relationships/hyperlink" Target="https://twitter.com/CDCgov?ref_src=twsrc%5egoogle|twcamp%5eserp|twgr%5eautho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andiegocounty.gov" TargetMode="External"/><Relationship Id="rId19" Type="http://schemas.openxmlformats.org/officeDocument/2006/relationships/hyperlink" Target="https://www.cdc.gov/" TargetMode="External"/><Relationship Id="rId31" Type="http://schemas.openxmlformats.org/officeDocument/2006/relationships/hyperlink" Target="https://twitter.com/CAgovernor?ref_src=twsrc%5egoogle|twcamp%5eserp|twgr%5e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veredca.com/" TargetMode="External"/><Relationship Id="rId14" Type="http://schemas.openxmlformats.org/officeDocument/2006/relationships/hyperlink" Target="https://www.cdc.gov/childrenindisasters/helping-children-cope.html" TargetMode="External"/><Relationship Id="rId22" Type="http://schemas.openxmlformats.org/officeDocument/2006/relationships/hyperlink" Target="http://www.211sandiego.org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bit.ly/3a5uKZ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MistyMary</dc:creator>
  <cp:lastModifiedBy>Beth Asus</cp:lastModifiedBy>
  <cp:revision>2</cp:revision>
  <dcterms:created xsi:type="dcterms:W3CDTF">2020-04-13T19:20:00Z</dcterms:created>
  <dcterms:modified xsi:type="dcterms:W3CDTF">2020-04-13T19:20:00Z</dcterms:modified>
</cp:coreProperties>
</file>