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2453" w14:textId="2E4D26BB" w:rsidR="00223219" w:rsidRPr="00D70DC2" w:rsidRDefault="00223219" w:rsidP="003403D6">
      <w:pPr>
        <w:pStyle w:val="NormalWeb"/>
        <w:rPr>
          <w:rFonts w:ascii="Arial" w:hAnsi="Arial" w:cs="Arial"/>
          <w:b/>
          <w:bCs/>
          <w:color w:val="4EA72E" w:themeColor="accent6"/>
          <w:sz w:val="36"/>
          <w:szCs w:val="36"/>
        </w:rPr>
      </w:pPr>
      <w:r w:rsidRPr="00D70DC2">
        <w:rPr>
          <w:rFonts w:ascii="Arial" w:hAnsi="Arial" w:cs="Arial"/>
          <w:b/>
          <w:bCs/>
          <w:color w:val="4EA72E" w:themeColor="accent6"/>
          <w:sz w:val="36"/>
          <w:szCs w:val="36"/>
        </w:rPr>
        <w:t>Tool</w:t>
      </w:r>
      <w:r w:rsidR="00035640">
        <w:rPr>
          <w:rFonts w:ascii="Arial" w:hAnsi="Arial" w:cs="Arial"/>
          <w:b/>
          <w:bCs/>
          <w:color w:val="4EA72E" w:themeColor="accent6"/>
          <w:sz w:val="36"/>
          <w:szCs w:val="36"/>
        </w:rPr>
        <w:t xml:space="preserve"> &amp;</w:t>
      </w:r>
      <w:r w:rsidRPr="00D70DC2">
        <w:rPr>
          <w:rFonts w:ascii="Arial" w:hAnsi="Arial" w:cs="Arial"/>
          <w:b/>
          <w:bCs/>
          <w:color w:val="4EA72E" w:themeColor="accent6"/>
          <w:sz w:val="36"/>
          <w:szCs w:val="36"/>
        </w:rPr>
        <w:t xml:space="preserve"> Example</w:t>
      </w:r>
    </w:p>
    <w:p w14:paraId="41EF979A" w14:textId="2FBCE421" w:rsidR="003403D6" w:rsidRPr="00D70DC2" w:rsidRDefault="00D370AC" w:rsidP="00D638B4">
      <w:pPr>
        <w:pStyle w:val="NormalWeb"/>
        <w:rPr>
          <w:rFonts w:ascii="Arial" w:hAnsi="Arial" w:cs="Arial"/>
          <w:b/>
          <w:bCs/>
        </w:rPr>
      </w:pPr>
      <w:r w:rsidRPr="00D70DC2">
        <w:rPr>
          <w:rStyle w:val="Strong"/>
          <w:rFonts w:ascii="Arial" w:eastAsiaTheme="majorEastAsia" w:hAnsi="Arial" w:cs="Arial"/>
          <w:b w:val="0"/>
          <w:bCs w:val="0"/>
        </w:rPr>
        <w:t>Design effective teacher-to-family communication that helps families understand what students are learning and how they can support that learning at home. When communication is clear, consistent, and connected to grade-level expectations, families are better equipped to reinforce skills, build confidence, and help their child feel prepared for formal and informal testing.</w:t>
      </w:r>
    </w:p>
    <w:p w14:paraId="1F97D2D4" w14:textId="7C668F27" w:rsidR="003403D6" w:rsidRPr="00D70DC2" w:rsidRDefault="00035640" w:rsidP="003403D6">
      <w:pPr>
        <w:pStyle w:val="NormalWeb"/>
        <w:rPr>
          <w:rFonts w:ascii="Arial" w:hAnsi="Arial" w:cs="Arial"/>
          <w:b/>
          <w:bCs/>
          <w:color w:val="4EA72E" w:themeColor="accent6"/>
        </w:rPr>
      </w:pPr>
      <w:r>
        <w:rPr>
          <w:rFonts w:ascii="Arial" w:hAnsi="Arial" w:cs="Arial"/>
          <w:b/>
          <w:bCs/>
          <w:color w:val="4EA72E" w:themeColor="accent6"/>
        </w:rPr>
        <w:t xml:space="preserve">Tool: </w:t>
      </w:r>
      <w:r w:rsidR="003403D6" w:rsidRPr="00D70DC2">
        <w:rPr>
          <w:rFonts w:ascii="Arial" w:hAnsi="Arial" w:cs="Arial"/>
          <w:b/>
          <w:bCs/>
          <w:color w:val="4EA72E" w:themeColor="accent6"/>
        </w:rPr>
        <w:t>Use the structure below to create messages that are purposeful, easy to understand, and invite families into the learning process:</w:t>
      </w:r>
    </w:p>
    <w:p w14:paraId="1E7FC75D" w14:textId="77777777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Greeting</w:t>
      </w:r>
      <w:r w:rsidRPr="00D70DC2">
        <w:rPr>
          <w:rFonts w:ascii="Arial" w:hAnsi="Arial" w:cs="Arial"/>
        </w:rPr>
        <w:t xml:space="preserve"> – Open with a warm, welcoming tone.</w:t>
      </w:r>
    </w:p>
    <w:p w14:paraId="2710050A" w14:textId="77777777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State Purpose (linked to learning)</w:t>
      </w:r>
      <w:r w:rsidRPr="00D70DC2">
        <w:rPr>
          <w:rFonts w:ascii="Arial" w:hAnsi="Arial" w:cs="Arial"/>
        </w:rPr>
        <w:t>, Clearly state why you are reaching out and what learning the message supports.</w:t>
      </w:r>
    </w:p>
    <w:p w14:paraId="2C9E2AB3" w14:textId="364E624C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What students are learning</w:t>
      </w:r>
      <w:r w:rsidRPr="00D70DC2">
        <w:rPr>
          <w:rFonts w:ascii="Arial" w:hAnsi="Arial" w:cs="Arial"/>
        </w:rPr>
        <w:t xml:space="preserve"> – Explain the skill or concept in family-friendly language; include short videos or visuals when helpful. </w:t>
      </w:r>
    </w:p>
    <w:p w14:paraId="4AD8D53E" w14:textId="77777777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Home practice tips</w:t>
      </w:r>
      <w:r w:rsidRPr="00D70DC2">
        <w:rPr>
          <w:rFonts w:ascii="Arial" w:hAnsi="Arial" w:cs="Arial"/>
        </w:rPr>
        <w:t xml:space="preserve"> – Offer simple, realistic ways families can support practice at home.</w:t>
      </w:r>
    </w:p>
    <w:p w14:paraId="7B79788C" w14:textId="7168D58F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Make it interactive</w:t>
      </w:r>
      <w:r w:rsidRPr="00D70DC2">
        <w:rPr>
          <w:rFonts w:ascii="Arial" w:hAnsi="Arial" w:cs="Arial"/>
        </w:rPr>
        <w:t xml:space="preserve"> – Invite families to share their experience, give feedback, ask questions, or offer ideas. Encourage networking among families.</w:t>
      </w:r>
    </w:p>
    <w:p w14:paraId="7E128891" w14:textId="046E8277" w:rsidR="003403D6" w:rsidRPr="00D70DC2" w:rsidRDefault="003403D6" w:rsidP="003403D6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D70DC2">
        <w:rPr>
          <w:rStyle w:val="Strong"/>
          <w:rFonts w:ascii="Arial" w:eastAsiaTheme="majorEastAsia" w:hAnsi="Arial" w:cs="Arial"/>
        </w:rPr>
        <w:t>Connect to school events and activities</w:t>
      </w:r>
      <w:r w:rsidRPr="00D70DC2">
        <w:rPr>
          <w:rFonts w:ascii="Arial" w:hAnsi="Arial" w:cs="Arial"/>
        </w:rPr>
        <w:t xml:space="preserve"> – Link the message to an upcoming family learning event or in-person activity that supports continued learning, team building, and relationship development.</w:t>
      </w:r>
    </w:p>
    <w:p w14:paraId="12A399B2" w14:textId="72B06675" w:rsidR="00D70DC2" w:rsidRPr="00D70DC2" w:rsidRDefault="00D70DC2" w:rsidP="00D70DC2">
      <w:pPr>
        <w:pStyle w:val="NormalWeb"/>
        <w:rPr>
          <w:rFonts w:ascii="Arial" w:hAnsi="Arial" w:cs="Arial"/>
          <w:b/>
          <w:bCs/>
          <w:color w:val="4EA72E" w:themeColor="accent6"/>
        </w:rPr>
      </w:pPr>
      <w:r w:rsidRPr="00D70DC2">
        <w:rPr>
          <w:rFonts w:ascii="Arial" w:hAnsi="Arial" w:cs="Arial"/>
          <w:b/>
          <w:bCs/>
          <w:color w:val="4EA72E" w:themeColor="accent6"/>
        </w:rPr>
        <w:t>Text Message Example</w:t>
      </w:r>
    </w:p>
    <w:p w14:paraId="294BF3A5" w14:textId="77777777" w:rsidR="00D70DC2" w:rsidRPr="00D70DC2" w:rsidRDefault="00D70DC2" w:rsidP="00D70DC2">
      <w:pPr>
        <w:pStyle w:val="NormalWeb"/>
        <w:rPr>
          <w:rFonts w:ascii="Arial" w:hAnsi="Arial" w:cs="Arial"/>
        </w:rPr>
      </w:pPr>
      <w:r w:rsidRPr="00D70DC2">
        <w:rPr>
          <w:rFonts w:ascii="Arial" w:hAnsi="Arial" w:cs="Arial"/>
        </w:rPr>
        <w:t xml:space="preserve">Hello 4th grade families! </w:t>
      </w:r>
    </w:p>
    <w:p w14:paraId="61CEBA56" w14:textId="77777777" w:rsidR="00D70DC2" w:rsidRPr="00D70DC2" w:rsidRDefault="00D70DC2" w:rsidP="00D70DC2">
      <w:pPr>
        <w:pStyle w:val="NormalWeb"/>
        <w:rPr>
          <w:rFonts w:ascii="Arial" w:hAnsi="Arial" w:cs="Arial"/>
        </w:rPr>
      </w:pPr>
      <w:r w:rsidRPr="00D70DC2">
        <w:rPr>
          <w:rFonts w:ascii="Arial" w:hAnsi="Arial" w:cs="Arial"/>
        </w:rPr>
        <w:t xml:space="preserve">We’re working on </w:t>
      </w:r>
      <w:r w:rsidRPr="00D70DC2">
        <w:rPr>
          <w:rStyle w:val="Strong"/>
          <w:rFonts w:ascii="Arial" w:eastAsiaTheme="majorEastAsia" w:hAnsi="Arial" w:cs="Arial"/>
        </w:rPr>
        <w:t>reading fluency</w:t>
      </w:r>
      <w:r w:rsidRPr="00D70DC2">
        <w:rPr>
          <w:rFonts w:ascii="Arial" w:hAnsi="Arial" w:cs="Arial"/>
        </w:rPr>
        <w:t xml:space="preserve"> this month, this means helping students read smoothly, accurately, and with expression so they better understand what they read. A simple way to </w:t>
      </w:r>
      <w:r w:rsidRPr="00D70DC2">
        <w:rPr>
          <w:rFonts w:ascii="Arial" w:hAnsi="Arial" w:cs="Arial"/>
          <w:b/>
          <w:bCs/>
        </w:rPr>
        <w:t>practice at home</w:t>
      </w:r>
      <w:r w:rsidRPr="00D70DC2">
        <w:rPr>
          <w:rFonts w:ascii="Arial" w:hAnsi="Arial" w:cs="Arial"/>
        </w:rPr>
        <w:t xml:space="preserve"> is to have your child read a short passage aloud twice and talk about what improved the second time. What strategies work best for your reader at home? </w:t>
      </w:r>
    </w:p>
    <w:p w14:paraId="52CF5453" w14:textId="77777777" w:rsidR="00D70DC2" w:rsidRPr="00D70DC2" w:rsidRDefault="00D70DC2" w:rsidP="00D70DC2">
      <w:pPr>
        <w:pStyle w:val="NormalWeb"/>
        <w:rPr>
          <w:rFonts w:ascii="Arial" w:hAnsi="Arial" w:cs="Arial"/>
        </w:rPr>
      </w:pPr>
      <w:r w:rsidRPr="00D70DC2">
        <w:rPr>
          <w:rFonts w:ascii="Arial" w:hAnsi="Arial" w:cs="Arial"/>
        </w:rPr>
        <w:t>Check the backpack! Today I am sending four practice passages specifically for you and your child to practice over the next two weeks. Make it fun!</w:t>
      </w:r>
    </w:p>
    <w:p w14:paraId="76E2E13F" w14:textId="1C665D67" w:rsidR="00D70DC2" w:rsidRPr="00D70DC2" w:rsidRDefault="00D70DC2" w:rsidP="00D70DC2">
      <w:pPr>
        <w:pStyle w:val="NormalWeb"/>
        <w:rPr>
          <w:rFonts w:ascii="Arial" w:hAnsi="Arial" w:cs="Arial"/>
        </w:rPr>
      </w:pPr>
      <w:r w:rsidRPr="00D70DC2">
        <w:rPr>
          <w:rFonts w:ascii="Arial" w:hAnsi="Arial" w:cs="Arial"/>
        </w:rPr>
        <w:t xml:space="preserve">We’ll share more ideas and practice together at </w:t>
      </w:r>
      <w:r w:rsidRPr="00D70DC2">
        <w:rPr>
          <w:rStyle w:val="Strong"/>
          <w:rFonts w:ascii="Arial" w:eastAsiaTheme="majorEastAsia" w:hAnsi="Arial" w:cs="Arial"/>
        </w:rPr>
        <w:t xml:space="preserve">Literacy Night on </w:t>
      </w:r>
      <w:r w:rsidR="00035640">
        <w:rPr>
          <w:rStyle w:val="Strong"/>
          <w:rFonts w:ascii="Arial" w:eastAsiaTheme="majorEastAsia" w:hAnsi="Arial" w:cs="Arial"/>
        </w:rPr>
        <w:t>September</w:t>
      </w:r>
      <w:r w:rsidRPr="00D70DC2">
        <w:rPr>
          <w:rStyle w:val="Strong"/>
          <w:rFonts w:ascii="Arial" w:eastAsiaTheme="majorEastAsia" w:hAnsi="Arial" w:cs="Arial"/>
        </w:rPr>
        <w:t xml:space="preserve"> 19 from 6:00–7:00 PM</w:t>
      </w:r>
      <w:r w:rsidRPr="00D70DC2">
        <w:rPr>
          <w:rFonts w:ascii="Arial" w:hAnsi="Arial" w:cs="Arial"/>
        </w:rPr>
        <w:t xml:space="preserve">. </w:t>
      </w:r>
    </w:p>
    <w:p w14:paraId="78E819B5" w14:textId="77777777" w:rsidR="00D70DC2" w:rsidRPr="00D70DC2" w:rsidRDefault="00D70DC2" w:rsidP="00D70DC2">
      <w:pPr>
        <w:pStyle w:val="NormalWeb"/>
        <w:rPr>
          <w:rFonts w:ascii="Arial" w:hAnsi="Arial" w:cs="Arial"/>
        </w:rPr>
      </w:pPr>
      <w:r w:rsidRPr="00D70DC2">
        <w:rPr>
          <w:rFonts w:ascii="Arial" w:hAnsi="Arial" w:cs="Arial"/>
        </w:rPr>
        <w:t>We are excited to see you again!</w:t>
      </w:r>
    </w:p>
    <w:p w14:paraId="014F0D87" w14:textId="77777777" w:rsidR="007B60DA" w:rsidRDefault="007B60DA" w:rsidP="003403D6">
      <w:pPr>
        <w:pStyle w:val="NormalWeb"/>
        <w:rPr>
          <w:rFonts w:ascii="Calibri" w:hAnsi="Calibri" w:cs="Calibri"/>
        </w:rPr>
      </w:pPr>
    </w:p>
    <w:sectPr w:rsidR="007B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C6816"/>
    <w:multiLevelType w:val="hybridMultilevel"/>
    <w:tmpl w:val="F070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67084"/>
    <w:multiLevelType w:val="multilevel"/>
    <w:tmpl w:val="8EE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B4F22"/>
    <w:multiLevelType w:val="multilevel"/>
    <w:tmpl w:val="00E2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413542">
    <w:abstractNumId w:val="2"/>
  </w:num>
  <w:num w:numId="2" w16cid:durableId="767431426">
    <w:abstractNumId w:val="1"/>
  </w:num>
  <w:num w:numId="3" w16cid:durableId="92419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D6"/>
    <w:rsid w:val="00035640"/>
    <w:rsid w:val="001155D7"/>
    <w:rsid w:val="001A1418"/>
    <w:rsid w:val="001A267D"/>
    <w:rsid w:val="00223219"/>
    <w:rsid w:val="003403D6"/>
    <w:rsid w:val="003D12EC"/>
    <w:rsid w:val="004158C6"/>
    <w:rsid w:val="0059546F"/>
    <w:rsid w:val="005A7CA7"/>
    <w:rsid w:val="005C7FB9"/>
    <w:rsid w:val="006260DD"/>
    <w:rsid w:val="0065098E"/>
    <w:rsid w:val="00677104"/>
    <w:rsid w:val="006A3545"/>
    <w:rsid w:val="00705D8F"/>
    <w:rsid w:val="00736525"/>
    <w:rsid w:val="00774F52"/>
    <w:rsid w:val="00786FB4"/>
    <w:rsid w:val="007B35F3"/>
    <w:rsid w:val="007B60DA"/>
    <w:rsid w:val="00885E61"/>
    <w:rsid w:val="008926FC"/>
    <w:rsid w:val="008B2F60"/>
    <w:rsid w:val="008C7A1F"/>
    <w:rsid w:val="009169BE"/>
    <w:rsid w:val="00990475"/>
    <w:rsid w:val="00997073"/>
    <w:rsid w:val="009D62F3"/>
    <w:rsid w:val="00AC0965"/>
    <w:rsid w:val="00AC725A"/>
    <w:rsid w:val="00AD6FEF"/>
    <w:rsid w:val="00B81B16"/>
    <w:rsid w:val="00BA4996"/>
    <w:rsid w:val="00CE52AD"/>
    <w:rsid w:val="00D370AC"/>
    <w:rsid w:val="00D638B4"/>
    <w:rsid w:val="00D70DC2"/>
    <w:rsid w:val="00DF2453"/>
    <w:rsid w:val="00E21B64"/>
    <w:rsid w:val="00E65E37"/>
    <w:rsid w:val="00EA2998"/>
    <w:rsid w:val="00EA7A92"/>
    <w:rsid w:val="00EC1761"/>
    <w:rsid w:val="00ED3EB2"/>
    <w:rsid w:val="00F17F61"/>
    <w:rsid w:val="00FB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FB4C"/>
  <w15:chartTrackingRefBased/>
  <w15:docId w15:val="{A4D8742D-9C5F-C741-B38D-3B53B035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D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403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403D6"/>
    <w:rPr>
      <w:b/>
      <w:bCs/>
    </w:rPr>
  </w:style>
  <w:style w:type="character" w:styleId="Emphasis">
    <w:name w:val="Emphasis"/>
    <w:basedOn w:val="DefaultParagraphFont"/>
    <w:uiPriority w:val="20"/>
    <w:qFormat/>
    <w:rsid w:val="003403D6"/>
    <w:rPr>
      <w:i/>
      <w:iCs/>
    </w:rPr>
  </w:style>
  <w:style w:type="paragraph" w:customStyle="1" w:styleId="Default">
    <w:name w:val="Default"/>
    <w:rsid w:val="003D12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705D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Paredes</dc:creator>
  <cp:keywords/>
  <dc:description/>
  <cp:lastModifiedBy>Araceli Simeon</cp:lastModifiedBy>
  <cp:revision>4</cp:revision>
  <dcterms:created xsi:type="dcterms:W3CDTF">2026-08-07T19:28:00Z</dcterms:created>
  <dcterms:modified xsi:type="dcterms:W3CDTF">2026-08-07T19:58:00Z</dcterms:modified>
</cp:coreProperties>
</file>