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EDC1" w14:textId="455620EF" w:rsidR="004B5EBE" w:rsidRPr="00F37BBE" w:rsidRDefault="004B5EBE" w:rsidP="003159A5">
      <w:pPr>
        <w:ind w:left="5040" w:firstLine="720"/>
        <w:rPr>
          <w:rFonts w:eastAsia="Times New Roman"/>
        </w:rPr>
      </w:pPr>
      <w:r w:rsidRPr="00F37BBE">
        <w:rPr>
          <w:rFonts w:eastAsia="Times New Roman" w:cs="Times New Roman"/>
          <w:noProof/>
        </w:rPr>
        <w:drawing>
          <wp:anchor distT="0" distB="0" distL="114300" distR="114300" simplePos="0" relativeHeight="251659264" behindDoc="0" locked="0" layoutInCell="1" allowOverlap="1" wp14:anchorId="6346826F" wp14:editId="1C072528">
            <wp:simplePos x="0" y="0"/>
            <wp:positionH relativeFrom="margin">
              <wp:posOffset>0</wp:posOffset>
            </wp:positionH>
            <wp:positionV relativeFrom="paragraph">
              <wp:posOffset>0</wp:posOffset>
            </wp:positionV>
            <wp:extent cx="2752725" cy="638175"/>
            <wp:effectExtent l="0" t="0" r="9525" b="9525"/>
            <wp:wrapNone/>
            <wp:docPr id="1" name="Picture 1" descr="Blue NSGA  full 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NSGA  full logoFI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BBE">
        <w:rPr>
          <w:rFonts w:eastAsia="Times New Roman"/>
          <w:sz w:val="20"/>
        </w:rPr>
        <w:t>National Sporting Goods</w:t>
      </w:r>
      <w:r w:rsidRPr="00F37BBE">
        <w:rPr>
          <w:rFonts w:eastAsia="Times New Roman"/>
          <w:sz w:val="24"/>
          <w:szCs w:val="24"/>
        </w:rPr>
        <w:t xml:space="preserve"> </w:t>
      </w:r>
      <w:r w:rsidRPr="00F37BBE">
        <w:rPr>
          <w:rFonts w:eastAsia="Times New Roman"/>
          <w:sz w:val="20"/>
        </w:rPr>
        <w:t>Association</w:t>
      </w:r>
    </w:p>
    <w:p w14:paraId="10D9BDB0" w14:textId="204E073A" w:rsidR="004B5EBE" w:rsidRPr="00F37BBE" w:rsidRDefault="004B5EBE" w:rsidP="003159A5">
      <w:pPr>
        <w:rPr>
          <w:rFonts w:eastAsia="Times New Roman"/>
          <w:sz w:val="20"/>
        </w:rPr>
      </w:pP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t>3041 Woodcreek Drive</w:t>
      </w:r>
    </w:p>
    <w:p w14:paraId="0C4EC1BD" w14:textId="6C77F982" w:rsidR="004B5EBE" w:rsidRPr="00F37BBE" w:rsidRDefault="004B5EBE" w:rsidP="003159A5">
      <w:pPr>
        <w:rPr>
          <w:rFonts w:eastAsia="Times New Roman"/>
          <w:sz w:val="20"/>
        </w:rPr>
      </w:pP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t>Suite 210</w:t>
      </w:r>
    </w:p>
    <w:p w14:paraId="446B16FF" w14:textId="28223693" w:rsidR="004B5EBE" w:rsidRPr="00F37BBE" w:rsidRDefault="004B5EBE" w:rsidP="003159A5">
      <w:pPr>
        <w:rPr>
          <w:rFonts w:eastAsia="Times New Roman"/>
          <w:sz w:val="20"/>
        </w:rPr>
      </w:pP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t>Downers Grove, IL 60515</w:t>
      </w:r>
    </w:p>
    <w:p w14:paraId="5B5E1C56" w14:textId="4BE30154" w:rsidR="004B5EBE" w:rsidRPr="00F37BBE" w:rsidRDefault="004B5EBE" w:rsidP="003159A5">
      <w:pPr>
        <w:rPr>
          <w:rFonts w:eastAsia="Times New Roman"/>
          <w:sz w:val="20"/>
        </w:rPr>
      </w:pP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t>(847) 296-6742</w:t>
      </w:r>
    </w:p>
    <w:p w14:paraId="4471F811" w14:textId="46D5D086" w:rsidR="004B5EBE" w:rsidRPr="00F37BBE" w:rsidRDefault="004B5EBE" w:rsidP="003159A5">
      <w:pPr>
        <w:rPr>
          <w:rFonts w:eastAsia="Times New Roman"/>
          <w:sz w:val="20"/>
        </w:rPr>
      </w:pP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r>
      <w:r w:rsidRPr="00F37BBE">
        <w:rPr>
          <w:rFonts w:eastAsia="Times New Roman"/>
          <w:sz w:val="20"/>
        </w:rPr>
        <w:tab/>
        <w:t>nsga.org</w:t>
      </w:r>
    </w:p>
    <w:p w14:paraId="55C3232A" w14:textId="77777777" w:rsidR="00E35BA7" w:rsidRDefault="00E35BA7" w:rsidP="00E35BA7">
      <w:pPr>
        <w:jc w:val="center"/>
        <w:rPr>
          <w:b/>
          <w:bCs/>
        </w:rPr>
      </w:pPr>
    </w:p>
    <w:p w14:paraId="7189A3F8" w14:textId="77777777" w:rsidR="00E35BA7" w:rsidRDefault="00E35BA7" w:rsidP="00E35BA7">
      <w:pPr>
        <w:rPr>
          <w:b/>
          <w:bCs/>
        </w:rPr>
      </w:pPr>
    </w:p>
    <w:p w14:paraId="4F2B5EC0" w14:textId="26ED83C0" w:rsidR="00E35BA7" w:rsidRPr="00C17DAF" w:rsidRDefault="000C3FC7" w:rsidP="00E35BA7">
      <w:pPr>
        <w:rPr>
          <w:rFonts w:ascii="Aptos" w:hAnsi="Aptos"/>
          <w:b/>
          <w:bCs/>
          <w:sz w:val="24"/>
          <w:szCs w:val="24"/>
        </w:rPr>
      </w:pPr>
      <w:r>
        <w:rPr>
          <w:rFonts w:ascii="Aptos" w:hAnsi="Aptos"/>
          <w:b/>
          <w:bCs/>
          <w:sz w:val="24"/>
          <w:szCs w:val="24"/>
        </w:rPr>
        <w:t>October 24</w:t>
      </w:r>
      <w:r w:rsidR="00E35BA7" w:rsidRPr="00C17DAF">
        <w:rPr>
          <w:rFonts w:ascii="Aptos" w:hAnsi="Aptos"/>
          <w:b/>
          <w:bCs/>
          <w:sz w:val="24"/>
          <w:szCs w:val="24"/>
        </w:rPr>
        <w:t>, 202</w:t>
      </w:r>
      <w:r w:rsidR="000D020F" w:rsidRPr="00C17DAF">
        <w:rPr>
          <w:rFonts w:ascii="Aptos" w:hAnsi="Aptos"/>
          <w:b/>
          <w:bCs/>
          <w:sz w:val="24"/>
          <w:szCs w:val="24"/>
        </w:rPr>
        <w:t>5</w:t>
      </w:r>
    </w:p>
    <w:p w14:paraId="4D9FA2B5" w14:textId="77777777" w:rsidR="00E35BA7" w:rsidRPr="00C17DAF" w:rsidRDefault="00E35BA7" w:rsidP="00E35BA7">
      <w:pPr>
        <w:jc w:val="center"/>
        <w:rPr>
          <w:rFonts w:ascii="Aptos" w:hAnsi="Aptos"/>
          <w:b/>
          <w:bCs/>
          <w:sz w:val="24"/>
          <w:szCs w:val="24"/>
        </w:rPr>
      </w:pPr>
    </w:p>
    <w:p w14:paraId="1062D16E" w14:textId="534C3978" w:rsidR="00E35BA7" w:rsidRPr="00C17DAF" w:rsidRDefault="00E35BA7" w:rsidP="000D020F">
      <w:pPr>
        <w:jc w:val="center"/>
        <w:rPr>
          <w:rFonts w:ascii="Aptos" w:hAnsi="Aptos"/>
          <w:b/>
          <w:bCs/>
          <w:sz w:val="24"/>
          <w:szCs w:val="24"/>
        </w:rPr>
      </w:pPr>
      <w:r w:rsidRPr="00C17DAF">
        <w:rPr>
          <w:rFonts w:ascii="Aptos" w:hAnsi="Aptos"/>
          <w:b/>
          <w:bCs/>
          <w:sz w:val="24"/>
          <w:szCs w:val="24"/>
        </w:rPr>
        <w:t xml:space="preserve">NSGA Comment: FTC </w:t>
      </w:r>
      <w:r w:rsidR="000D020F" w:rsidRPr="00C17DAF">
        <w:rPr>
          <w:rFonts w:ascii="Aptos" w:hAnsi="Aptos"/>
          <w:b/>
          <w:bCs/>
          <w:sz w:val="24"/>
          <w:szCs w:val="24"/>
        </w:rPr>
        <w:t>Request for Information on Employee Noncompete Agreements</w:t>
      </w:r>
    </w:p>
    <w:p w14:paraId="3E4105F6" w14:textId="77777777" w:rsidR="000D020F" w:rsidRPr="00C17DAF" w:rsidRDefault="000D020F" w:rsidP="000D020F">
      <w:pPr>
        <w:jc w:val="center"/>
        <w:rPr>
          <w:rFonts w:ascii="Aptos" w:hAnsi="Aptos"/>
          <w:sz w:val="24"/>
          <w:szCs w:val="24"/>
        </w:rPr>
      </w:pPr>
    </w:p>
    <w:p w14:paraId="3A09189E" w14:textId="4DDEC823" w:rsidR="00E35BA7" w:rsidRPr="00C17DAF" w:rsidRDefault="00E35BA7" w:rsidP="00E35BA7">
      <w:pPr>
        <w:rPr>
          <w:rFonts w:ascii="Aptos" w:hAnsi="Aptos"/>
          <w:sz w:val="24"/>
          <w:szCs w:val="24"/>
        </w:rPr>
      </w:pPr>
      <w:r w:rsidRPr="00C17DAF">
        <w:rPr>
          <w:rFonts w:ascii="Aptos" w:hAnsi="Aptos"/>
          <w:sz w:val="24"/>
          <w:szCs w:val="24"/>
        </w:rPr>
        <w:t>The National Sporting Goods Association (NSGA), the trade association representing companies operating over 21,000 sporting goods stores nationwide, helps its retailer and dealer members grow their business and advocates on their behalf.</w:t>
      </w:r>
    </w:p>
    <w:p w14:paraId="76B0BF21" w14:textId="77777777" w:rsidR="00E35BA7" w:rsidRPr="00C17DAF" w:rsidRDefault="00E35BA7" w:rsidP="00E35BA7">
      <w:pPr>
        <w:rPr>
          <w:rFonts w:ascii="Aptos" w:hAnsi="Aptos"/>
          <w:sz w:val="24"/>
          <w:szCs w:val="24"/>
        </w:rPr>
      </w:pPr>
    </w:p>
    <w:p w14:paraId="3D33F261" w14:textId="0E6EDD9C" w:rsidR="00E35BA7" w:rsidRPr="00C17DAF" w:rsidRDefault="00E35BA7" w:rsidP="00E35BA7">
      <w:pPr>
        <w:rPr>
          <w:rFonts w:ascii="Aptos" w:hAnsi="Aptos" w:cstheme="minorHAnsi"/>
          <w:sz w:val="24"/>
          <w:szCs w:val="24"/>
        </w:rPr>
      </w:pPr>
      <w:r w:rsidRPr="00C17DAF">
        <w:rPr>
          <w:rFonts w:ascii="Aptos" w:hAnsi="Aptos" w:cstheme="minorHAnsi"/>
          <w:sz w:val="24"/>
          <w:szCs w:val="24"/>
        </w:rPr>
        <w:t>At the direction of its board of directors</w:t>
      </w:r>
      <w:r w:rsidR="009C6850">
        <w:rPr>
          <w:rFonts w:ascii="Aptos" w:hAnsi="Aptos" w:cstheme="minorHAnsi"/>
          <w:sz w:val="24"/>
          <w:szCs w:val="24"/>
        </w:rPr>
        <w:t xml:space="preserve"> in 2023</w:t>
      </w:r>
      <w:r w:rsidRPr="00C17DAF">
        <w:rPr>
          <w:rFonts w:ascii="Aptos" w:hAnsi="Aptos" w:cstheme="minorHAnsi"/>
          <w:sz w:val="24"/>
          <w:szCs w:val="24"/>
        </w:rPr>
        <w:t>, NSGA staff polled its members regarding whether they wanted the organization to comment on the F</w:t>
      </w:r>
      <w:r w:rsidR="003A76BC">
        <w:rPr>
          <w:rFonts w:ascii="Aptos" w:hAnsi="Aptos" w:cstheme="minorHAnsi"/>
          <w:sz w:val="24"/>
          <w:szCs w:val="24"/>
        </w:rPr>
        <w:t>ederal Trade Commission (F</w:t>
      </w:r>
      <w:r w:rsidRPr="00C17DAF">
        <w:rPr>
          <w:rFonts w:ascii="Aptos" w:hAnsi="Aptos" w:cstheme="minorHAnsi"/>
          <w:sz w:val="24"/>
          <w:szCs w:val="24"/>
        </w:rPr>
        <w:t>TC</w:t>
      </w:r>
      <w:r w:rsidR="003A76BC">
        <w:rPr>
          <w:rFonts w:ascii="Aptos" w:hAnsi="Aptos" w:cstheme="minorHAnsi"/>
          <w:sz w:val="24"/>
          <w:szCs w:val="24"/>
        </w:rPr>
        <w:t>)</w:t>
      </w:r>
      <w:r w:rsidRPr="00C17DAF">
        <w:rPr>
          <w:rFonts w:ascii="Aptos" w:hAnsi="Aptos" w:cstheme="minorHAnsi"/>
          <w:sz w:val="24"/>
          <w:szCs w:val="24"/>
        </w:rPr>
        <w:t xml:space="preserve"> proposal to ban noncompete clauses. Although the membership was divided on its opinion, </w:t>
      </w:r>
      <w:proofErr w:type="gramStart"/>
      <w:r w:rsidR="0093048E" w:rsidRPr="00C17DAF">
        <w:rPr>
          <w:rFonts w:ascii="Aptos" w:hAnsi="Aptos" w:cstheme="minorHAnsi"/>
          <w:sz w:val="24"/>
          <w:szCs w:val="24"/>
        </w:rPr>
        <w:t>a majority of</w:t>
      </w:r>
      <w:proofErr w:type="gramEnd"/>
      <w:r w:rsidR="0093048E" w:rsidRPr="00C17DAF">
        <w:rPr>
          <w:rFonts w:ascii="Aptos" w:hAnsi="Aptos" w:cstheme="minorHAnsi"/>
          <w:sz w:val="24"/>
          <w:szCs w:val="24"/>
        </w:rPr>
        <w:t xml:space="preserve"> respondents expressed support</w:t>
      </w:r>
      <w:r w:rsidR="001F23E1" w:rsidRPr="00C17DAF">
        <w:rPr>
          <w:rFonts w:ascii="Aptos" w:hAnsi="Aptos" w:cstheme="minorHAnsi"/>
          <w:sz w:val="24"/>
          <w:szCs w:val="24"/>
        </w:rPr>
        <w:t xml:space="preserve"> for the proposal. </w:t>
      </w:r>
      <w:r w:rsidR="009C6850">
        <w:rPr>
          <w:rFonts w:ascii="Aptos" w:hAnsi="Aptos" w:cstheme="minorHAnsi"/>
          <w:sz w:val="24"/>
          <w:szCs w:val="24"/>
        </w:rPr>
        <w:t>As such, NSGA</w:t>
      </w:r>
      <w:r w:rsidRPr="00C17DAF">
        <w:rPr>
          <w:rFonts w:ascii="Aptos" w:hAnsi="Aptos" w:cstheme="minorHAnsi"/>
          <w:sz w:val="24"/>
          <w:szCs w:val="24"/>
        </w:rPr>
        <w:t xml:space="preserve"> support</w:t>
      </w:r>
      <w:r w:rsidR="009C6850">
        <w:rPr>
          <w:rFonts w:ascii="Aptos" w:hAnsi="Aptos" w:cstheme="minorHAnsi"/>
          <w:sz w:val="24"/>
          <w:szCs w:val="24"/>
        </w:rPr>
        <w:t>ed</w:t>
      </w:r>
      <w:r w:rsidRPr="00C17DAF">
        <w:rPr>
          <w:rFonts w:ascii="Aptos" w:hAnsi="Aptos" w:cstheme="minorHAnsi"/>
          <w:sz w:val="24"/>
          <w:szCs w:val="24"/>
        </w:rPr>
        <w:t xml:space="preserve"> the Federal Trade Commission’s proposed ban on noncompete clauses.</w:t>
      </w:r>
      <w:r w:rsidR="009C6850">
        <w:rPr>
          <w:rFonts w:ascii="Aptos" w:hAnsi="Aptos" w:cstheme="minorHAnsi"/>
          <w:sz w:val="24"/>
          <w:szCs w:val="24"/>
        </w:rPr>
        <w:t xml:space="preserve"> NSGA also shared the opportunity for members to share their concerns directly with the FTC. One such example was posted on March 9, 2023 (</w:t>
      </w:r>
      <w:r w:rsidR="009C6850" w:rsidRPr="00760EF1">
        <w:rPr>
          <w:rFonts w:ascii="Aptos" w:hAnsi="Aptos" w:cstheme="minorHAnsi"/>
          <w:sz w:val="24"/>
          <w:szCs w:val="24"/>
        </w:rPr>
        <w:t>ID</w:t>
      </w:r>
      <w:r w:rsidR="009C6850" w:rsidRPr="009C6850">
        <w:rPr>
          <w:rFonts w:ascii="Aptos" w:hAnsi="Aptos" w:cstheme="minorHAnsi"/>
          <w:sz w:val="24"/>
          <w:szCs w:val="24"/>
        </w:rPr>
        <w:t> FTC-2023-0007-1605</w:t>
      </w:r>
      <w:r w:rsidR="009C6850">
        <w:rPr>
          <w:rFonts w:ascii="Aptos" w:hAnsi="Aptos" w:cstheme="minorHAnsi"/>
          <w:sz w:val="24"/>
          <w:szCs w:val="24"/>
        </w:rPr>
        <w:t>).</w:t>
      </w:r>
      <w:r w:rsidRPr="00C17DAF">
        <w:rPr>
          <w:rFonts w:ascii="Aptos" w:hAnsi="Aptos" w:cstheme="minorHAnsi"/>
          <w:sz w:val="24"/>
          <w:szCs w:val="24"/>
        </w:rPr>
        <w:t xml:space="preserve">  </w:t>
      </w:r>
    </w:p>
    <w:p w14:paraId="78B21ABF" w14:textId="77777777" w:rsidR="00E35BA7" w:rsidRPr="00C17DAF" w:rsidRDefault="00E35BA7" w:rsidP="00E35BA7">
      <w:pPr>
        <w:rPr>
          <w:rFonts w:ascii="Aptos" w:hAnsi="Aptos" w:cstheme="minorHAnsi"/>
          <w:sz w:val="24"/>
          <w:szCs w:val="24"/>
        </w:rPr>
      </w:pPr>
    </w:p>
    <w:p w14:paraId="0A022CF5" w14:textId="09DE0D9F" w:rsidR="00E35BA7" w:rsidRPr="00C17DAF" w:rsidRDefault="009C6850" w:rsidP="00E35BA7">
      <w:pPr>
        <w:rPr>
          <w:rFonts w:ascii="Aptos" w:hAnsi="Aptos" w:cstheme="minorHAnsi"/>
          <w:sz w:val="24"/>
          <w:szCs w:val="24"/>
        </w:rPr>
      </w:pPr>
      <w:r>
        <w:rPr>
          <w:rFonts w:ascii="Aptos" w:hAnsi="Aptos" w:cstheme="minorHAnsi"/>
          <w:sz w:val="24"/>
          <w:szCs w:val="24"/>
        </w:rPr>
        <w:t xml:space="preserve">Since the 2023 Request for Information, nothing has changed. In the sporting goods industry, </w:t>
      </w:r>
      <w:r w:rsidR="00855609">
        <w:rPr>
          <w:rFonts w:ascii="Aptos" w:hAnsi="Aptos" w:cstheme="minorHAnsi"/>
          <w:sz w:val="24"/>
          <w:szCs w:val="24"/>
        </w:rPr>
        <w:t>noncompetes</w:t>
      </w:r>
      <w:r>
        <w:rPr>
          <w:rFonts w:ascii="Aptos" w:hAnsi="Aptos" w:cstheme="minorHAnsi"/>
          <w:sz w:val="24"/>
          <w:szCs w:val="24"/>
        </w:rPr>
        <w:t xml:space="preserve"> </w:t>
      </w:r>
      <w:r w:rsidR="00E35BA7" w:rsidRPr="00C17DAF">
        <w:rPr>
          <w:rFonts w:ascii="Aptos" w:hAnsi="Aptos" w:cstheme="minorHAnsi"/>
          <w:sz w:val="24"/>
          <w:szCs w:val="24"/>
        </w:rPr>
        <w:t>can be anticompetitive and result in barriers for small sporting goods retailers and dealers,</w:t>
      </w:r>
      <w:r w:rsidR="00E35BA7" w:rsidRPr="00C17DAF">
        <w:rPr>
          <w:rFonts w:ascii="Aptos" w:hAnsi="Aptos" w:cstheme="minorHAnsi"/>
          <w:b/>
          <w:bCs/>
          <w:color w:val="C00000"/>
          <w:sz w:val="24"/>
          <w:szCs w:val="24"/>
        </w:rPr>
        <w:t xml:space="preserve"> </w:t>
      </w:r>
      <w:r w:rsidR="00E35BA7" w:rsidRPr="00C17DAF">
        <w:rPr>
          <w:rFonts w:ascii="Aptos" w:hAnsi="Aptos" w:cstheme="minorHAnsi"/>
          <w:sz w:val="24"/>
          <w:szCs w:val="24"/>
        </w:rPr>
        <w:t xml:space="preserve">which make it difficult for them to be profitable and continue in business. Loopholes and workarounds have rendered many </w:t>
      </w:r>
      <w:r w:rsidR="00855609" w:rsidRPr="00C17DAF">
        <w:rPr>
          <w:rFonts w:ascii="Aptos" w:hAnsi="Aptos" w:cstheme="minorHAnsi"/>
          <w:sz w:val="24"/>
          <w:szCs w:val="24"/>
        </w:rPr>
        <w:t>noncompete</w:t>
      </w:r>
      <w:r w:rsidR="000C3FC7">
        <w:rPr>
          <w:rFonts w:ascii="Aptos" w:hAnsi="Aptos" w:cstheme="minorHAnsi"/>
          <w:sz w:val="24"/>
          <w:szCs w:val="24"/>
        </w:rPr>
        <w:t>s</w:t>
      </w:r>
      <w:r w:rsidR="00E35BA7" w:rsidRPr="00C17DAF">
        <w:rPr>
          <w:rFonts w:ascii="Aptos" w:hAnsi="Aptos" w:cstheme="minorHAnsi"/>
          <w:sz w:val="24"/>
          <w:szCs w:val="24"/>
        </w:rPr>
        <w:t xml:space="preserve"> ineffective and are likely to result in expensive, prolonged legal matters with individuals bearing the cost of challenging a former employer.</w:t>
      </w:r>
      <w:r w:rsidR="00E35BA7" w:rsidRPr="00C17DAF">
        <w:rPr>
          <w:rFonts w:ascii="Aptos" w:hAnsi="Aptos" w:cstheme="minorHAnsi"/>
          <w:b/>
          <w:bCs/>
          <w:color w:val="C00000"/>
          <w:sz w:val="24"/>
          <w:szCs w:val="24"/>
        </w:rPr>
        <w:t xml:space="preserve"> </w:t>
      </w:r>
      <w:r w:rsidR="00E35BA7" w:rsidRPr="00C17DAF">
        <w:rPr>
          <w:rFonts w:ascii="Aptos" w:hAnsi="Aptos" w:cstheme="minorHAnsi"/>
          <w:sz w:val="24"/>
          <w:szCs w:val="24"/>
        </w:rPr>
        <w:t xml:space="preserve">Furthermore, </w:t>
      </w:r>
      <w:r w:rsidR="00855609" w:rsidRPr="00C17DAF">
        <w:rPr>
          <w:rFonts w:ascii="Aptos" w:hAnsi="Aptos" w:cstheme="minorHAnsi"/>
          <w:sz w:val="24"/>
          <w:szCs w:val="24"/>
        </w:rPr>
        <w:t>noncompete</w:t>
      </w:r>
      <w:r w:rsidR="00855609">
        <w:rPr>
          <w:rFonts w:ascii="Aptos" w:hAnsi="Aptos" w:cstheme="minorHAnsi"/>
          <w:sz w:val="24"/>
          <w:szCs w:val="24"/>
        </w:rPr>
        <w:t>s</w:t>
      </w:r>
      <w:r w:rsidR="00E35BA7" w:rsidRPr="00C17DAF">
        <w:rPr>
          <w:rFonts w:ascii="Aptos" w:hAnsi="Aptos" w:cstheme="minorHAnsi"/>
          <w:sz w:val="24"/>
          <w:szCs w:val="24"/>
        </w:rPr>
        <w:t xml:space="preserve"> have forced qualified persons out of the sporting goods industry due to their inability to earn a living in the industry.</w:t>
      </w:r>
    </w:p>
    <w:p w14:paraId="457CB685" w14:textId="77777777" w:rsidR="00E35BA7" w:rsidRPr="00C17DAF" w:rsidRDefault="00E35BA7" w:rsidP="00E35BA7">
      <w:pPr>
        <w:rPr>
          <w:rFonts w:ascii="Aptos" w:hAnsi="Aptos" w:cstheme="minorHAnsi"/>
          <w:sz w:val="24"/>
          <w:szCs w:val="24"/>
        </w:rPr>
      </w:pPr>
    </w:p>
    <w:p w14:paraId="10837864" w14:textId="26BD54B2" w:rsidR="00E35BA7" w:rsidRDefault="00E35BA7" w:rsidP="00E35BA7">
      <w:pPr>
        <w:rPr>
          <w:rFonts w:ascii="Aptos" w:hAnsi="Aptos" w:cstheme="minorHAnsi"/>
          <w:sz w:val="24"/>
          <w:szCs w:val="24"/>
        </w:rPr>
      </w:pPr>
      <w:r w:rsidRPr="00C17DAF">
        <w:rPr>
          <w:rFonts w:ascii="Aptos" w:hAnsi="Aptos" w:cstheme="minorHAnsi"/>
          <w:sz w:val="24"/>
          <w:szCs w:val="24"/>
        </w:rPr>
        <w:t>The protection of confidential company information</w:t>
      </w:r>
      <w:r w:rsidR="006A0227" w:rsidRPr="00C17DAF">
        <w:rPr>
          <w:rFonts w:ascii="Aptos" w:hAnsi="Aptos" w:cstheme="minorHAnsi"/>
          <w:sz w:val="24"/>
          <w:szCs w:val="24"/>
        </w:rPr>
        <w:t xml:space="preserve">, </w:t>
      </w:r>
      <w:r w:rsidRPr="00C17DAF">
        <w:rPr>
          <w:rFonts w:ascii="Aptos" w:hAnsi="Aptos" w:cstheme="minorHAnsi"/>
          <w:sz w:val="24"/>
          <w:szCs w:val="24"/>
        </w:rPr>
        <w:t>intellectual property</w:t>
      </w:r>
      <w:r w:rsidR="006A0227" w:rsidRPr="00C17DAF">
        <w:rPr>
          <w:rFonts w:ascii="Aptos" w:hAnsi="Aptos" w:cstheme="minorHAnsi"/>
          <w:sz w:val="24"/>
          <w:szCs w:val="24"/>
        </w:rPr>
        <w:t>, and franchise rights</w:t>
      </w:r>
      <w:r w:rsidRPr="00C17DAF">
        <w:rPr>
          <w:rFonts w:ascii="Aptos" w:hAnsi="Aptos" w:cstheme="minorHAnsi"/>
          <w:sz w:val="24"/>
          <w:szCs w:val="24"/>
        </w:rPr>
        <w:t xml:space="preserve"> </w:t>
      </w:r>
      <w:r w:rsidR="006A0227" w:rsidRPr="00C17DAF">
        <w:rPr>
          <w:rFonts w:ascii="Aptos" w:hAnsi="Aptos" w:cstheme="minorHAnsi"/>
          <w:sz w:val="24"/>
          <w:szCs w:val="24"/>
        </w:rPr>
        <w:t>are</w:t>
      </w:r>
      <w:r w:rsidRPr="00C17DAF">
        <w:rPr>
          <w:rFonts w:ascii="Aptos" w:hAnsi="Aptos" w:cstheme="minorHAnsi"/>
          <w:sz w:val="24"/>
          <w:szCs w:val="24"/>
        </w:rPr>
        <w:t xml:space="preserve"> legitimate and significant concern</w:t>
      </w:r>
      <w:r w:rsidR="00307A04" w:rsidRPr="00C17DAF">
        <w:rPr>
          <w:rFonts w:ascii="Aptos" w:hAnsi="Aptos" w:cstheme="minorHAnsi"/>
          <w:sz w:val="24"/>
          <w:szCs w:val="24"/>
        </w:rPr>
        <w:t>s</w:t>
      </w:r>
      <w:r w:rsidRPr="00C17DAF">
        <w:rPr>
          <w:rFonts w:ascii="Aptos" w:hAnsi="Aptos" w:cstheme="minorHAnsi"/>
          <w:sz w:val="24"/>
          <w:szCs w:val="24"/>
        </w:rPr>
        <w:t xml:space="preserve"> for employers. Subsequently, stronger enforcement of these measures should be addressed outside of noncompete clauses.</w:t>
      </w:r>
    </w:p>
    <w:p w14:paraId="727101F1" w14:textId="77777777" w:rsidR="009C6850" w:rsidRDefault="009C6850" w:rsidP="00E35BA7">
      <w:pPr>
        <w:rPr>
          <w:rFonts w:ascii="Aptos" w:hAnsi="Aptos" w:cstheme="minorHAnsi"/>
          <w:sz w:val="24"/>
          <w:szCs w:val="24"/>
        </w:rPr>
      </w:pPr>
    </w:p>
    <w:p w14:paraId="4ACF3200" w14:textId="4866F287" w:rsidR="009C6850" w:rsidRPr="00C17DAF" w:rsidRDefault="00855609" w:rsidP="00E35BA7">
      <w:pPr>
        <w:rPr>
          <w:rFonts w:ascii="Aptos" w:hAnsi="Aptos" w:cstheme="minorHAnsi"/>
          <w:sz w:val="24"/>
          <w:szCs w:val="24"/>
        </w:rPr>
      </w:pPr>
      <w:r>
        <w:rPr>
          <w:rFonts w:ascii="Aptos" w:hAnsi="Aptos" w:cstheme="minorHAnsi"/>
          <w:sz w:val="24"/>
          <w:szCs w:val="24"/>
        </w:rPr>
        <w:t>Noncompetes</w:t>
      </w:r>
      <w:r w:rsidR="009C6850">
        <w:rPr>
          <w:rFonts w:ascii="Aptos" w:hAnsi="Aptos" w:cstheme="minorHAnsi"/>
          <w:sz w:val="24"/>
          <w:szCs w:val="24"/>
        </w:rPr>
        <w:t xml:space="preserve"> </w:t>
      </w:r>
      <w:r w:rsidR="009C6850" w:rsidRPr="009C6850">
        <w:rPr>
          <w:rFonts w:ascii="Aptos" w:hAnsi="Aptos" w:cstheme="minorHAnsi"/>
          <w:sz w:val="24"/>
          <w:szCs w:val="24"/>
        </w:rPr>
        <w:t xml:space="preserve">prevent workers from moving to better jobs, </w:t>
      </w:r>
      <w:r w:rsidR="009C6850">
        <w:rPr>
          <w:rFonts w:ascii="Aptos" w:hAnsi="Aptos" w:cstheme="minorHAnsi"/>
          <w:sz w:val="24"/>
          <w:szCs w:val="24"/>
        </w:rPr>
        <w:t xml:space="preserve">obstruct </w:t>
      </w:r>
      <w:r w:rsidR="009C6850" w:rsidRPr="009C6850">
        <w:rPr>
          <w:rFonts w:ascii="Aptos" w:hAnsi="Aptos" w:cstheme="minorHAnsi"/>
          <w:sz w:val="24"/>
          <w:szCs w:val="24"/>
        </w:rPr>
        <w:t xml:space="preserve">new business formation, </w:t>
      </w:r>
      <w:r>
        <w:rPr>
          <w:rFonts w:ascii="Aptos" w:hAnsi="Aptos" w:cstheme="minorHAnsi"/>
          <w:sz w:val="24"/>
          <w:szCs w:val="24"/>
        </w:rPr>
        <w:t>stifle</w:t>
      </w:r>
      <w:r w:rsidR="009C6850" w:rsidRPr="009C6850">
        <w:rPr>
          <w:rFonts w:ascii="Aptos" w:hAnsi="Aptos" w:cstheme="minorHAnsi"/>
          <w:sz w:val="24"/>
          <w:szCs w:val="24"/>
        </w:rPr>
        <w:t xml:space="preserve"> </w:t>
      </w:r>
      <w:r w:rsidR="009C6850">
        <w:rPr>
          <w:rFonts w:ascii="Aptos" w:hAnsi="Aptos" w:cstheme="minorHAnsi"/>
          <w:sz w:val="24"/>
          <w:szCs w:val="24"/>
        </w:rPr>
        <w:t>labor growth</w:t>
      </w:r>
      <w:r w:rsidR="009C6850" w:rsidRPr="009C6850">
        <w:rPr>
          <w:rFonts w:ascii="Aptos" w:hAnsi="Aptos" w:cstheme="minorHAnsi"/>
          <w:sz w:val="24"/>
          <w:szCs w:val="24"/>
        </w:rPr>
        <w:t>, and harm rival employers’ ability to compet</w:t>
      </w:r>
      <w:r w:rsidR="009C6850">
        <w:rPr>
          <w:rFonts w:ascii="Aptos" w:hAnsi="Aptos" w:cstheme="minorHAnsi"/>
          <w:sz w:val="24"/>
          <w:szCs w:val="24"/>
        </w:rPr>
        <w:t xml:space="preserve">e. They are used as a </w:t>
      </w:r>
      <w:r>
        <w:rPr>
          <w:rFonts w:ascii="Aptos" w:hAnsi="Aptos" w:cstheme="minorHAnsi"/>
          <w:sz w:val="24"/>
          <w:szCs w:val="24"/>
        </w:rPr>
        <w:t xml:space="preserve">punitive </w:t>
      </w:r>
      <w:r w:rsidR="009C6850">
        <w:rPr>
          <w:rFonts w:ascii="Aptos" w:hAnsi="Aptos" w:cstheme="minorHAnsi"/>
          <w:sz w:val="24"/>
          <w:szCs w:val="24"/>
        </w:rPr>
        <w:t>tool to restrict competition and</w:t>
      </w:r>
      <w:r>
        <w:rPr>
          <w:rFonts w:ascii="Aptos" w:hAnsi="Aptos" w:cstheme="minorHAnsi"/>
          <w:sz w:val="24"/>
          <w:szCs w:val="24"/>
        </w:rPr>
        <w:t xml:space="preserve"> keep employees from economic success.  Should the FTC want to explore this further, please contact the National Sporting Goods Association at advocacy@nsga.org.</w:t>
      </w:r>
      <w:r w:rsidR="009C6850">
        <w:rPr>
          <w:rFonts w:ascii="Aptos" w:hAnsi="Aptos" w:cstheme="minorHAnsi"/>
          <w:sz w:val="24"/>
          <w:szCs w:val="24"/>
        </w:rPr>
        <w:t xml:space="preserve"> </w:t>
      </w:r>
    </w:p>
    <w:p w14:paraId="1B889E61" w14:textId="4E33DAAD" w:rsidR="00F92CDC" w:rsidRPr="00C17DAF" w:rsidRDefault="00F92CDC" w:rsidP="00C214BA">
      <w:pPr>
        <w:rPr>
          <w:rFonts w:ascii="Aptos" w:eastAsia="Times New Roman" w:hAnsi="Aptos"/>
          <w:sz w:val="24"/>
          <w:szCs w:val="24"/>
        </w:rPr>
      </w:pPr>
    </w:p>
    <w:p w14:paraId="564BB51C" w14:textId="77777777" w:rsidR="007F09E4" w:rsidRPr="00C17DAF" w:rsidRDefault="007F09E4" w:rsidP="007E64E7">
      <w:pPr>
        <w:rPr>
          <w:rFonts w:ascii="Aptos" w:hAnsi="Aptos"/>
          <w:sz w:val="24"/>
          <w:szCs w:val="24"/>
        </w:rPr>
      </w:pPr>
    </w:p>
    <w:sectPr w:rsidR="007F09E4" w:rsidRPr="00C17DAF" w:rsidSect="003159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73A9" w14:textId="77777777" w:rsidR="00DB24E5" w:rsidRDefault="00DB24E5" w:rsidP="005B4D3E">
      <w:r>
        <w:separator/>
      </w:r>
    </w:p>
  </w:endnote>
  <w:endnote w:type="continuationSeparator" w:id="0">
    <w:p w14:paraId="0F807490" w14:textId="77777777" w:rsidR="00DB24E5" w:rsidRDefault="00DB24E5" w:rsidP="005B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D238" w14:textId="77777777" w:rsidR="00C17DAF" w:rsidRDefault="00C17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7D98" w14:textId="77777777" w:rsidR="005B4D3E" w:rsidRDefault="005B4D3E">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E83F6CC" w14:textId="77777777" w:rsidR="005B4D3E" w:rsidRDefault="005B4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09D8" w14:textId="77777777" w:rsidR="00C17DAF" w:rsidRDefault="00C17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A853" w14:textId="77777777" w:rsidR="00DB24E5" w:rsidRDefault="00DB24E5" w:rsidP="005B4D3E">
      <w:r>
        <w:separator/>
      </w:r>
    </w:p>
  </w:footnote>
  <w:footnote w:type="continuationSeparator" w:id="0">
    <w:p w14:paraId="32B118FA" w14:textId="77777777" w:rsidR="00DB24E5" w:rsidRDefault="00DB24E5" w:rsidP="005B4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58AC" w14:textId="77777777" w:rsidR="00C17DAF" w:rsidRDefault="00C17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0F35" w14:textId="3AAD9BD9" w:rsidR="00C17DAF" w:rsidRDefault="00C17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BADC" w14:textId="77777777" w:rsidR="00C17DAF" w:rsidRDefault="00C17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F1B74"/>
    <w:multiLevelType w:val="hybridMultilevel"/>
    <w:tmpl w:val="B0A0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53537"/>
    <w:multiLevelType w:val="hybridMultilevel"/>
    <w:tmpl w:val="CBCABCCE"/>
    <w:lvl w:ilvl="0" w:tplc="7ED0539A">
      <w:start w:val="1"/>
      <w:numFmt w:val="decimal"/>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348064114">
    <w:abstractNumId w:val="1"/>
  </w:num>
  <w:num w:numId="2" w16cid:durableId="146454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A4"/>
    <w:rsid w:val="00042695"/>
    <w:rsid w:val="00082A2F"/>
    <w:rsid w:val="00085E58"/>
    <w:rsid w:val="00090777"/>
    <w:rsid w:val="000928D7"/>
    <w:rsid w:val="000C2042"/>
    <w:rsid w:val="000C3FC7"/>
    <w:rsid w:val="000D020F"/>
    <w:rsid w:val="001647EA"/>
    <w:rsid w:val="001723F7"/>
    <w:rsid w:val="00184D93"/>
    <w:rsid w:val="001942FC"/>
    <w:rsid w:val="001B324C"/>
    <w:rsid w:val="001B64F9"/>
    <w:rsid w:val="001E4A68"/>
    <w:rsid w:val="001F23E1"/>
    <w:rsid w:val="00203207"/>
    <w:rsid w:val="002227A0"/>
    <w:rsid w:val="0022463F"/>
    <w:rsid w:val="00276461"/>
    <w:rsid w:val="00281B0B"/>
    <w:rsid w:val="002867AB"/>
    <w:rsid w:val="00287525"/>
    <w:rsid w:val="00290155"/>
    <w:rsid w:val="002A3726"/>
    <w:rsid w:val="00307A04"/>
    <w:rsid w:val="003159A5"/>
    <w:rsid w:val="003221A4"/>
    <w:rsid w:val="00327B60"/>
    <w:rsid w:val="00343F43"/>
    <w:rsid w:val="00357181"/>
    <w:rsid w:val="003A76BC"/>
    <w:rsid w:val="003C6821"/>
    <w:rsid w:val="0040183C"/>
    <w:rsid w:val="00442D90"/>
    <w:rsid w:val="0045185C"/>
    <w:rsid w:val="00451B02"/>
    <w:rsid w:val="0049442D"/>
    <w:rsid w:val="004A6344"/>
    <w:rsid w:val="004B197E"/>
    <w:rsid w:val="004B5EBE"/>
    <w:rsid w:val="004F3BD2"/>
    <w:rsid w:val="005054BF"/>
    <w:rsid w:val="00511B4A"/>
    <w:rsid w:val="005639E6"/>
    <w:rsid w:val="00583C6E"/>
    <w:rsid w:val="005B4D3E"/>
    <w:rsid w:val="005D7489"/>
    <w:rsid w:val="006060FD"/>
    <w:rsid w:val="006124DE"/>
    <w:rsid w:val="006A0227"/>
    <w:rsid w:val="006C555D"/>
    <w:rsid w:val="006C6803"/>
    <w:rsid w:val="006D4B7F"/>
    <w:rsid w:val="006E2FCF"/>
    <w:rsid w:val="006F6854"/>
    <w:rsid w:val="00760EF1"/>
    <w:rsid w:val="007920CF"/>
    <w:rsid w:val="00794241"/>
    <w:rsid w:val="00796BD9"/>
    <w:rsid w:val="007D7090"/>
    <w:rsid w:val="007E64E7"/>
    <w:rsid w:val="007F09E4"/>
    <w:rsid w:val="00827B35"/>
    <w:rsid w:val="00855609"/>
    <w:rsid w:val="008E3836"/>
    <w:rsid w:val="008F3647"/>
    <w:rsid w:val="0093048E"/>
    <w:rsid w:val="009429C6"/>
    <w:rsid w:val="009B21BD"/>
    <w:rsid w:val="009C6850"/>
    <w:rsid w:val="009D144D"/>
    <w:rsid w:val="009F01C8"/>
    <w:rsid w:val="00A05573"/>
    <w:rsid w:val="00A434ED"/>
    <w:rsid w:val="00A51FD0"/>
    <w:rsid w:val="00AC2C25"/>
    <w:rsid w:val="00AF3A16"/>
    <w:rsid w:val="00B76CCC"/>
    <w:rsid w:val="00BB0675"/>
    <w:rsid w:val="00BB4A29"/>
    <w:rsid w:val="00BE72A9"/>
    <w:rsid w:val="00C07315"/>
    <w:rsid w:val="00C17DAF"/>
    <w:rsid w:val="00C214BA"/>
    <w:rsid w:val="00C47923"/>
    <w:rsid w:val="00C70CD9"/>
    <w:rsid w:val="00C72EE9"/>
    <w:rsid w:val="00CA7E61"/>
    <w:rsid w:val="00CC5317"/>
    <w:rsid w:val="00D0137C"/>
    <w:rsid w:val="00D02F97"/>
    <w:rsid w:val="00DB24E5"/>
    <w:rsid w:val="00DB3EF8"/>
    <w:rsid w:val="00DD4819"/>
    <w:rsid w:val="00E12C2D"/>
    <w:rsid w:val="00E35BA7"/>
    <w:rsid w:val="00E43EA6"/>
    <w:rsid w:val="00E76A68"/>
    <w:rsid w:val="00E95AFF"/>
    <w:rsid w:val="00EB0DE1"/>
    <w:rsid w:val="00EE0846"/>
    <w:rsid w:val="00F13EFB"/>
    <w:rsid w:val="00F15638"/>
    <w:rsid w:val="00F212E1"/>
    <w:rsid w:val="00F22180"/>
    <w:rsid w:val="00F3756C"/>
    <w:rsid w:val="00F5310B"/>
    <w:rsid w:val="00F92CDC"/>
    <w:rsid w:val="00FD4275"/>
    <w:rsid w:val="00FE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C52A7"/>
  <w15:chartTrackingRefBased/>
  <w15:docId w15:val="{F7EDFFE5-4737-4C99-A8C8-9DAABA7C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9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43EA6"/>
    <w:rPr>
      <w:rFonts w:cstheme="minorBidi"/>
      <w:szCs w:val="21"/>
    </w:rPr>
  </w:style>
  <w:style w:type="character" w:customStyle="1" w:styleId="PlainTextChar">
    <w:name w:val="Plain Text Char"/>
    <w:basedOn w:val="DefaultParagraphFont"/>
    <w:link w:val="PlainText"/>
    <w:uiPriority w:val="99"/>
    <w:rsid w:val="00E43EA6"/>
    <w:rPr>
      <w:rFonts w:ascii="Calibri" w:hAnsi="Calibri"/>
      <w:szCs w:val="21"/>
    </w:rPr>
  </w:style>
  <w:style w:type="paragraph" w:styleId="ListParagraph">
    <w:name w:val="List Paragraph"/>
    <w:basedOn w:val="Normal"/>
    <w:uiPriority w:val="34"/>
    <w:qFormat/>
    <w:rsid w:val="001E4A68"/>
    <w:pPr>
      <w:ind w:left="720"/>
      <w:contextualSpacing/>
    </w:pPr>
  </w:style>
  <w:style w:type="paragraph" w:styleId="Header">
    <w:name w:val="header"/>
    <w:basedOn w:val="Normal"/>
    <w:link w:val="HeaderChar"/>
    <w:uiPriority w:val="99"/>
    <w:unhideWhenUsed/>
    <w:rsid w:val="005B4D3E"/>
    <w:pPr>
      <w:tabs>
        <w:tab w:val="center" w:pos="4680"/>
        <w:tab w:val="right" w:pos="9360"/>
      </w:tabs>
    </w:pPr>
  </w:style>
  <w:style w:type="character" w:customStyle="1" w:styleId="HeaderChar">
    <w:name w:val="Header Char"/>
    <w:basedOn w:val="DefaultParagraphFont"/>
    <w:link w:val="Header"/>
    <w:uiPriority w:val="99"/>
    <w:rsid w:val="005B4D3E"/>
    <w:rPr>
      <w:rFonts w:ascii="Calibri" w:hAnsi="Calibri" w:cs="Calibri"/>
    </w:rPr>
  </w:style>
  <w:style w:type="paragraph" w:styleId="Footer">
    <w:name w:val="footer"/>
    <w:basedOn w:val="Normal"/>
    <w:link w:val="FooterChar"/>
    <w:uiPriority w:val="99"/>
    <w:unhideWhenUsed/>
    <w:rsid w:val="005B4D3E"/>
    <w:pPr>
      <w:tabs>
        <w:tab w:val="center" w:pos="4680"/>
        <w:tab w:val="right" w:pos="9360"/>
      </w:tabs>
    </w:pPr>
  </w:style>
  <w:style w:type="character" w:customStyle="1" w:styleId="FooterChar">
    <w:name w:val="Footer Char"/>
    <w:basedOn w:val="DefaultParagraphFont"/>
    <w:link w:val="Footer"/>
    <w:uiPriority w:val="99"/>
    <w:rsid w:val="005B4D3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6952">
      <w:bodyDiv w:val="1"/>
      <w:marLeft w:val="0"/>
      <w:marRight w:val="0"/>
      <w:marTop w:val="0"/>
      <w:marBottom w:val="0"/>
      <w:divBdr>
        <w:top w:val="none" w:sz="0" w:space="0" w:color="auto"/>
        <w:left w:val="none" w:sz="0" w:space="0" w:color="auto"/>
        <w:bottom w:val="none" w:sz="0" w:space="0" w:color="auto"/>
        <w:right w:val="none" w:sz="0" w:space="0" w:color="auto"/>
      </w:divBdr>
    </w:div>
    <w:div w:id="773130347">
      <w:bodyDiv w:val="1"/>
      <w:marLeft w:val="0"/>
      <w:marRight w:val="0"/>
      <w:marTop w:val="0"/>
      <w:marBottom w:val="0"/>
      <w:divBdr>
        <w:top w:val="none" w:sz="0" w:space="0" w:color="auto"/>
        <w:left w:val="none" w:sz="0" w:space="0" w:color="auto"/>
        <w:bottom w:val="none" w:sz="0" w:space="0" w:color="auto"/>
        <w:right w:val="none" w:sz="0" w:space="0" w:color="auto"/>
      </w:divBdr>
    </w:div>
    <w:div w:id="1772168714">
      <w:bodyDiv w:val="1"/>
      <w:marLeft w:val="0"/>
      <w:marRight w:val="0"/>
      <w:marTop w:val="0"/>
      <w:marBottom w:val="0"/>
      <w:divBdr>
        <w:top w:val="none" w:sz="0" w:space="0" w:color="auto"/>
        <w:left w:val="none" w:sz="0" w:space="0" w:color="auto"/>
        <w:bottom w:val="none" w:sz="0" w:space="0" w:color="auto"/>
        <w:right w:val="none" w:sz="0" w:space="0" w:color="auto"/>
      </w:divBdr>
    </w:div>
    <w:div w:id="182932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Pitts</dc:creator>
  <cp:keywords/>
  <dc:description/>
  <cp:lastModifiedBy>Marty Maciaszek</cp:lastModifiedBy>
  <cp:revision>2</cp:revision>
  <cp:lastPrinted>2021-08-16T13:58:00Z</cp:lastPrinted>
  <dcterms:created xsi:type="dcterms:W3CDTF">2025-10-27T14:03:00Z</dcterms:created>
  <dcterms:modified xsi:type="dcterms:W3CDTF">2025-10-27T14:03:00Z</dcterms:modified>
</cp:coreProperties>
</file>