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5324" w14:textId="745943D2" w:rsidR="004D7666" w:rsidRPr="00CE2C9B" w:rsidRDefault="004D7666" w:rsidP="004D7666">
      <w:pPr>
        <w:spacing w:after="200" w:line="276" w:lineRule="auto"/>
        <w:jc w:val="center"/>
        <w:rPr>
          <w:rFonts w:ascii="Century Gothic" w:hAnsi="Century Gothic"/>
          <w:b/>
          <w:color w:val="005E00"/>
          <w:szCs w:val="24"/>
        </w:rPr>
      </w:pPr>
      <w:r w:rsidRPr="00CE2C9B">
        <w:rPr>
          <w:rFonts w:ascii="Century Gothic" w:hAnsi="Century Gothic"/>
          <w:b/>
          <w:color w:val="005E00"/>
          <w:szCs w:val="24"/>
        </w:rPr>
        <w:t xml:space="preserve">JEPB ADMINISTRATOR REPORT – </w:t>
      </w:r>
      <w:r w:rsidR="00645012">
        <w:rPr>
          <w:rFonts w:ascii="Century Gothic" w:hAnsi="Century Gothic"/>
          <w:b/>
          <w:color w:val="005E00"/>
          <w:szCs w:val="24"/>
        </w:rPr>
        <w:t xml:space="preserve">June </w:t>
      </w:r>
      <w:r w:rsidRPr="00CE2C9B">
        <w:rPr>
          <w:rFonts w:ascii="Century Gothic" w:hAnsi="Century Gothic"/>
          <w:b/>
          <w:color w:val="005E00"/>
          <w:szCs w:val="24"/>
        </w:rPr>
        <w:t>2026</w:t>
      </w:r>
    </w:p>
    <w:p w14:paraId="7300B2BA" w14:textId="77777777" w:rsidR="00FA3278" w:rsidRPr="00FA3278" w:rsidRDefault="00FA3278" w:rsidP="00FA3278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4C8AD9C5" w14:textId="7A9A4240" w:rsidR="005512B8" w:rsidRDefault="00E42EF0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I am working to schedule a presentation on the JEPB funded Jacksonville Zoo Living Shoreline project for the </w:t>
      </w:r>
      <w:r w:rsidR="00645012">
        <w:rPr>
          <w:rFonts w:ascii="Century Gothic" w:hAnsi="Century Gothic"/>
          <w:b/>
          <w:bCs/>
          <w:sz w:val="20"/>
          <w:szCs w:val="20"/>
        </w:rPr>
        <w:t>August</w:t>
      </w:r>
      <w:r>
        <w:rPr>
          <w:rFonts w:ascii="Century Gothic" w:hAnsi="Century Gothic"/>
          <w:b/>
          <w:bCs/>
          <w:sz w:val="20"/>
          <w:szCs w:val="20"/>
        </w:rPr>
        <w:t xml:space="preserve"> meeting.  </w:t>
      </w:r>
      <w:r w:rsidR="005512B8">
        <w:rPr>
          <w:rFonts w:ascii="Century Gothic" w:hAnsi="Century Gothic"/>
          <w:b/>
          <w:bCs/>
          <w:sz w:val="20"/>
          <w:szCs w:val="20"/>
        </w:rPr>
        <w:t xml:space="preserve">If there are </w:t>
      </w:r>
      <w:r>
        <w:rPr>
          <w:rFonts w:ascii="Century Gothic" w:hAnsi="Century Gothic"/>
          <w:b/>
          <w:bCs/>
          <w:sz w:val="20"/>
          <w:szCs w:val="20"/>
        </w:rPr>
        <w:t>other i</w:t>
      </w:r>
      <w:r w:rsidR="005512B8">
        <w:rPr>
          <w:rFonts w:ascii="Century Gothic" w:hAnsi="Century Gothic"/>
          <w:b/>
          <w:bCs/>
          <w:sz w:val="20"/>
          <w:szCs w:val="20"/>
        </w:rPr>
        <w:t>ndividuals, organizations or specific presentations that you would like to have scheduled for future board meetings, please let me know.</w:t>
      </w:r>
    </w:p>
    <w:p w14:paraId="277D2C26" w14:textId="77777777" w:rsidR="005512B8" w:rsidRDefault="005512B8" w:rsidP="005512B8">
      <w:pPr>
        <w:pStyle w:val="ListParagraph"/>
        <w:ind w:left="1440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782591FA" w14:textId="7A07A518" w:rsidR="005678C4" w:rsidRDefault="00645012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Belated b</w:t>
      </w:r>
      <w:r w:rsidR="00503971">
        <w:rPr>
          <w:rFonts w:ascii="Century Gothic" w:hAnsi="Century Gothic"/>
          <w:b/>
          <w:bCs/>
          <w:sz w:val="20"/>
          <w:szCs w:val="20"/>
        </w:rPr>
        <w:t xml:space="preserve">irthday wishes are extended to </w:t>
      </w:r>
      <w:r w:rsidR="00E42EF0">
        <w:rPr>
          <w:rFonts w:ascii="Century Gothic" w:hAnsi="Century Gothic"/>
          <w:b/>
          <w:bCs/>
          <w:sz w:val="20"/>
          <w:szCs w:val="20"/>
        </w:rPr>
        <w:t>Adam Hoyles</w:t>
      </w:r>
      <w:r w:rsidR="00503971">
        <w:rPr>
          <w:rFonts w:ascii="Century Gothic" w:hAnsi="Century Gothic"/>
          <w:b/>
          <w:bCs/>
          <w:sz w:val="20"/>
          <w:szCs w:val="20"/>
        </w:rPr>
        <w:t xml:space="preserve"> (</w:t>
      </w:r>
      <w:r w:rsidR="00E42EF0">
        <w:rPr>
          <w:rFonts w:ascii="Century Gothic" w:hAnsi="Century Gothic"/>
          <w:b/>
          <w:bCs/>
          <w:sz w:val="20"/>
          <w:szCs w:val="20"/>
        </w:rPr>
        <w:t>May 6</w:t>
      </w:r>
      <w:r w:rsidR="00E42EF0" w:rsidRPr="00E42EF0">
        <w:rPr>
          <w:rFonts w:ascii="Century Gothic" w:hAnsi="Century Gothic"/>
          <w:b/>
          <w:bCs/>
          <w:sz w:val="20"/>
          <w:szCs w:val="20"/>
          <w:vertAlign w:val="superscript"/>
        </w:rPr>
        <w:t>th</w:t>
      </w:r>
      <w:r w:rsidR="00503971">
        <w:rPr>
          <w:rFonts w:ascii="Century Gothic" w:hAnsi="Century Gothic"/>
          <w:b/>
          <w:bCs/>
          <w:sz w:val="20"/>
          <w:szCs w:val="20"/>
        </w:rPr>
        <w:t xml:space="preserve">) and </w:t>
      </w:r>
      <w:r w:rsidR="00E42EF0">
        <w:rPr>
          <w:rFonts w:ascii="Century Gothic" w:hAnsi="Century Gothic"/>
          <w:b/>
          <w:bCs/>
          <w:sz w:val="20"/>
          <w:szCs w:val="20"/>
        </w:rPr>
        <w:t>Melissa Long</w:t>
      </w:r>
      <w:r w:rsidR="00503971">
        <w:rPr>
          <w:rFonts w:ascii="Century Gothic" w:hAnsi="Century Gothic"/>
          <w:b/>
          <w:bCs/>
          <w:sz w:val="20"/>
          <w:szCs w:val="20"/>
        </w:rPr>
        <w:t xml:space="preserve"> (</w:t>
      </w:r>
      <w:r w:rsidR="00E42EF0">
        <w:rPr>
          <w:rFonts w:ascii="Century Gothic" w:hAnsi="Century Gothic"/>
          <w:b/>
          <w:bCs/>
          <w:sz w:val="20"/>
          <w:szCs w:val="20"/>
        </w:rPr>
        <w:t>May 11</w:t>
      </w:r>
      <w:r w:rsidR="00E42EF0" w:rsidRPr="00E42EF0">
        <w:rPr>
          <w:rFonts w:ascii="Century Gothic" w:hAnsi="Century Gothic"/>
          <w:b/>
          <w:bCs/>
          <w:sz w:val="20"/>
          <w:szCs w:val="20"/>
          <w:vertAlign w:val="superscript"/>
        </w:rPr>
        <w:t>th</w:t>
      </w:r>
      <w:r w:rsidR="00503971">
        <w:rPr>
          <w:rFonts w:ascii="Century Gothic" w:hAnsi="Century Gothic"/>
          <w:b/>
          <w:bCs/>
          <w:sz w:val="20"/>
          <w:szCs w:val="20"/>
        </w:rPr>
        <w:t xml:space="preserve">).  </w:t>
      </w:r>
      <w:r w:rsidR="00E42EF0">
        <w:rPr>
          <w:rFonts w:ascii="Century Gothic" w:hAnsi="Century Gothic"/>
          <w:b/>
          <w:bCs/>
          <w:sz w:val="20"/>
          <w:szCs w:val="20"/>
        </w:rPr>
        <w:t xml:space="preserve">May 23rd </w:t>
      </w:r>
      <w:r>
        <w:rPr>
          <w:rFonts w:ascii="Century Gothic" w:hAnsi="Century Gothic"/>
          <w:b/>
          <w:bCs/>
          <w:sz w:val="20"/>
          <w:szCs w:val="20"/>
        </w:rPr>
        <w:t>was</w:t>
      </w:r>
      <w:r w:rsidR="00E42EF0">
        <w:rPr>
          <w:rFonts w:ascii="Century Gothic" w:hAnsi="Century Gothic"/>
          <w:b/>
          <w:bCs/>
          <w:sz w:val="20"/>
          <w:szCs w:val="20"/>
        </w:rPr>
        <w:t xml:space="preserve"> a good day as well.</w:t>
      </w:r>
      <w:r>
        <w:rPr>
          <w:rFonts w:ascii="Century Gothic" w:hAnsi="Century Gothic"/>
          <w:b/>
          <w:bCs/>
          <w:sz w:val="20"/>
          <w:szCs w:val="20"/>
        </w:rPr>
        <w:t xml:space="preserve">  Birthday wishes are extended to Dr. Sunil Joshi (June 13</w:t>
      </w:r>
      <w:r w:rsidRPr="00645012">
        <w:rPr>
          <w:rFonts w:ascii="Century Gothic" w:hAnsi="Century Gothic"/>
          <w:b/>
          <w:bCs/>
          <w:sz w:val="20"/>
          <w:szCs w:val="20"/>
          <w:vertAlign w:val="superscript"/>
        </w:rPr>
        <w:t>th</w:t>
      </w:r>
      <w:r>
        <w:rPr>
          <w:rFonts w:ascii="Century Gothic" w:hAnsi="Century Gothic"/>
          <w:b/>
          <w:bCs/>
          <w:sz w:val="20"/>
          <w:szCs w:val="20"/>
        </w:rPr>
        <w:t>).</w:t>
      </w:r>
    </w:p>
    <w:p w14:paraId="1B08812E" w14:textId="77777777" w:rsidR="001B0FEC" w:rsidRPr="001B0FEC" w:rsidRDefault="001B0FEC" w:rsidP="001B0FEC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639660B2" w14:textId="1E17B06C" w:rsidR="001B0FEC" w:rsidRDefault="001B0FEC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We </w:t>
      </w:r>
      <w:r w:rsidR="00645012">
        <w:rPr>
          <w:rFonts w:ascii="Century Gothic" w:hAnsi="Century Gothic"/>
          <w:b/>
          <w:bCs/>
          <w:sz w:val="20"/>
          <w:szCs w:val="20"/>
        </w:rPr>
        <w:t xml:space="preserve">will </w:t>
      </w:r>
      <w:r>
        <w:rPr>
          <w:rFonts w:ascii="Century Gothic" w:hAnsi="Century Gothic"/>
          <w:b/>
          <w:bCs/>
          <w:sz w:val="20"/>
          <w:szCs w:val="20"/>
        </w:rPr>
        <w:t>have a Water Committee meeting, maybe a series of meetings, that will begin having conversations around improving some of the major impaired creeks and tributaries.  June 22</w:t>
      </w:r>
      <w:r w:rsidRPr="001B0FEC">
        <w:rPr>
          <w:rFonts w:ascii="Century Gothic" w:hAnsi="Century Gothic"/>
          <w:b/>
          <w:bCs/>
          <w:sz w:val="20"/>
          <w:szCs w:val="20"/>
          <w:vertAlign w:val="superscript"/>
        </w:rPr>
        <w:t>nd</w:t>
      </w:r>
      <w:r>
        <w:rPr>
          <w:rFonts w:ascii="Century Gothic" w:hAnsi="Century Gothic"/>
          <w:b/>
          <w:bCs/>
          <w:sz w:val="20"/>
          <w:szCs w:val="20"/>
        </w:rPr>
        <w:t xml:space="preserve"> will be the first and the committee will collectively discuss and decide on the cadence of future meetings.  </w:t>
      </w:r>
      <w:r w:rsidR="00645012">
        <w:rPr>
          <w:rFonts w:ascii="Century Gothic" w:hAnsi="Century Gothic"/>
          <w:b/>
          <w:bCs/>
          <w:sz w:val="20"/>
          <w:szCs w:val="20"/>
        </w:rPr>
        <w:t>Note that JEA has agreed to come to a July 27</w:t>
      </w:r>
      <w:r w:rsidR="00645012" w:rsidRPr="00645012">
        <w:rPr>
          <w:rFonts w:ascii="Century Gothic" w:hAnsi="Century Gothic"/>
          <w:b/>
          <w:bCs/>
          <w:sz w:val="20"/>
          <w:szCs w:val="20"/>
          <w:vertAlign w:val="superscript"/>
        </w:rPr>
        <w:t>th</w:t>
      </w:r>
      <w:r w:rsidR="00645012">
        <w:rPr>
          <w:rFonts w:ascii="Century Gothic" w:hAnsi="Century Gothic"/>
          <w:b/>
          <w:bCs/>
          <w:sz w:val="20"/>
          <w:szCs w:val="20"/>
        </w:rPr>
        <w:t xml:space="preserve"> meeting to share information on their Wastewater Collection &amp; Transmission System Action Plan which includes initial efforts to reduce I &amp; I (intrusion and infiltration).</w:t>
      </w:r>
    </w:p>
    <w:p w14:paraId="3EA1473D" w14:textId="77777777" w:rsidR="00462C17" w:rsidRPr="00462C17" w:rsidRDefault="00462C17" w:rsidP="00462C17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69961B46" w14:textId="2FE92B50" w:rsidR="00462C17" w:rsidRDefault="00462C17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We will </w:t>
      </w:r>
      <w:proofErr w:type="spellStart"/>
      <w:r>
        <w:rPr>
          <w:rFonts w:ascii="Century Gothic" w:hAnsi="Century Gothic"/>
          <w:b/>
          <w:bCs/>
          <w:sz w:val="20"/>
          <w:szCs w:val="20"/>
        </w:rPr>
        <w:t>kickoff</w:t>
      </w:r>
      <w:proofErr w:type="spellEnd"/>
      <w:r>
        <w:rPr>
          <w:rFonts w:ascii="Century Gothic" w:hAnsi="Century Gothic"/>
          <w:b/>
          <w:bCs/>
          <w:sz w:val="20"/>
          <w:szCs w:val="20"/>
        </w:rPr>
        <w:t xml:space="preserve"> planning for the 2027 Environmental Symposium </w:t>
      </w:r>
      <w:r w:rsidR="00645012">
        <w:rPr>
          <w:rFonts w:ascii="Century Gothic" w:hAnsi="Century Gothic"/>
          <w:b/>
          <w:bCs/>
          <w:sz w:val="20"/>
          <w:szCs w:val="20"/>
        </w:rPr>
        <w:t>this</w:t>
      </w:r>
      <w:r>
        <w:rPr>
          <w:rFonts w:ascii="Century Gothic" w:hAnsi="Century Gothic"/>
          <w:b/>
          <w:bCs/>
          <w:sz w:val="20"/>
          <w:szCs w:val="20"/>
        </w:rPr>
        <w:t xml:space="preserve"> month.  If you have any thoughts or ideas about the theme, focus or possible sessions, please be sure to let me know.</w:t>
      </w:r>
    </w:p>
    <w:p w14:paraId="64E4ECA7" w14:textId="77777777" w:rsidR="00645012" w:rsidRPr="00645012" w:rsidRDefault="00645012" w:rsidP="00645012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770DBBA7" w14:textId="792CB599" w:rsidR="00645012" w:rsidRDefault="00645012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As mentioned previously, the Steering Committee is discussing a possible retreat later in the year.  So far, a discussion of the steps involved around the penalty matrix and a quick review of sunshine rules are topics to be covered.  Please let me know of any other topics you would like to be included.</w:t>
      </w:r>
    </w:p>
    <w:p w14:paraId="62810753" w14:textId="77777777" w:rsidR="00645012" w:rsidRPr="00645012" w:rsidRDefault="00645012" w:rsidP="00645012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7B86192F" w14:textId="21D25D19" w:rsidR="00645012" w:rsidRDefault="00645012" w:rsidP="004D7666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We are scheduled to discuss a request to have the Administration take on future funding of the State of the River Report.  This is the first step in the process.  I will keep you abreast of the status.</w:t>
      </w:r>
    </w:p>
    <w:p w14:paraId="40DA4DF0" w14:textId="77777777" w:rsidR="008B214E" w:rsidRPr="008B214E" w:rsidRDefault="008B214E" w:rsidP="008B214E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3ED3CF6F" w14:textId="77777777" w:rsidR="007C5FF1" w:rsidRPr="007C5FF1" w:rsidRDefault="007C5FF1" w:rsidP="007C5FF1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5238E08D" w14:textId="77777777" w:rsidR="004D7666" w:rsidRPr="00074CAE" w:rsidRDefault="004D7666" w:rsidP="004D7666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2D49B40E" w14:textId="77777777" w:rsidR="004D7666" w:rsidRPr="00B10515" w:rsidRDefault="004D7666" w:rsidP="004D7666">
      <w:pPr>
        <w:pStyle w:val="ListParagraph"/>
        <w:rPr>
          <w:rFonts w:ascii="Century Gothic" w:hAnsi="Century Gothic"/>
          <w:b/>
          <w:bCs/>
          <w:sz w:val="20"/>
          <w:szCs w:val="20"/>
        </w:rPr>
      </w:pPr>
    </w:p>
    <w:p w14:paraId="1F75849D" w14:textId="77777777" w:rsidR="00CF5FAD" w:rsidRPr="00CF5FAD" w:rsidRDefault="00CF5FAD" w:rsidP="00CF5FAD"/>
    <w:p w14:paraId="7A6D424A" w14:textId="77777777" w:rsidR="00CF5FAD" w:rsidRPr="00CF5FAD" w:rsidRDefault="00CF5FAD" w:rsidP="00CF5FAD"/>
    <w:p w14:paraId="37F05020" w14:textId="43C3FAF2" w:rsidR="00487293" w:rsidRPr="00E257B3" w:rsidRDefault="00487293" w:rsidP="00CF5FAD">
      <w:pPr>
        <w:jc w:val="center"/>
      </w:pPr>
    </w:p>
    <w:sectPr w:rsidR="00487293" w:rsidRPr="00E257B3" w:rsidSect="00683D3D">
      <w:headerReference w:type="first" r:id="rId8"/>
      <w:pgSz w:w="12240" w:h="15840"/>
      <w:pgMar w:top="1440" w:right="1440" w:bottom="144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5AE0" w14:textId="77777777" w:rsidR="00F65870" w:rsidRDefault="00F65870" w:rsidP="00D03439">
      <w:r>
        <w:separator/>
      </w:r>
    </w:p>
  </w:endnote>
  <w:endnote w:type="continuationSeparator" w:id="0">
    <w:p w14:paraId="01757447" w14:textId="77777777" w:rsidR="00F65870" w:rsidRDefault="00F65870" w:rsidP="00D0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48C0A" w14:textId="77777777" w:rsidR="00F65870" w:rsidRDefault="00F65870" w:rsidP="00D03439">
      <w:r>
        <w:separator/>
      </w:r>
    </w:p>
  </w:footnote>
  <w:footnote w:type="continuationSeparator" w:id="0">
    <w:p w14:paraId="7BA955BC" w14:textId="77777777" w:rsidR="00F65870" w:rsidRDefault="00F65870" w:rsidP="00D0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Environmental Protection Board Letterhead"/>
    </w:tblPr>
    <w:tblGrid>
      <w:gridCol w:w="2862"/>
      <w:gridCol w:w="5508"/>
      <w:gridCol w:w="2250"/>
    </w:tblGrid>
    <w:tr w:rsidR="00683D3D" w14:paraId="76CAA857" w14:textId="77777777" w:rsidTr="00640361">
      <w:trPr>
        <w:trHeight w:val="2790"/>
        <w:tblHeader/>
      </w:trPr>
      <w:tc>
        <w:tcPr>
          <w:tcW w:w="2862" w:type="dxa"/>
        </w:tcPr>
        <w:p w14:paraId="15C7B309" w14:textId="77777777" w:rsidR="00683D3D" w:rsidRDefault="00683D3D" w:rsidP="00BB05D0">
          <w:pPr>
            <w:pStyle w:val="Header"/>
          </w:pPr>
          <w:r w:rsidRPr="00D03439">
            <w:rPr>
              <w:noProof/>
              <w:color w:val="1F497D" w:themeColor="text2"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04D127F0" wp14:editId="51F7B8F7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1600200" cy="1963420"/>
                <wp:effectExtent l="0" t="0" r="0" b="0"/>
                <wp:wrapTight wrapText="bothSides">
                  <wp:wrapPolygon edited="0">
                    <wp:start x="8229" y="419"/>
                    <wp:lineTo x="6686" y="1048"/>
                    <wp:lineTo x="2057" y="3772"/>
                    <wp:lineTo x="257" y="7545"/>
                    <wp:lineTo x="514" y="10898"/>
                    <wp:lineTo x="2571" y="14251"/>
                    <wp:lineTo x="2571" y="15089"/>
                    <wp:lineTo x="8743" y="17604"/>
                    <wp:lineTo x="1543" y="18023"/>
                    <wp:lineTo x="1029" y="19071"/>
                    <wp:lineTo x="4371" y="20748"/>
                    <wp:lineTo x="16457" y="20748"/>
                    <wp:lineTo x="20314" y="19071"/>
                    <wp:lineTo x="19800" y="18023"/>
                    <wp:lineTo x="12600" y="17604"/>
                    <wp:lineTo x="19029" y="14880"/>
                    <wp:lineTo x="21086" y="10898"/>
                    <wp:lineTo x="21086" y="7545"/>
                    <wp:lineTo x="19800" y="4611"/>
                    <wp:lineTo x="19543" y="3563"/>
                    <wp:lineTo x="14657" y="1048"/>
                    <wp:lineTo x="13114" y="419"/>
                    <wp:lineTo x="8229" y="419"/>
                  </wp:wrapPolygon>
                </wp:wrapTight>
                <wp:docPr id="1" name="Picture 1" descr="logo for the Jacksonville Environmental Protection Boa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 for the Jacksonville Environmental Protection Boa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96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08" w:type="dxa"/>
        </w:tcPr>
        <w:p w14:paraId="06BA3FEF" w14:textId="07750CBD" w:rsidR="00D26FB5" w:rsidRDefault="00D26FB5" w:rsidP="00BB05D0">
          <w:pPr>
            <w:pStyle w:val="Header"/>
            <w:spacing w:after="480"/>
            <w:rPr>
              <w:b/>
              <w:color w:val="1F497D" w:themeColor="text2"/>
              <w:sz w:val="16"/>
              <w:szCs w:val="16"/>
            </w:rPr>
          </w:pPr>
        </w:p>
        <w:p w14:paraId="1B8851DA" w14:textId="5683A62C" w:rsidR="00683D3D" w:rsidRPr="00D03439" w:rsidRDefault="00EF17DF" w:rsidP="00640361">
          <w:pPr>
            <w:pStyle w:val="Header"/>
            <w:spacing w:after="480"/>
            <w:jc w:val="center"/>
            <w:rPr>
              <w:noProof/>
              <w:color w:val="1F497D" w:themeColor="text2"/>
              <w:sz w:val="16"/>
              <w:szCs w:val="16"/>
            </w:rPr>
          </w:pPr>
          <w:r w:rsidRPr="00E04211">
            <w:rPr>
              <w:b/>
              <w:color w:val="1F497D" w:themeColor="text2"/>
              <w:sz w:val="20"/>
              <w:szCs w:val="20"/>
            </w:rPr>
            <w:t xml:space="preserve">Jacksonville </w:t>
          </w:r>
          <w:r w:rsidR="00683D3D" w:rsidRPr="00E04211">
            <w:rPr>
              <w:b/>
              <w:color w:val="1F497D" w:themeColor="text2"/>
              <w:sz w:val="20"/>
              <w:szCs w:val="20"/>
            </w:rPr>
            <w:t>Environmental Protection Board Members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Adam Hoyles</w:t>
          </w:r>
          <w:r w:rsidR="00683D3D">
            <w:rPr>
              <w:color w:val="1F497D" w:themeColor="text2"/>
              <w:sz w:val="16"/>
              <w:szCs w:val="16"/>
            </w:rPr>
            <w:t xml:space="preserve"> -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Guillermo Simon</w:t>
          </w:r>
          <w:r w:rsidR="00683D3D">
            <w:rPr>
              <w:color w:val="1F497D" w:themeColor="text2"/>
              <w:sz w:val="16"/>
              <w:szCs w:val="16"/>
            </w:rPr>
            <w:t xml:space="preserve"> – Vice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E04211">
            <w:rPr>
              <w:color w:val="1F497D" w:themeColor="text2"/>
              <w:sz w:val="16"/>
              <w:szCs w:val="16"/>
            </w:rPr>
            <w:t xml:space="preserve">Megan Ferer, </w:t>
          </w:r>
          <w:r w:rsidR="00B25551">
            <w:rPr>
              <w:color w:val="1F497D" w:themeColor="text2"/>
              <w:sz w:val="16"/>
              <w:szCs w:val="16"/>
            </w:rPr>
            <w:t xml:space="preserve">Josh Gellers, Ph.D., </w:t>
          </w:r>
          <w:r w:rsidR="00AA7533">
            <w:rPr>
              <w:color w:val="1F497D" w:themeColor="text2"/>
              <w:sz w:val="16"/>
              <w:szCs w:val="16"/>
            </w:rPr>
            <w:t xml:space="preserve">Desiree C. Jones, LMHC, </w:t>
          </w:r>
          <w:r w:rsidR="00E04211">
            <w:rPr>
              <w:color w:val="1F497D" w:themeColor="text2"/>
              <w:sz w:val="16"/>
              <w:szCs w:val="16"/>
            </w:rPr>
            <w:t xml:space="preserve">               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182EE2">
            <w:rPr>
              <w:color w:val="1F497D" w:themeColor="text2"/>
              <w:sz w:val="16"/>
              <w:szCs w:val="16"/>
            </w:rPr>
            <w:t>Sunil Joshi</w:t>
          </w:r>
          <w:r w:rsidR="00683D3D">
            <w:rPr>
              <w:color w:val="1F497D" w:themeColor="text2"/>
              <w:sz w:val="16"/>
              <w:szCs w:val="16"/>
            </w:rPr>
            <w:t>, MD</w:t>
          </w:r>
          <w:r w:rsidR="000B378F">
            <w:rPr>
              <w:color w:val="1F497D" w:themeColor="text2"/>
              <w:sz w:val="16"/>
              <w:szCs w:val="16"/>
            </w:rPr>
            <w:t xml:space="preserve">, </w:t>
          </w:r>
          <w:r w:rsidR="00B25551">
            <w:rPr>
              <w:color w:val="1F497D" w:themeColor="text2"/>
              <w:sz w:val="16"/>
              <w:szCs w:val="16"/>
            </w:rPr>
            <w:t xml:space="preserve">Clint </w:t>
          </w:r>
          <w:r w:rsidR="002B2EF8">
            <w:rPr>
              <w:color w:val="1F497D" w:themeColor="text2"/>
              <w:sz w:val="16"/>
              <w:szCs w:val="16"/>
            </w:rPr>
            <w:t>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2B2EF8">
            <w:rPr>
              <w:color w:val="1F497D" w:themeColor="text2"/>
              <w:sz w:val="16"/>
              <w:szCs w:val="16"/>
            </w:rPr>
            <w:t>,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F74772">
            <w:rPr>
              <w:color w:val="1F497D" w:themeColor="text2"/>
              <w:sz w:val="16"/>
              <w:szCs w:val="16"/>
            </w:rPr>
            <w:t xml:space="preserve">Steve Swann, P.E.,                   </w:t>
          </w:r>
          <w:r w:rsidR="00640361">
            <w:rPr>
              <w:color w:val="1F497D" w:themeColor="text2"/>
              <w:sz w:val="16"/>
              <w:szCs w:val="16"/>
            </w:rPr>
            <w:t>Margarete Vest, P.E.</w:t>
          </w:r>
        </w:p>
      </w:tc>
      <w:tc>
        <w:tcPr>
          <w:tcW w:w="2250" w:type="dxa"/>
        </w:tcPr>
        <w:p w14:paraId="73901EC5" w14:textId="77777777" w:rsidR="00D26FB5" w:rsidRDefault="00D26FB5" w:rsidP="000B378F">
          <w:pPr>
            <w:pStyle w:val="Header"/>
            <w:rPr>
              <w:b/>
              <w:color w:val="1F497D" w:themeColor="text2"/>
              <w:sz w:val="16"/>
              <w:szCs w:val="16"/>
            </w:rPr>
          </w:pPr>
        </w:p>
        <w:p w14:paraId="79B5FFAF" w14:textId="2245F013" w:rsidR="000B378F" w:rsidRDefault="00683D3D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Air Odor Noise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F1E4D">
            <w:rPr>
              <w:color w:val="1F497D" w:themeColor="text2"/>
              <w:sz w:val="16"/>
              <w:szCs w:val="16"/>
            </w:rPr>
            <w:t>Clint 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1E7050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AD5582">
            <w:rPr>
              <w:color w:val="1F497D" w:themeColor="text2"/>
              <w:sz w:val="16"/>
              <w:szCs w:val="16"/>
            </w:rPr>
            <w:t>Josh Gellers, Ph.D.</w:t>
          </w:r>
          <w:r w:rsidR="000B378F">
            <w:rPr>
              <w:color w:val="1F497D" w:themeColor="text2"/>
              <w:sz w:val="16"/>
              <w:szCs w:val="16"/>
            </w:rPr>
            <w:t xml:space="preserve"> </w:t>
          </w:r>
        </w:p>
        <w:p w14:paraId="5AE77632" w14:textId="7EAAA8B6" w:rsidR="00AA7533" w:rsidRDefault="005C5097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Megan Ferer</w:t>
          </w:r>
        </w:p>
        <w:p w14:paraId="6E5785B9" w14:textId="77777777" w:rsidR="00640361" w:rsidRDefault="00182EE2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Sunil Joshi, MD</w:t>
          </w:r>
        </w:p>
        <w:p w14:paraId="12EC495D" w14:textId="77F29EAD" w:rsidR="000B378F" w:rsidRDefault="00C72AFB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</w:p>
        <w:p w14:paraId="240BB82C" w14:textId="552B2C3E" w:rsidR="000B378F" w:rsidRDefault="00683D3D" w:rsidP="00BB05D0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Water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72AFB">
            <w:rPr>
              <w:color w:val="1F497D" w:themeColor="text2"/>
              <w:sz w:val="16"/>
              <w:szCs w:val="16"/>
            </w:rPr>
            <w:t>Guillermo Simon</w:t>
          </w:r>
          <w:r w:rsidR="000B378F" w:rsidRPr="00EC3733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5C5097">
            <w:rPr>
              <w:color w:val="1F497D" w:themeColor="text2"/>
              <w:sz w:val="16"/>
              <w:szCs w:val="16"/>
            </w:rPr>
            <w:t>Megan Ferer</w:t>
          </w:r>
        </w:p>
        <w:p w14:paraId="7FCF574C" w14:textId="70C574C8" w:rsidR="00AA7533" w:rsidRDefault="00AA7533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Desiree Jones</w:t>
          </w:r>
          <w:r w:rsidR="00B479B2">
            <w:rPr>
              <w:color w:val="1F497D" w:themeColor="text2"/>
              <w:sz w:val="16"/>
              <w:szCs w:val="16"/>
            </w:rPr>
            <w:t>, LMHC</w:t>
          </w:r>
        </w:p>
        <w:p w14:paraId="55EFA10C" w14:textId="1C27CCA0" w:rsidR="001E7050" w:rsidRDefault="00C72AFB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</w:p>
        <w:p w14:paraId="6C32E010" w14:textId="12D3E0F6" w:rsidR="00640361" w:rsidRPr="00EC3733" w:rsidRDefault="00640361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Margarete Vest, P.E.</w:t>
          </w:r>
        </w:p>
      </w:tc>
    </w:tr>
  </w:tbl>
  <w:p w14:paraId="57A90C69" w14:textId="77777777" w:rsidR="00E26100" w:rsidRDefault="00E26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6084"/>
    <w:multiLevelType w:val="hybridMultilevel"/>
    <w:tmpl w:val="DDD24D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02737B"/>
    <w:multiLevelType w:val="hybridMultilevel"/>
    <w:tmpl w:val="56C07C64"/>
    <w:lvl w:ilvl="0" w:tplc="ECC8446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72B35"/>
    <w:multiLevelType w:val="hybridMultilevel"/>
    <w:tmpl w:val="84F8A06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7899457">
    <w:abstractNumId w:val="0"/>
  </w:num>
  <w:num w:numId="2" w16cid:durableId="2133209597">
    <w:abstractNumId w:val="1"/>
  </w:num>
  <w:num w:numId="3" w16cid:durableId="373386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39"/>
    <w:rsid w:val="000B378F"/>
    <w:rsid w:val="000C6F3A"/>
    <w:rsid w:val="000D102E"/>
    <w:rsid w:val="000F681E"/>
    <w:rsid w:val="00104363"/>
    <w:rsid w:val="001339FA"/>
    <w:rsid w:val="00142904"/>
    <w:rsid w:val="00182EE2"/>
    <w:rsid w:val="001B0FEC"/>
    <w:rsid w:val="001E7050"/>
    <w:rsid w:val="00211C95"/>
    <w:rsid w:val="00275EC1"/>
    <w:rsid w:val="00290801"/>
    <w:rsid w:val="002A57FE"/>
    <w:rsid w:val="002B2EF8"/>
    <w:rsid w:val="002E2051"/>
    <w:rsid w:val="00323D40"/>
    <w:rsid w:val="003355F7"/>
    <w:rsid w:val="00373EA4"/>
    <w:rsid w:val="003852C0"/>
    <w:rsid w:val="00394A11"/>
    <w:rsid w:val="003A65AD"/>
    <w:rsid w:val="003D4F7D"/>
    <w:rsid w:val="00423EC1"/>
    <w:rsid w:val="00462C17"/>
    <w:rsid w:val="00463C31"/>
    <w:rsid w:val="00487293"/>
    <w:rsid w:val="004A284F"/>
    <w:rsid w:val="004B7780"/>
    <w:rsid w:val="004D7666"/>
    <w:rsid w:val="0050164B"/>
    <w:rsid w:val="0050363F"/>
    <w:rsid w:val="00503971"/>
    <w:rsid w:val="00517AC6"/>
    <w:rsid w:val="00526062"/>
    <w:rsid w:val="005512B8"/>
    <w:rsid w:val="005678C4"/>
    <w:rsid w:val="00584588"/>
    <w:rsid w:val="005960BE"/>
    <w:rsid w:val="005C5097"/>
    <w:rsid w:val="005F1388"/>
    <w:rsid w:val="00612F6F"/>
    <w:rsid w:val="0063548D"/>
    <w:rsid w:val="00640361"/>
    <w:rsid w:val="00645012"/>
    <w:rsid w:val="006826BB"/>
    <w:rsid w:val="00683D3D"/>
    <w:rsid w:val="006F3EF1"/>
    <w:rsid w:val="00762556"/>
    <w:rsid w:val="007C5FF1"/>
    <w:rsid w:val="007E7353"/>
    <w:rsid w:val="008017C6"/>
    <w:rsid w:val="00897854"/>
    <w:rsid w:val="008A4B6B"/>
    <w:rsid w:val="008B214E"/>
    <w:rsid w:val="008B7B1D"/>
    <w:rsid w:val="008E378C"/>
    <w:rsid w:val="008E60E9"/>
    <w:rsid w:val="00936614"/>
    <w:rsid w:val="00970DA0"/>
    <w:rsid w:val="009A14FC"/>
    <w:rsid w:val="009D3A4C"/>
    <w:rsid w:val="009D459A"/>
    <w:rsid w:val="00A439F0"/>
    <w:rsid w:val="00A77E44"/>
    <w:rsid w:val="00A94C57"/>
    <w:rsid w:val="00AA7533"/>
    <w:rsid w:val="00AC3542"/>
    <w:rsid w:val="00AD5582"/>
    <w:rsid w:val="00B11981"/>
    <w:rsid w:val="00B25551"/>
    <w:rsid w:val="00B479B2"/>
    <w:rsid w:val="00B610D9"/>
    <w:rsid w:val="00B62C09"/>
    <w:rsid w:val="00BB5C12"/>
    <w:rsid w:val="00BF3726"/>
    <w:rsid w:val="00C038F6"/>
    <w:rsid w:val="00C31DC7"/>
    <w:rsid w:val="00C72AFB"/>
    <w:rsid w:val="00CA2D70"/>
    <w:rsid w:val="00CC0D86"/>
    <w:rsid w:val="00CD58BF"/>
    <w:rsid w:val="00CE2C9B"/>
    <w:rsid w:val="00CF1E4D"/>
    <w:rsid w:val="00CF5FAD"/>
    <w:rsid w:val="00D03439"/>
    <w:rsid w:val="00D26FB5"/>
    <w:rsid w:val="00D709DF"/>
    <w:rsid w:val="00DD6466"/>
    <w:rsid w:val="00E04211"/>
    <w:rsid w:val="00E257B3"/>
    <w:rsid w:val="00E26100"/>
    <w:rsid w:val="00E42EF0"/>
    <w:rsid w:val="00E44836"/>
    <w:rsid w:val="00E6361D"/>
    <w:rsid w:val="00E952A5"/>
    <w:rsid w:val="00E96045"/>
    <w:rsid w:val="00E96B84"/>
    <w:rsid w:val="00EC6EDF"/>
    <w:rsid w:val="00EE38CB"/>
    <w:rsid w:val="00EF17DF"/>
    <w:rsid w:val="00F12397"/>
    <w:rsid w:val="00F62109"/>
    <w:rsid w:val="00F65870"/>
    <w:rsid w:val="00F74772"/>
    <w:rsid w:val="00FA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92D3E"/>
  <w15:docId w15:val="{3D232D53-F7A6-4E49-8D8F-F3E31A4C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semiHidden/>
    <w:unhideWhenUsed/>
    <w:qFormat/>
    <w:rsid w:val="006F3EF1"/>
    <w:pPr>
      <w:spacing w:before="100" w:beforeAutospacing="1" w:after="100" w:afterAutospacing="1"/>
      <w:outlineLvl w:val="1"/>
    </w:pPr>
    <w:rPr>
      <w:rFonts w:ascii="Calibri" w:hAnsi="Calibri" w:cs="Calibri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6F3EF1"/>
    <w:pPr>
      <w:spacing w:before="100" w:beforeAutospacing="1" w:after="100" w:afterAutospacing="1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39"/>
  </w:style>
  <w:style w:type="paragraph" w:styleId="Footer">
    <w:name w:val="footer"/>
    <w:basedOn w:val="Normal"/>
    <w:link w:val="Foot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39"/>
  </w:style>
  <w:style w:type="paragraph" w:styleId="BalloonText">
    <w:name w:val="Balloon Text"/>
    <w:basedOn w:val="Normal"/>
    <w:link w:val="BalloonTextChar"/>
    <w:uiPriority w:val="99"/>
    <w:semiHidden/>
    <w:unhideWhenUsed/>
    <w:rsid w:val="00D03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4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3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6F3EF1"/>
    <w:rPr>
      <w:rFonts w:ascii="Calibri" w:hAnsi="Calibri" w:cs="Calibr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EF1"/>
    <w:rPr>
      <w:rFonts w:ascii="Calibri" w:hAnsi="Calibri" w:cs="Calibri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6F3EF1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6F3EF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23D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5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5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513D3-2DB9-4300-BD6C-4E821AC7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Long</dc:creator>
  <cp:lastModifiedBy>Richardson, James - ASEQ</cp:lastModifiedBy>
  <cp:revision>2</cp:revision>
  <cp:lastPrinted>2026-02-17T15:49:00Z</cp:lastPrinted>
  <dcterms:created xsi:type="dcterms:W3CDTF">2026-06-10T15:49:00Z</dcterms:created>
  <dcterms:modified xsi:type="dcterms:W3CDTF">2026-06-10T15:49:00Z</dcterms:modified>
</cp:coreProperties>
</file>