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5324" w14:textId="519C165B" w:rsidR="004D7666" w:rsidRPr="00CE2C9B" w:rsidRDefault="004D7666" w:rsidP="004D7666">
      <w:pPr>
        <w:spacing w:after="200" w:line="276" w:lineRule="auto"/>
        <w:jc w:val="center"/>
        <w:rPr>
          <w:rFonts w:ascii="Century Gothic" w:hAnsi="Century Gothic"/>
          <w:b/>
          <w:color w:val="005E00"/>
          <w:szCs w:val="24"/>
        </w:rPr>
      </w:pPr>
      <w:r w:rsidRPr="00CE2C9B">
        <w:rPr>
          <w:rFonts w:ascii="Century Gothic" w:hAnsi="Century Gothic"/>
          <w:b/>
          <w:color w:val="005E00"/>
          <w:szCs w:val="24"/>
        </w:rPr>
        <w:t xml:space="preserve">JEPB ADMINISTRATOR REPORT – </w:t>
      </w:r>
      <w:r w:rsidR="00DA351E">
        <w:rPr>
          <w:rFonts w:ascii="Century Gothic" w:hAnsi="Century Gothic"/>
          <w:b/>
          <w:color w:val="005E00"/>
          <w:szCs w:val="24"/>
        </w:rPr>
        <w:t>September</w:t>
      </w:r>
      <w:r w:rsidR="00061740">
        <w:rPr>
          <w:rFonts w:ascii="Century Gothic" w:hAnsi="Century Gothic"/>
          <w:b/>
          <w:color w:val="005E00"/>
          <w:szCs w:val="24"/>
        </w:rPr>
        <w:t xml:space="preserve"> </w:t>
      </w:r>
      <w:r w:rsidRPr="00CE2C9B">
        <w:rPr>
          <w:rFonts w:ascii="Century Gothic" w:hAnsi="Century Gothic"/>
          <w:b/>
          <w:color w:val="005E00"/>
          <w:szCs w:val="24"/>
        </w:rPr>
        <w:t>2026</w:t>
      </w:r>
    </w:p>
    <w:p w14:paraId="7300B2BA" w14:textId="77777777" w:rsidR="00FA3278" w:rsidRPr="00FA3278" w:rsidRDefault="00FA3278" w:rsidP="00FA3278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4C8AD9C5" w14:textId="5C05A26F" w:rsidR="005512B8" w:rsidRDefault="005512B8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If there are </w:t>
      </w:r>
      <w:r w:rsidR="00E42EF0">
        <w:rPr>
          <w:rFonts w:ascii="Century Gothic" w:hAnsi="Century Gothic"/>
          <w:b/>
          <w:bCs/>
          <w:sz w:val="20"/>
          <w:szCs w:val="20"/>
        </w:rPr>
        <w:t>i</w:t>
      </w:r>
      <w:r>
        <w:rPr>
          <w:rFonts w:ascii="Century Gothic" w:hAnsi="Century Gothic"/>
          <w:b/>
          <w:bCs/>
          <w:sz w:val="20"/>
          <w:szCs w:val="20"/>
        </w:rPr>
        <w:t>ndividuals, organizations or specific presentations that you would like to have scheduled for future board meetings, please let me know.</w:t>
      </w:r>
    </w:p>
    <w:p w14:paraId="277D2C26" w14:textId="77777777" w:rsidR="005512B8" w:rsidRDefault="005512B8" w:rsidP="005512B8">
      <w:pPr>
        <w:pStyle w:val="ListParagraph"/>
        <w:ind w:left="144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39660B2" w14:textId="327240EF" w:rsidR="001B0FEC" w:rsidRDefault="001B0FEC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Water Committee meeting</w:t>
      </w:r>
      <w:r w:rsidR="00061740">
        <w:rPr>
          <w:rFonts w:ascii="Century Gothic" w:hAnsi="Century Gothic"/>
          <w:b/>
          <w:bCs/>
          <w:sz w:val="20"/>
          <w:szCs w:val="20"/>
        </w:rPr>
        <w:t xml:space="preserve"> will </w:t>
      </w:r>
      <w:r w:rsidR="00DA351E">
        <w:rPr>
          <w:rFonts w:ascii="Century Gothic" w:hAnsi="Century Gothic"/>
          <w:b/>
          <w:bCs/>
          <w:sz w:val="20"/>
          <w:szCs w:val="20"/>
        </w:rPr>
        <w:t xml:space="preserve">next </w:t>
      </w:r>
      <w:r w:rsidR="00E21B8A">
        <w:rPr>
          <w:rFonts w:ascii="Century Gothic" w:hAnsi="Century Gothic"/>
          <w:b/>
          <w:bCs/>
          <w:sz w:val="20"/>
          <w:szCs w:val="20"/>
        </w:rPr>
        <w:t xml:space="preserve">meet </w:t>
      </w:r>
      <w:r w:rsidR="00DA351E">
        <w:rPr>
          <w:rFonts w:ascii="Century Gothic" w:hAnsi="Century Gothic"/>
          <w:b/>
          <w:bCs/>
          <w:sz w:val="20"/>
          <w:szCs w:val="20"/>
        </w:rPr>
        <w:t>October 26</w:t>
      </w:r>
      <w:r w:rsidR="00DA351E">
        <w:rPr>
          <w:rFonts w:ascii="Century Gothic" w:hAnsi="Century Gothic"/>
          <w:b/>
          <w:bCs/>
          <w:sz w:val="20"/>
          <w:szCs w:val="20"/>
          <w:vertAlign w:val="superscript"/>
        </w:rPr>
        <w:t xml:space="preserve">th. </w:t>
      </w:r>
      <w:r w:rsidR="00DA351E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061740">
        <w:rPr>
          <w:rFonts w:ascii="Century Gothic" w:hAnsi="Century Gothic"/>
          <w:b/>
          <w:bCs/>
          <w:sz w:val="20"/>
          <w:szCs w:val="20"/>
        </w:rPr>
        <w:t xml:space="preserve">The meeting will continue  discussions around the impaired waters.  It </w:t>
      </w:r>
      <w:r w:rsidR="00DA351E">
        <w:rPr>
          <w:rFonts w:ascii="Century Gothic" w:hAnsi="Century Gothic"/>
          <w:b/>
          <w:bCs/>
          <w:sz w:val="20"/>
          <w:szCs w:val="20"/>
        </w:rPr>
        <w:t xml:space="preserve">may </w:t>
      </w:r>
      <w:r w:rsidR="00061740">
        <w:rPr>
          <w:rFonts w:ascii="Century Gothic" w:hAnsi="Century Gothic"/>
          <w:b/>
          <w:bCs/>
          <w:sz w:val="20"/>
          <w:szCs w:val="20"/>
        </w:rPr>
        <w:t xml:space="preserve">also include a </w:t>
      </w:r>
      <w:r w:rsidR="00DA351E">
        <w:rPr>
          <w:rFonts w:ascii="Century Gothic" w:hAnsi="Century Gothic"/>
          <w:b/>
          <w:bCs/>
          <w:sz w:val="20"/>
          <w:szCs w:val="20"/>
        </w:rPr>
        <w:t xml:space="preserve">continued </w:t>
      </w:r>
      <w:r w:rsidR="00061740">
        <w:rPr>
          <w:rFonts w:ascii="Century Gothic" w:hAnsi="Century Gothic"/>
          <w:b/>
          <w:bCs/>
          <w:sz w:val="20"/>
          <w:szCs w:val="20"/>
        </w:rPr>
        <w:t xml:space="preserve">review </w:t>
      </w:r>
      <w:r w:rsidR="00DA351E">
        <w:rPr>
          <w:rFonts w:ascii="Century Gothic" w:hAnsi="Century Gothic"/>
          <w:b/>
          <w:bCs/>
          <w:sz w:val="20"/>
          <w:szCs w:val="20"/>
        </w:rPr>
        <w:t xml:space="preserve">and discussion </w:t>
      </w:r>
      <w:r w:rsidR="00061740">
        <w:rPr>
          <w:rFonts w:ascii="Century Gothic" w:hAnsi="Century Gothic"/>
          <w:b/>
          <w:bCs/>
          <w:sz w:val="20"/>
          <w:szCs w:val="20"/>
        </w:rPr>
        <w:t>of JEPB Rule 7.</w:t>
      </w:r>
    </w:p>
    <w:p w14:paraId="3EA1473D" w14:textId="77777777" w:rsidR="00462C17" w:rsidRPr="00462C17" w:rsidRDefault="00462C17" w:rsidP="00462C17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69961B46" w14:textId="1E7AEE76" w:rsidR="00462C17" w:rsidRDefault="00462C17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We </w:t>
      </w:r>
      <w:r w:rsidR="00DA351E">
        <w:rPr>
          <w:rFonts w:ascii="Century Gothic" w:hAnsi="Century Gothic"/>
          <w:b/>
          <w:bCs/>
          <w:sz w:val="20"/>
          <w:szCs w:val="20"/>
        </w:rPr>
        <w:t>are continuing</w:t>
      </w:r>
      <w:r w:rsidR="00061740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b/>
          <w:bCs/>
          <w:sz w:val="20"/>
          <w:szCs w:val="20"/>
        </w:rPr>
        <w:t>planning for the 2027 Environmental Symposium</w:t>
      </w:r>
      <w:r w:rsidR="00061740">
        <w:rPr>
          <w:rFonts w:ascii="Century Gothic" w:hAnsi="Century Gothic"/>
          <w:b/>
          <w:bCs/>
          <w:sz w:val="20"/>
          <w:szCs w:val="20"/>
        </w:rPr>
        <w:t>.</w:t>
      </w:r>
      <w:r>
        <w:rPr>
          <w:rFonts w:ascii="Century Gothic" w:hAnsi="Century Gothic"/>
          <w:b/>
          <w:bCs/>
          <w:sz w:val="20"/>
          <w:szCs w:val="20"/>
        </w:rPr>
        <w:t xml:space="preserve">  </w:t>
      </w:r>
      <w:r w:rsidR="00E21B8A">
        <w:rPr>
          <w:rFonts w:ascii="Century Gothic" w:hAnsi="Century Gothic"/>
          <w:b/>
          <w:bCs/>
          <w:sz w:val="20"/>
          <w:szCs w:val="20"/>
        </w:rPr>
        <w:t xml:space="preserve">Our theme for this year will be “Bridging Disciplines to Create Resilient Communities”.  </w:t>
      </w:r>
      <w:r w:rsidR="00DA351E">
        <w:rPr>
          <w:rFonts w:ascii="Century Gothic" w:hAnsi="Century Gothic"/>
          <w:b/>
          <w:bCs/>
          <w:sz w:val="20"/>
          <w:szCs w:val="20"/>
        </w:rPr>
        <w:t>I am happy to share that our keynotes have been confirmed.  Our morning keynote will be Nancy Clark</w:t>
      </w:r>
      <w:r w:rsidR="00002185">
        <w:rPr>
          <w:rFonts w:ascii="Century Gothic" w:hAnsi="Century Gothic"/>
          <w:b/>
          <w:bCs/>
          <w:sz w:val="20"/>
          <w:szCs w:val="20"/>
        </w:rPr>
        <w:t xml:space="preserve"> who is the Director of the UF Center for Hydro-generated Urbanism here in Jacksonville.  Our luncheon keynote will be Colette Pichon-Battle who is the co-founder and </w:t>
      </w:r>
      <w:proofErr w:type="spellStart"/>
      <w:r w:rsidR="00002185">
        <w:rPr>
          <w:rFonts w:ascii="Century Gothic" w:hAnsi="Century Gothic"/>
          <w:b/>
          <w:bCs/>
          <w:sz w:val="20"/>
          <w:szCs w:val="20"/>
        </w:rPr>
        <w:t>Visiion</w:t>
      </w:r>
      <w:proofErr w:type="spellEnd"/>
      <w:r w:rsidR="00002185">
        <w:rPr>
          <w:rFonts w:ascii="Century Gothic" w:hAnsi="Century Gothic"/>
          <w:b/>
          <w:bCs/>
          <w:sz w:val="20"/>
          <w:szCs w:val="20"/>
        </w:rPr>
        <w:t xml:space="preserve"> &amp; Initiatives Partner for Taproot Earth.  She is </w:t>
      </w:r>
      <w:r w:rsidR="0018291A">
        <w:rPr>
          <w:rFonts w:ascii="Century Gothic" w:hAnsi="Century Gothic"/>
          <w:b/>
          <w:bCs/>
          <w:sz w:val="20"/>
          <w:szCs w:val="20"/>
        </w:rPr>
        <w:t xml:space="preserve">a </w:t>
      </w:r>
      <w:r w:rsidR="00002185">
        <w:rPr>
          <w:rFonts w:ascii="Century Gothic" w:hAnsi="Century Gothic"/>
          <w:b/>
          <w:bCs/>
          <w:sz w:val="20"/>
          <w:szCs w:val="20"/>
        </w:rPr>
        <w:t>highly sought after speaker, lawyer and climate justice organizer.</w:t>
      </w:r>
    </w:p>
    <w:p w14:paraId="64E4ECA7" w14:textId="77777777" w:rsidR="00645012" w:rsidRPr="00645012" w:rsidRDefault="00645012" w:rsidP="00645012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0F684AC3" w14:textId="7042D7E7" w:rsidR="00E21B8A" w:rsidRDefault="00002185" w:rsidP="00E21B8A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Reappointment requests have been submitted for Clint Noble and Dr. Joshi to </w:t>
      </w:r>
      <w:proofErr w:type="spellStart"/>
      <w:r>
        <w:rPr>
          <w:rFonts w:ascii="Century Gothic" w:hAnsi="Century Gothic"/>
          <w:b/>
          <w:bCs/>
          <w:sz w:val="20"/>
          <w:szCs w:val="20"/>
        </w:rPr>
        <w:t>coninute</w:t>
      </w:r>
      <w:proofErr w:type="spellEnd"/>
      <w:r>
        <w:rPr>
          <w:rFonts w:ascii="Century Gothic" w:hAnsi="Century Gothic"/>
          <w:b/>
          <w:bCs/>
          <w:sz w:val="20"/>
          <w:szCs w:val="20"/>
        </w:rPr>
        <w:t xml:space="preserve"> their service.</w:t>
      </w:r>
    </w:p>
    <w:p w14:paraId="63015867" w14:textId="77777777" w:rsidR="00BE41B4" w:rsidRPr="00BE41B4" w:rsidRDefault="00BE41B4" w:rsidP="00BE41B4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5A895EA9" w14:textId="6D12DC38" w:rsidR="00BE41B4" w:rsidRDefault="00BE41B4" w:rsidP="00E21B8A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Congratulations to Megan Ferer on achieving </w:t>
      </w:r>
      <w:r w:rsidRPr="00BE41B4">
        <w:rPr>
          <w:rFonts w:ascii="Century Gothic" w:hAnsi="Century Gothic"/>
          <w:b/>
          <w:bCs/>
          <w:sz w:val="20"/>
          <w:szCs w:val="20"/>
        </w:rPr>
        <w:t>ISO 14001 Auditor/Lead Auditor – CQI &amp; IRCA Certifi</w:t>
      </w:r>
      <w:r>
        <w:rPr>
          <w:rFonts w:ascii="Century Gothic" w:hAnsi="Century Gothic"/>
          <w:b/>
          <w:bCs/>
          <w:sz w:val="20"/>
          <w:szCs w:val="20"/>
        </w:rPr>
        <w:t>cation.</w:t>
      </w:r>
    </w:p>
    <w:p w14:paraId="2FD2DAF5" w14:textId="77777777" w:rsidR="00E21B8A" w:rsidRPr="00E21B8A" w:rsidRDefault="00E21B8A" w:rsidP="00E21B8A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5FF5AAF9" w14:textId="77777777" w:rsidR="00E21B8A" w:rsidRPr="00E21B8A" w:rsidRDefault="00E21B8A" w:rsidP="00E21B8A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463F3EF6" w14:textId="77777777" w:rsidR="00AF01B8" w:rsidRPr="00AF01B8" w:rsidRDefault="00AF01B8" w:rsidP="00AF01B8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3ED3CF6F" w14:textId="77777777" w:rsidR="007C5FF1" w:rsidRPr="007C5FF1" w:rsidRDefault="007C5FF1" w:rsidP="007C5FF1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5238E08D" w14:textId="77777777" w:rsidR="004D7666" w:rsidRPr="00074CAE" w:rsidRDefault="004D7666" w:rsidP="004D7666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2D49B40E" w14:textId="77777777" w:rsidR="004D7666" w:rsidRPr="00B10515" w:rsidRDefault="004D7666" w:rsidP="004D7666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1F75849D" w14:textId="77777777" w:rsidR="00CF5FAD" w:rsidRPr="00CF5FAD" w:rsidRDefault="00CF5FAD" w:rsidP="00CF5FAD"/>
    <w:p w14:paraId="7A6D424A" w14:textId="77777777" w:rsidR="00CF5FAD" w:rsidRPr="00CF5FAD" w:rsidRDefault="00CF5FAD" w:rsidP="00CF5FAD"/>
    <w:p w14:paraId="37F05020" w14:textId="43C3FAF2" w:rsidR="00487293" w:rsidRPr="00E257B3" w:rsidRDefault="00487293" w:rsidP="00CF5FAD">
      <w:pPr>
        <w:jc w:val="center"/>
      </w:pPr>
    </w:p>
    <w:sectPr w:rsidR="00487293" w:rsidRPr="00E257B3" w:rsidSect="00683D3D">
      <w:headerReference w:type="first" r:id="rId8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DEFB" w14:textId="77777777" w:rsidR="00D14C4E" w:rsidRDefault="00D14C4E" w:rsidP="00D03439">
      <w:r>
        <w:separator/>
      </w:r>
    </w:p>
  </w:endnote>
  <w:endnote w:type="continuationSeparator" w:id="0">
    <w:p w14:paraId="663DEACF" w14:textId="77777777" w:rsidR="00D14C4E" w:rsidRDefault="00D14C4E" w:rsidP="00D0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718E9" w14:textId="77777777" w:rsidR="00D14C4E" w:rsidRDefault="00D14C4E" w:rsidP="00D03439">
      <w:r>
        <w:separator/>
      </w:r>
    </w:p>
  </w:footnote>
  <w:footnote w:type="continuationSeparator" w:id="0">
    <w:p w14:paraId="0410CCCA" w14:textId="77777777" w:rsidR="00D14C4E" w:rsidRDefault="00D14C4E" w:rsidP="00D0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Environmental Protection Board Letterhead"/>
    </w:tblPr>
    <w:tblGrid>
      <w:gridCol w:w="2862"/>
      <w:gridCol w:w="5508"/>
      <w:gridCol w:w="2250"/>
    </w:tblGrid>
    <w:tr w:rsidR="00683D3D" w14:paraId="76CAA857" w14:textId="77777777" w:rsidTr="00640361">
      <w:trPr>
        <w:trHeight w:val="2790"/>
        <w:tblHeader/>
      </w:trPr>
      <w:tc>
        <w:tcPr>
          <w:tcW w:w="2862" w:type="dxa"/>
        </w:tcPr>
        <w:p w14:paraId="15C7B309" w14:textId="77777777" w:rsidR="00683D3D" w:rsidRDefault="00683D3D" w:rsidP="00BB05D0">
          <w:pPr>
            <w:pStyle w:val="Header"/>
          </w:pPr>
          <w:r w:rsidRPr="00D03439">
            <w:rPr>
              <w:noProof/>
              <w:color w:val="1F497D" w:themeColor="text2"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04D127F0" wp14:editId="51F7B8F7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600200" cy="1963420"/>
                <wp:effectExtent l="0" t="0" r="0" b="0"/>
                <wp:wrapTight wrapText="bothSides">
                  <wp:wrapPolygon edited="0">
                    <wp:start x="8229" y="419"/>
                    <wp:lineTo x="6686" y="1048"/>
                    <wp:lineTo x="2057" y="3772"/>
                    <wp:lineTo x="257" y="7545"/>
                    <wp:lineTo x="514" y="10898"/>
                    <wp:lineTo x="2571" y="14251"/>
                    <wp:lineTo x="2571" y="15089"/>
                    <wp:lineTo x="8743" y="17604"/>
                    <wp:lineTo x="1543" y="18023"/>
                    <wp:lineTo x="1029" y="19071"/>
                    <wp:lineTo x="4371" y="20748"/>
                    <wp:lineTo x="16457" y="20748"/>
                    <wp:lineTo x="20314" y="19071"/>
                    <wp:lineTo x="19800" y="18023"/>
                    <wp:lineTo x="12600" y="17604"/>
                    <wp:lineTo x="19029" y="14880"/>
                    <wp:lineTo x="21086" y="10898"/>
                    <wp:lineTo x="21086" y="7545"/>
                    <wp:lineTo x="19800" y="4611"/>
                    <wp:lineTo x="19543" y="3563"/>
                    <wp:lineTo x="14657" y="1048"/>
                    <wp:lineTo x="13114" y="419"/>
                    <wp:lineTo x="8229" y="419"/>
                  </wp:wrapPolygon>
                </wp:wrapTight>
                <wp:docPr id="1" name="Picture 1" descr="logo for the Jacksonville Environmental Protect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 for the Jacksonville Environmental Protection Boa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96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08" w:type="dxa"/>
        </w:tcPr>
        <w:p w14:paraId="06BA3FEF" w14:textId="07750CBD" w:rsidR="00D26FB5" w:rsidRDefault="00D26FB5" w:rsidP="00BB05D0">
          <w:pPr>
            <w:pStyle w:val="Header"/>
            <w:spacing w:after="480"/>
            <w:rPr>
              <w:b/>
              <w:color w:val="1F497D" w:themeColor="text2"/>
              <w:sz w:val="16"/>
              <w:szCs w:val="16"/>
            </w:rPr>
          </w:pPr>
        </w:p>
        <w:p w14:paraId="1B8851DA" w14:textId="5683A62C" w:rsidR="00683D3D" w:rsidRPr="00D03439" w:rsidRDefault="00EF17DF" w:rsidP="00640361">
          <w:pPr>
            <w:pStyle w:val="Header"/>
            <w:spacing w:after="480"/>
            <w:jc w:val="center"/>
            <w:rPr>
              <w:noProof/>
              <w:color w:val="1F497D" w:themeColor="text2"/>
              <w:sz w:val="16"/>
              <w:szCs w:val="16"/>
            </w:rPr>
          </w:pPr>
          <w:r w:rsidRPr="00E04211">
            <w:rPr>
              <w:b/>
              <w:color w:val="1F497D" w:themeColor="text2"/>
              <w:sz w:val="20"/>
              <w:szCs w:val="20"/>
            </w:rPr>
            <w:t xml:space="preserve">Jacksonville </w:t>
          </w:r>
          <w:r w:rsidR="00683D3D" w:rsidRPr="00E04211">
            <w:rPr>
              <w:b/>
              <w:color w:val="1F497D" w:themeColor="text2"/>
              <w:sz w:val="20"/>
              <w:szCs w:val="20"/>
            </w:rPr>
            <w:t>Environmental Protection Board Members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Adam Hoyles</w:t>
          </w:r>
          <w:r w:rsidR="00683D3D">
            <w:rPr>
              <w:color w:val="1F497D" w:themeColor="text2"/>
              <w:sz w:val="16"/>
              <w:szCs w:val="16"/>
            </w:rPr>
            <w:t xml:space="preserve"> -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Guillermo Simon</w:t>
          </w:r>
          <w:r w:rsidR="00683D3D">
            <w:rPr>
              <w:color w:val="1F497D" w:themeColor="text2"/>
              <w:sz w:val="16"/>
              <w:szCs w:val="16"/>
            </w:rPr>
            <w:t xml:space="preserve"> – Vice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E04211">
            <w:rPr>
              <w:color w:val="1F497D" w:themeColor="text2"/>
              <w:sz w:val="16"/>
              <w:szCs w:val="16"/>
            </w:rPr>
            <w:t xml:space="preserve">Megan Ferer, </w:t>
          </w:r>
          <w:r w:rsidR="00B25551">
            <w:rPr>
              <w:color w:val="1F497D" w:themeColor="text2"/>
              <w:sz w:val="16"/>
              <w:szCs w:val="16"/>
            </w:rPr>
            <w:t xml:space="preserve">Josh Gellers, Ph.D., </w:t>
          </w:r>
          <w:r w:rsidR="00AA7533">
            <w:rPr>
              <w:color w:val="1F497D" w:themeColor="text2"/>
              <w:sz w:val="16"/>
              <w:szCs w:val="16"/>
            </w:rPr>
            <w:t xml:space="preserve">Desiree C. Jones, LMHC, </w:t>
          </w:r>
          <w:r w:rsidR="00E04211">
            <w:rPr>
              <w:color w:val="1F497D" w:themeColor="text2"/>
              <w:sz w:val="16"/>
              <w:szCs w:val="16"/>
            </w:rPr>
            <w:t xml:space="preserve">               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182EE2">
            <w:rPr>
              <w:color w:val="1F497D" w:themeColor="text2"/>
              <w:sz w:val="16"/>
              <w:szCs w:val="16"/>
            </w:rPr>
            <w:t>Sunil Joshi</w:t>
          </w:r>
          <w:r w:rsidR="00683D3D">
            <w:rPr>
              <w:color w:val="1F497D" w:themeColor="text2"/>
              <w:sz w:val="16"/>
              <w:szCs w:val="16"/>
            </w:rPr>
            <w:t>, MD</w:t>
          </w:r>
          <w:r w:rsidR="000B378F">
            <w:rPr>
              <w:color w:val="1F497D" w:themeColor="text2"/>
              <w:sz w:val="16"/>
              <w:szCs w:val="16"/>
            </w:rPr>
            <w:t xml:space="preserve">, </w:t>
          </w:r>
          <w:r w:rsidR="00B25551">
            <w:rPr>
              <w:color w:val="1F497D" w:themeColor="text2"/>
              <w:sz w:val="16"/>
              <w:szCs w:val="16"/>
            </w:rPr>
            <w:t xml:space="preserve">Clint </w:t>
          </w:r>
          <w:r w:rsidR="002B2EF8">
            <w:rPr>
              <w:color w:val="1F497D" w:themeColor="text2"/>
              <w:sz w:val="16"/>
              <w:szCs w:val="16"/>
            </w:rPr>
            <w:t>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2B2EF8">
            <w:rPr>
              <w:color w:val="1F497D" w:themeColor="text2"/>
              <w:sz w:val="16"/>
              <w:szCs w:val="16"/>
            </w:rPr>
            <w:t>,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F74772">
            <w:rPr>
              <w:color w:val="1F497D" w:themeColor="text2"/>
              <w:sz w:val="16"/>
              <w:szCs w:val="16"/>
            </w:rPr>
            <w:t xml:space="preserve">Steve Swann, P.E.,                   </w:t>
          </w:r>
          <w:r w:rsidR="00640361">
            <w:rPr>
              <w:color w:val="1F497D" w:themeColor="text2"/>
              <w:sz w:val="16"/>
              <w:szCs w:val="16"/>
            </w:rPr>
            <w:t>Margarete Vest, P.E.</w:t>
          </w:r>
        </w:p>
      </w:tc>
      <w:tc>
        <w:tcPr>
          <w:tcW w:w="2250" w:type="dxa"/>
        </w:tcPr>
        <w:p w14:paraId="73901EC5" w14:textId="77777777" w:rsidR="00D26FB5" w:rsidRDefault="00D26FB5" w:rsidP="000B378F">
          <w:pPr>
            <w:pStyle w:val="Header"/>
            <w:rPr>
              <w:b/>
              <w:color w:val="1F497D" w:themeColor="text2"/>
              <w:sz w:val="16"/>
              <w:szCs w:val="16"/>
            </w:rPr>
          </w:pPr>
        </w:p>
        <w:p w14:paraId="79B5FFAF" w14:textId="2245F013" w:rsidR="000B378F" w:rsidRDefault="00683D3D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Air Odor Noise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F1E4D">
            <w:rPr>
              <w:color w:val="1F497D" w:themeColor="text2"/>
              <w:sz w:val="16"/>
              <w:szCs w:val="16"/>
            </w:rPr>
            <w:t>Clint 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1E7050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AD5582">
            <w:rPr>
              <w:color w:val="1F497D" w:themeColor="text2"/>
              <w:sz w:val="16"/>
              <w:szCs w:val="16"/>
            </w:rPr>
            <w:t>Josh Gellers, Ph.D.</w:t>
          </w:r>
          <w:r w:rsidR="000B378F">
            <w:rPr>
              <w:color w:val="1F497D" w:themeColor="text2"/>
              <w:sz w:val="16"/>
              <w:szCs w:val="16"/>
            </w:rPr>
            <w:t xml:space="preserve"> </w:t>
          </w:r>
        </w:p>
        <w:p w14:paraId="5AE77632" w14:textId="7EAAA8B6" w:rsidR="00AA7533" w:rsidRDefault="005C5097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Megan Ferer</w:t>
          </w:r>
        </w:p>
        <w:p w14:paraId="6E5785B9" w14:textId="77777777" w:rsidR="00640361" w:rsidRDefault="00182EE2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Sunil Joshi, MD</w:t>
          </w:r>
        </w:p>
        <w:p w14:paraId="12EC495D" w14:textId="77F29EAD" w:rsidR="000B378F" w:rsidRDefault="00C72AFB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</w:p>
        <w:p w14:paraId="240BB82C" w14:textId="552B2C3E" w:rsidR="000B378F" w:rsidRDefault="00683D3D" w:rsidP="00BB05D0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Water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72AFB">
            <w:rPr>
              <w:color w:val="1F497D" w:themeColor="text2"/>
              <w:sz w:val="16"/>
              <w:szCs w:val="16"/>
            </w:rPr>
            <w:t>Guillermo Simon</w:t>
          </w:r>
          <w:r w:rsidR="000B378F" w:rsidRPr="00EC3733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5C5097">
            <w:rPr>
              <w:color w:val="1F497D" w:themeColor="text2"/>
              <w:sz w:val="16"/>
              <w:szCs w:val="16"/>
            </w:rPr>
            <w:t>Megan Ferer</w:t>
          </w:r>
        </w:p>
        <w:p w14:paraId="7FCF574C" w14:textId="70C574C8" w:rsidR="00AA7533" w:rsidRDefault="00AA7533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Desiree Jones</w:t>
          </w:r>
          <w:r w:rsidR="00B479B2">
            <w:rPr>
              <w:color w:val="1F497D" w:themeColor="text2"/>
              <w:sz w:val="16"/>
              <w:szCs w:val="16"/>
            </w:rPr>
            <w:t>, LMHC</w:t>
          </w:r>
        </w:p>
        <w:p w14:paraId="55EFA10C" w14:textId="1C27CCA0" w:rsidR="001E7050" w:rsidRDefault="00C72AFB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</w:p>
        <w:p w14:paraId="6C32E010" w14:textId="12D3E0F6" w:rsidR="00640361" w:rsidRPr="00EC3733" w:rsidRDefault="00640361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Margarete Vest, P.E.</w:t>
          </w:r>
        </w:p>
      </w:tc>
    </w:tr>
  </w:tbl>
  <w:p w14:paraId="57A90C69" w14:textId="77777777" w:rsidR="00E26100" w:rsidRDefault="00E26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084"/>
    <w:multiLevelType w:val="hybridMultilevel"/>
    <w:tmpl w:val="DDD24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02737B"/>
    <w:multiLevelType w:val="hybridMultilevel"/>
    <w:tmpl w:val="56C07C64"/>
    <w:lvl w:ilvl="0" w:tplc="ECC8446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72B35"/>
    <w:multiLevelType w:val="hybridMultilevel"/>
    <w:tmpl w:val="84F8A06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7899457">
    <w:abstractNumId w:val="0"/>
  </w:num>
  <w:num w:numId="2" w16cid:durableId="2133209597">
    <w:abstractNumId w:val="1"/>
  </w:num>
  <w:num w:numId="3" w16cid:durableId="373386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39"/>
    <w:rsid w:val="00002185"/>
    <w:rsid w:val="00061740"/>
    <w:rsid w:val="000B378F"/>
    <w:rsid w:val="000C6F3A"/>
    <w:rsid w:val="000D102E"/>
    <w:rsid w:val="000F681E"/>
    <w:rsid w:val="00104363"/>
    <w:rsid w:val="001339FA"/>
    <w:rsid w:val="00141ED9"/>
    <w:rsid w:val="00142904"/>
    <w:rsid w:val="0018291A"/>
    <w:rsid w:val="00182EE2"/>
    <w:rsid w:val="001B0FEC"/>
    <w:rsid w:val="001E7050"/>
    <w:rsid w:val="00211C95"/>
    <w:rsid w:val="00271C5F"/>
    <w:rsid w:val="00275EC1"/>
    <w:rsid w:val="00276C87"/>
    <w:rsid w:val="00290801"/>
    <w:rsid w:val="002A57FE"/>
    <w:rsid w:val="002B2EF8"/>
    <w:rsid w:val="002E2051"/>
    <w:rsid w:val="00323D40"/>
    <w:rsid w:val="003355F7"/>
    <w:rsid w:val="00351175"/>
    <w:rsid w:val="00373EA4"/>
    <w:rsid w:val="003852C0"/>
    <w:rsid w:val="0038738B"/>
    <w:rsid w:val="00394A11"/>
    <w:rsid w:val="003A65AD"/>
    <w:rsid w:val="003D4F7D"/>
    <w:rsid w:val="003D6690"/>
    <w:rsid w:val="003E23B1"/>
    <w:rsid w:val="003F22B7"/>
    <w:rsid w:val="00421DFB"/>
    <w:rsid w:val="00423EC1"/>
    <w:rsid w:val="00462C17"/>
    <w:rsid w:val="00463C31"/>
    <w:rsid w:val="00487293"/>
    <w:rsid w:val="004A284F"/>
    <w:rsid w:val="004B7780"/>
    <w:rsid w:val="004D7666"/>
    <w:rsid w:val="0050164B"/>
    <w:rsid w:val="0050363F"/>
    <w:rsid w:val="00503971"/>
    <w:rsid w:val="00517AC6"/>
    <w:rsid w:val="00526062"/>
    <w:rsid w:val="005512B8"/>
    <w:rsid w:val="005678C4"/>
    <w:rsid w:val="00584588"/>
    <w:rsid w:val="005960BE"/>
    <w:rsid w:val="005C5097"/>
    <w:rsid w:val="005F1388"/>
    <w:rsid w:val="00612F6F"/>
    <w:rsid w:val="0063548D"/>
    <w:rsid w:val="00640361"/>
    <w:rsid w:val="00645012"/>
    <w:rsid w:val="006826BB"/>
    <w:rsid w:val="00683D3D"/>
    <w:rsid w:val="006F3EF1"/>
    <w:rsid w:val="00762556"/>
    <w:rsid w:val="00774BCA"/>
    <w:rsid w:val="007C5FF1"/>
    <w:rsid w:val="007E7353"/>
    <w:rsid w:val="008017C6"/>
    <w:rsid w:val="00811979"/>
    <w:rsid w:val="00897854"/>
    <w:rsid w:val="008A4B6B"/>
    <w:rsid w:val="008B214E"/>
    <w:rsid w:val="008B7B1D"/>
    <w:rsid w:val="008E378C"/>
    <w:rsid w:val="008E60E9"/>
    <w:rsid w:val="00910CC4"/>
    <w:rsid w:val="00925D71"/>
    <w:rsid w:val="009271DD"/>
    <w:rsid w:val="00936614"/>
    <w:rsid w:val="00970DA0"/>
    <w:rsid w:val="009A14FC"/>
    <w:rsid w:val="009D3A4C"/>
    <w:rsid w:val="009D459A"/>
    <w:rsid w:val="00A439F0"/>
    <w:rsid w:val="00A77E44"/>
    <w:rsid w:val="00A94C57"/>
    <w:rsid w:val="00AA7533"/>
    <w:rsid w:val="00AC3542"/>
    <w:rsid w:val="00AD5582"/>
    <w:rsid w:val="00AF01B8"/>
    <w:rsid w:val="00B11981"/>
    <w:rsid w:val="00B25551"/>
    <w:rsid w:val="00B479B2"/>
    <w:rsid w:val="00B610D9"/>
    <w:rsid w:val="00B62C09"/>
    <w:rsid w:val="00BB5C12"/>
    <w:rsid w:val="00BE41B4"/>
    <w:rsid w:val="00BF3726"/>
    <w:rsid w:val="00C038F6"/>
    <w:rsid w:val="00C31DC7"/>
    <w:rsid w:val="00C72AFB"/>
    <w:rsid w:val="00CA138C"/>
    <w:rsid w:val="00CA2D70"/>
    <w:rsid w:val="00CC0D86"/>
    <w:rsid w:val="00CD58BF"/>
    <w:rsid w:val="00CE2C9B"/>
    <w:rsid w:val="00CF1E4D"/>
    <w:rsid w:val="00CF5FAD"/>
    <w:rsid w:val="00D03439"/>
    <w:rsid w:val="00D14C4E"/>
    <w:rsid w:val="00D26FB5"/>
    <w:rsid w:val="00D709DF"/>
    <w:rsid w:val="00DA351E"/>
    <w:rsid w:val="00DC543C"/>
    <w:rsid w:val="00DD6466"/>
    <w:rsid w:val="00E04211"/>
    <w:rsid w:val="00E21B8A"/>
    <w:rsid w:val="00E257B3"/>
    <w:rsid w:val="00E26100"/>
    <w:rsid w:val="00E42EF0"/>
    <w:rsid w:val="00E44836"/>
    <w:rsid w:val="00E6361D"/>
    <w:rsid w:val="00E952A5"/>
    <w:rsid w:val="00E96045"/>
    <w:rsid w:val="00E96B84"/>
    <w:rsid w:val="00EC6EDF"/>
    <w:rsid w:val="00ED29BD"/>
    <w:rsid w:val="00EE38CB"/>
    <w:rsid w:val="00EF17DF"/>
    <w:rsid w:val="00F12397"/>
    <w:rsid w:val="00F57036"/>
    <w:rsid w:val="00F62109"/>
    <w:rsid w:val="00F65870"/>
    <w:rsid w:val="00F66F76"/>
    <w:rsid w:val="00F70BCA"/>
    <w:rsid w:val="00F74772"/>
    <w:rsid w:val="00FA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92D3E"/>
  <w15:docId w15:val="{3D232D53-F7A6-4E49-8D8F-F3E31A4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6F3EF1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F3EF1"/>
    <w:pPr>
      <w:spacing w:before="100" w:beforeAutospacing="1" w:after="100" w:afterAutospacing="1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39"/>
  </w:style>
  <w:style w:type="paragraph" w:styleId="Footer">
    <w:name w:val="footer"/>
    <w:basedOn w:val="Normal"/>
    <w:link w:val="Foot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39"/>
  </w:style>
  <w:style w:type="paragraph" w:styleId="BalloonText">
    <w:name w:val="Balloon Text"/>
    <w:basedOn w:val="Normal"/>
    <w:link w:val="BalloonTextChar"/>
    <w:uiPriority w:val="99"/>
    <w:semiHidden/>
    <w:unhideWhenUsed/>
    <w:rsid w:val="00D03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3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6F3EF1"/>
    <w:rPr>
      <w:rFonts w:ascii="Calibri" w:hAnsi="Calibri" w:cs="Calibr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F1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6F3EF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6F3E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23D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5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13D3-2DB9-4300-BD6C-4E821AC7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Long</dc:creator>
  <cp:lastModifiedBy>Richardson, James - ASEQ</cp:lastModifiedBy>
  <cp:revision>4</cp:revision>
  <cp:lastPrinted>2026-02-17T15:49:00Z</cp:lastPrinted>
  <dcterms:created xsi:type="dcterms:W3CDTF">2026-09-15T15:55:00Z</dcterms:created>
  <dcterms:modified xsi:type="dcterms:W3CDTF">2026-09-21T16:05:00Z</dcterms:modified>
</cp:coreProperties>
</file>