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53EB" w14:textId="3E7E7DB6" w:rsidR="00556378" w:rsidRDefault="002A6C85" w:rsidP="00E608F1">
      <w:pPr>
        <w:spacing w:after="0" w:line="240" w:lineRule="auto"/>
        <w:rPr>
          <w:rFonts w:ascii="Calibri" w:eastAsia="Times New Roman" w:hAnsi="Calibri" w:cs="Calibri"/>
          <w:b/>
          <w:bCs/>
          <w:shd w:val="clear" w:color="auto" w:fill="FFFFFF"/>
        </w:rPr>
      </w:pPr>
      <w:r>
        <w:rPr>
          <w:noProof/>
        </w:rPr>
        <w:drawing>
          <wp:inline distT="0" distB="0" distL="0" distR="0" wp14:anchorId="15A983DD" wp14:editId="23347979">
            <wp:extent cx="3195320" cy="1085850"/>
            <wp:effectExtent l="0" t="0" r="5080" b="0"/>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5320" cy="1085850"/>
                    </a:xfrm>
                    <a:prstGeom prst="rect">
                      <a:avLst/>
                    </a:prstGeom>
                  </pic:spPr>
                </pic:pic>
              </a:graphicData>
            </a:graphic>
          </wp:inline>
        </w:drawing>
      </w:r>
    </w:p>
    <w:p w14:paraId="2F2B9415" w14:textId="1195F51C" w:rsidR="00556378" w:rsidRPr="00E6225D" w:rsidRDefault="00556378" w:rsidP="0019678B">
      <w:pPr>
        <w:spacing w:after="0" w:line="240" w:lineRule="auto"/>
        <w:rPr>
          <w:rFonts w:ascii="Calibri" w:eastAsia="Times New Roman" w:hAnsi="Calibri" w:cs="Calibri"/>
          <w:b/>
          <w:bCs/>
          <w:i/>
          <w:iCs/>
          <w:sz w:val="24"/>
          <w:szCs w:val="24"/>
          <w:shd w:val="clear" w:color="auto" w:fill="FFFFFF"/>
        </w:rPr>
      </w:pPr>
    </w:p>
    <w:p w14:paraId="321A4F27" w14:textId="77777777" w:rsidR="00D84E4F" w:rsidRDefault="00D84E4F" w:rsidP="00C033FC">
      <w:pPr>
        <w:spacing w:after="0" w:line="240" w:lineRule="auto"/>
        <w:jc w:val="center"/>
        <w:rPr>
          <w:rFonts w:ascii="Calibri" w:eastAsia="Times New Roman" w:hAnsi="Calibri" w:cs="Calibri"/>
          <w:b/>
          <w:bCs/>
          <w:sz w:val="28"/>
          <w:szCs w:val="28"/>
          <w:shd w:val="clear" w:color="auto" w:fill="FFFFFF"/>
        </w:rPr>
      </w:pPr>
    </w:p>
    <w:p w14:paraId="0E1442A4" w14:textId="26E125EC" w:rsidR="00946F59" w:rsidRDefault="00946F59" w:rsidP="00E37D04">
      <w:pPr>
        <w:spacing w:after="0" w:line="240" w:lineRule="auto"/>
        <w:rPr>
          <w:rFonts w:ascii="Calibri" w:eastAsia="Times New Roman" w:hAnsi="Calibri" w:cs="Calibri"/>
          <w:b/>
          <w:bCs/>
          <w:sz w:val="28"/>
          <w:szCs w:val="28"/>
          <w:shd w:val="clear" w:color="auto" w:fill="FFFFFF"/>
        </w:rPr>
      </w:pPr>
    </w:p>
    <w:p w14:paraId="14B59F86" w14:textId="2441DEFC" w:rsidR="00AB25C8" w:rsidRDefault="00553444" w:rsidP="00C033FC">
      <w:pPr>
        <w:spacing w:after="0" w:line="240" w:lineRule="auto"/>
        <w:jc w:val="center"/>
        <w:rPr>
          <w:rFonts w:ascii="Calibri" w:eastAsia="Times New Roman" w:hAnsi="Calibri" w:cs="Calibri"/>
          <w:b/>
          <w:bCs/>
          <w:sz w:val="28"/>
          <w:szCs w:val="28"/>
          <w:shd w:val="clear" w:color="auto" w:fill="FFFFFF"/>
        </w:rPr>
      </w:pPr>
      <w:r w:rsidRPr="00553444">
        <w:rPr>
          <w:rFonts w:ascii="Calibri" w:eastAsia="Times New Roman" w:hAnsi="Calibri" w:cs="Calibri"/>
          <w:b/>
          <w:bCs/>
          <w:sz w:val="28"/>
          <w:szCs w:val="28"/>
          <w:shd w:val="clear" w:color="auto" w:fill="FFFFFF"/>
        </w:rPr>
        <w:t xml:space="preserve">The Cooperative Bank of Cape Cod </w:t>
      </w:r>
      <w:r w:rsidR="00F3388B">
        <w:rPr>
          <w:rFonts w:ascii="Calibri" w:eastAsia="Times New Roman" w:hAnsi="Calibri" w:cs="Calibri"/>
          <w:b/>
          <w:bCs/>
          <w:sz w:val="28"/>
          <w:szCs w:val="28"/>
          <w:shd w:val="clear" w:color="auto" w:fill="FFFFFF"/>
        </w:rPr>
        <w:t xml:space="preserve">Charitable Foundation Trust </w:t>
      </w:r>
    </w:p>
    <w:p w14:paraId="4E466A69" w14:textId="6ED0BC48" w:rsidR="00942A0C" w:rsidRPr="00553444" w:rsidRDefault="00D84E4F" w:rsidP="000604B2">
      <w:pPr>
        <w:spacing w:after="0" w:line="240" w:lineRule="auto"/>
        <w:jc w:val="center"/>
        <w:rPr>
          <w:rFonts w:ascii="Calibri" w:eastAsia="Times New Roman" w:hAnsi="Calibri" w:cs="Calibri"/>
          <w:b/>
          <w:bCs/>
          <w:sz w:val="28"/>
          <w:szCs w:val="28"/>
          <w:shd w:val="clear" w:color="auto" w:fill="FFFFFF"/>
        </w:rPr>
      </w:pPr>
      <w:r>
        <w:rPr>
          <w:rFonts w:ascii="Calibri" w:eastAsia="Times New Roman" w:hAnsi="Calibri" w:cs="Calibri"/>
          <w:b/>
          <w:bCs/>
          <w:sz w:val="28"/>
          <w:szCs w:val="28"/>
          <w:shd w:val="clear" w:color="auto" w:fill="FFFFFF"/>
        </w:rPr>
        <w:t>Awards</w:t>
      </w:r>
      <w:r w:rsidR="00C11F54">
        <w:rPr>
          <w:rFonts w:ascii="Calibri" w:eastAsia="Times New Roman" w:hAnsi="Calibri" w:cs="Calibri"/>
          <w:b/>
          <w:bCs/>
          <w:sz w:val="28"/>
          <w:szCs w:val="28"/>
          <w:shd w:val="clear" w:color="auto" w:fill="FFFFFF"/>
        </w:rPr>
        <w:t xml:space="preserve"> </w:t>
      </w:r>
      <w:r w:rsidR="00C436F6">
        <w:rPr>
          <w:rFonts w:ascii="Calibri" w:eastAsia="Times New Roman" w:hAnsi="Calibri" w:cs="Calibri"/>
          <w:b/>
          <w:bCs/>
          <w:sz w:val="28"/>
          <w:szCs w:val="28"/>
          <w:shd w:val="clear" w:color="auto" w:fill="FFFFFF"/>
        </w:rPr>
        <w:t>$</w:t>
      </w:r>
      <w:r w:rsidR="009821B1">
        <w:rPr>
          <w:rFonts w:ascii="Calibri" w:eastAsia="Times New Roman" w:hAnsi="Calibri" w:cs="Calibri"/>
          <w:b/>
          <w:bCs/>
          <w:sz w:val="28"/>
          <w:szCs w:val="28"/>
          <w:shd w:val="clear" w:color="auto" w:fill="FFFFFF"/>
        </w:rPr>
        <w:t>4</w:t>
      </w:r>
      <w:r w:rsidR="00E07DC7">
        <w:rPr>
          <w:rFonts w:ascii="Calibri" w:eastAsia="Times New Roman" w:hAnsi="Calibri" w:cs="Calibri"/>
          <w:b/>
          <w:bCs/>
          <w:sz w:val="28"/>
          <w:szCs w:val="28"/>
          <w:shd w:val="clear" w:color="auto" w:fill="FFFFFF"/>
        </w:rPr>
        <w:t>0</w:t>
      </w:r>
      <w:r w:rsidR="00C436F6">
        <w:rPr>
          <w:rFonts w:ascii="Calibri" w:eastAsia="Times New Roman" w:hAnsi="Calibri" w:cs="Calibri"/>
          <w:b/>
          <w:bCs/>
          <w:sz w:val="28"/>
          <w:szCs w:val="28"/>
          <w:shd w:val="clear" w:color="auto" w:fill="FFFFFF"/>
        </w:rPr>
        <w:t>,000 in Grants to Local Nonprofit</w:t>
      </w:r>
      <w:r w:rsidR="002B69B3">
        <w:rPr>
          <w:rFonts w:ascii="Calibri" w:eastAsia="Times New Roman" w:hAnsi="Calibri" w:cs="Calibri"/>
          <w:b/>
          <w:bCs/>
          <w:sz w:val="28"/>
          <w:szCs w:val="28"/>
          <w:shd w:val="clear" w:color="auto" w:fill="FFFFFF"/>
        </w:rPr>
        <w:t>s</w:t>
      </w:r>
    </w:p>
    <w:p w14:paraId="1617442E" w14:textId="6F31D0DA" w:rsidR="00F464FC" w:rsidRPr="008E43A4" w:rsidRDefault="009902DE" w:rsidP="008175A6">
      <w:pPr>
        <w:shd w:val="clear" w:color="auto" w:fill="FFFFFF"/>
        <w:spacing w:before="100" w:beforeAutospacing="1" w:after="100" w:afterAutospacing="1" w:line="240" w:lineRule="auto"/>
        <w:jc w:val="center"/>
        <w:rPr>
          <w:rFonts w:cstheme="minorHAnsi"/>
          <w:b/>
          <w:bCs/>
          <w:i/>
          <w:iCs/>
          <w:sz w:val="24"/>
          <w:szCs w:val="24"/>
        </w:rPr>
      </w:pPr>
      <w:r>
        <w:rPr>
          <w:rFonts w:cstheme="minorHAnsi"/>
          <w:b/>
          <w:bCs/>
          <w:i/>
          <w:iCs/>
          <w:sz w:val="24"/>
          <w:szCs w:val="24"/>
        </w:rPr>
        <w:t>Cape Symphony</w:t>
      </w:r>
      <w:r w:rsidR="00ED25F0">
        <w:rPr>
          <w:rFonts w:cstheme="minorHAnsi"/>
          <w:b/>
          <w:bCs/>
          <w:i/>
          <w:iCs/>
          <w:sz w:val="24"/>
          <w:szCs w:val="24"/>
        </w:rPr>
        <w:t>, Champ Homes</w:t>
      </w:r>
      <w:r w:rsidR="00606D91">
        <w:rPr>
          <w:rFonts w:cstheme="minorHAnsi"/>
          <w:b/>
          <w:bCs/>
          <w:i/>
          <w:iCs/>
          <w:sz w:val="24"/>
          <w:szCs w:val="24"/>
        </w:rPr>
        <w:t xml:space="preserve"> and</w:t>
      </w:r>
      <w:r w:rsidR="00ED25F0">
        <w:rPr>
          <w:rFonts w:cstheme="minorHAnsi"/>
          <w:b/>
          <w:bCs/>
          <w:i/>
          <w:iCs/>
          <w:sz w:val="24"/>
          <w:szCs w:val="24"/>
        </w:rPr>
        <w:t xml:space="preserve"> </w:t>
      </w:r>
      <w:r w:rsidR="00BF465E">
        <w:rPr>
          <w:rFonts w:cstheme="minorHAnsi"/>
          <w:b/>
          <w:bCs/>
          <w:i/>
          <w:iCs/>
          <w:sz w:val="24"/>
          <w:szCs w:val="24"/>
        </w:rPr>
        <w:t>Health Imperatives</w:t>
      </w:r>
      <w:r w:rsidR="00606D91">
        <w:rPr>
          <w:rFonts w:cstheme="minorHAnsi"/>
          <w:b/>
          <w:bCs/>
          <w:i/>
          <w:iCs/>
          <w:sz w:val="24"/>
          <w:szCs w:val="24"/>
        </w:rPr>
        <w:t xml:space="preserve"> </w:t>
      </w:r>
      <w:r w:rsidR="008E43A4" w:rsidRPr="008E43A4">
        <w:rPr>
          <w:rFonts w:cstheme="minorHAnsi"/>
          <w:b/>
          <w:bCs/>
          <w:i/>
          <w:iCs/>
          <w:sz w:val="24"/>
          <w:szCs w:val="24"/>
        </w:rPr>
        <w:t xml:space="preserve">Named Beneficiaries for </w:t>
      </w:r>
      <w:r w:rsidR="00CD1452">
        <w:rPr>
          <w:rFonts w:cstheme="minorHAnsi"/>
          <w:b/>
          <w:bCs/>
          <w:i/>
          <w:iCs/>
          <w:sz w:val="24"/>
          <w:szCs w:val="24"/>
        </w:rPr>
        <w:t>Third</w:t>
      </w:r>
      <w:r w:rsidR="008E43A4" w:rsidRPr="008E43A4">
        <w:rPr>
          <w:rFonts w:cstheme="minorHAnsi"/>
          <w:b/>
          <w:bCs/>
          <w:i/>
          <w:iCs/>
          <w:sz w:val="24"/>
          <w:szCs w:val="24"/>
        </w:rPr>
        <w:t xml:space="preserve"> Quarter of FY2023</w:t>
      </w:r>
      <w:r w:rsidR="00924D3E">
        <w:rPr>
          <w:rFonts w:cstheme="minorHAnsi"/>
          <w:b/>
          <w:bCs/>
          <w:i/>
          <w:iCs/>
          <w:sz w:val="24"/>
          <w:szCs w:val="24"/>
        </w:rPr>
        <w:t xml:space="preserve">; Bank Also Contributes to </w:t>
      </w:r>
      <w:r w:rsidR="00061DC7">
        <w:rPr>
          <w:rFonts w:cstheme="minorHAnsi"/>
          <w:b/>
          <w:bCs/>
          <w:i/>
          <w:iCs/>
          <w:sz w:val="24"/>
          <w:szCs w:val="24"/>
        </w:rPr>
        <w:t xml:space="preserve">Cape </w:t>
      </w:r>
      <w:r w:rsidR="004D2E53">
        <w:rPr>
          <w:rFonts w:cstheme="minorHAnsi"/>
          <w:b/>
          <w:bCs/>
          <w:i/>
          <w:iCs/>
          <w:sz w:val="24"/>
          <w:szCs w:val="24"/>
        </w:rPr>
        <w:t xml:space="preserve">&amp; Islands </w:t>
      </w:r>
      <w:r w:rsidR="00F55DF2">
        <w:rPr>
          <w:rFonts w:cstheme="minorHAnsi"/>
          <w:b/>
          <w:bCs/>
          <w:i/>
          <w:iCs/>
          <w:sz w:val="24"/>
          <w:szCs w:val="24"/>
        </w:rPr>
        <w:t xml:space="preserve">Council of Boy Scouts of America, </w:t>
      </w:r>
      <w:r w:rsidR="00061DC7">
        <w:rPr>
          <w:rFonts w:cstheme="minorHAnsi"/>
          <w:b/>
          <w:bCs/>
          <w:i/>
          <w:iCs/>
          <w:sz w:val="24"/>
          <w:szCs w:val="24"/>
        </w:rPr>
        <w:t>Cotuit Center for the Arts and Outer Cape Health Services</w:t>
      </w:r>
    </w:p>
    <w:p w14:paraId="7D5DC051" w14:textId="6B53AA64" w:rsidR="00E331C5" w:rsidRDefault="0019678B" w:rsidP="00995DA7">
      <w:pPr>
        <w:shd w:val="clear" w:color="auto" w:fill="FFFFFF"/>
        <w:spacing w:before="100" w:beforeAutospacing="1" w:after="100" w:afterAutospacing="1" w:line="240" w:lineRule="auto"/>
        <w:rPr>
          <w:rFonts w:cstheme="minorHAnsi"/>
          <w:sz w:val="24"/>
          <w:szCs w:val="24"/>
        </w:rPr>
      </w:pPr>
      <w:r w:rsidRPr="006F1BE6">
        <w:rPr>
          <w:rFonts w:cstheme="minorHAnsi"/>
          <w:sz w:val="24"/>
          <w:szCs w:val="24"/>
        </w:rPr>
        <w:t>Hyannis, M</w:t>
      </w:r>
      <w:r w:rsidR="009E6B3F">
        <w:rPr>
          <w:rFonts w:cstheme="minorHAnsi"/>
          <w:sz w:val="24"/>
          <w:szCs w:val="24"/>
        </w:rPr>
        <w:t>ass.</w:t>
      </w:r>
      <w:r w:rsidRPr="006F1BE6">
        <w:rPr>
          <w:rFonts w:cstheme="minorHAnsi"/>
          <w:sz w:val="24"/>
          <w:szCs w:val="24"/>
        </w:rPr>
        <w:t xml:space="preserve"> (</w:t>
      </w:r>
      <w:r w:rsidR="00A92779">
        <w:rPr>
          <w:rFonts w:cstheme="minorHAnsi"/>
          <w:sz w:val="24"/>
          <w:szCs w:val="24"/>
        </w:rPr>
        <w:t>January</w:t>
      </w:r>
      <w:r w:rsidR="00E928A1">
        <w:rPr>
          <w:rFonts w:cstheme="minorHAnsi"/>
          <w:sz w:val="24"/>
          <w:szCs w:val="24"/>
        </w:rPr>
        <w:t xml:space="preserve"> </w:t>
      </w:r>
      <w:r w:rsidR="003238D0">
        <w:rPr>
          <w:rFonts w:cstheme="minorHAnsi"/>
          <w:sz w:val="24"/>
          <w:szCs w:val="24"/>
        </w:rPr>
        <w:t>4</w:t>
      </w:r>
      <w:r w:rsidR="00341978" w:rsidRPr="006F1BE6">
        <w:rPr>
          <w:rFonts w:cstheme="minorHAnsi"/>
          <w:sz w:val="24"/>
          <w:szCs w:val="24"/>
        </w:rPr>
        <w:t>, 202</w:t>
      </w:r>
      <w:r w:rsidR="009E6B3F">
        <w:rPr>
          <w:rFonts w:cstheme="minorHAnsi"/>
          <w:sz w:val="24"/>
          <w:szCs w:val="24"/>
        </w:rPr>
        <w:t>3</w:t>
      </w:r>
      <w:r w:rsidRPr="006F1BE6">
        <w:rPr>
          <w:rFonts w:cstheme="minorHAnsi"/>
          <w:sz w:val="24"/>
          <w:szCs w:val="24"/>
        </w:rPr>
        <w:t>) -- The Cooperative Bank of Cape Cod</w:t>
      </w:r>
      <w:r w:rsidR="00CD67D2">
        <w:rPr>
          <w:rFonts w:cstheme="minorHAnsi"/>
          <w:sz w:val="24"/>
          <w:szCs w:val="24"/>
        </w:rPr>
        <w:t xml:space="preserve"> </w:t>
      </w:r>
      <w:r w:rsidR="00E331C5">
        <w:rPr>
          <w:rFonts w:cstheme="minorHAnsi"/>
          <w:sz w:val="24"/>
          <w:szCs w:val="24"/>
        </w:rPr>
        <w:t>Charitable Foundation Trust</w:t>
      </w:r>
      <w:r w:rsidR="00266FB5">
        <w:rPr>
          <w:rFonts w:cstheme="minorHAnsi"/>
          <w:sz w:val="24"/>
          <w:szCs w:val="24"/>
        </w:rPr>
        <w:t xml:space="preserve"> (The Coop Foundation) </w:t>
      </w:r>
      <w:r w:rsidR="00AD13A5">
        <w:rPr>
          <w:rFonts w:cstheme="minorHAnsi"/>
          <w:sz w:val="24"/>
          <w:szCs w:val="24"/>
        </w:rPr>
        <w:t xml:space="preserve">has awarded </w:t>
      </w:r>
      <w:r w:rsidR="001528B4">
        <w:rPr>
          <w:rFonts w:cstheme="minorHAnsi"/>
          <w:sz w:val="24"/>
          <w:szCs w:val="24"/>
        </w:rPr>
        <w:t>$</w:t>
      </w:r>
      <w:r w:rsidR="009821B1">
        <w:rPr>
          <w:rFonts w:cstheme="minorHAnsi"/>
          <w:sz w:val="24"/>
          <w:szCs w:val="24"/>
        </w:rPr>
        <w:t>4</w:t>
      </w:r>
      <w:r w:rsidR="00F902DE">
        <w:rPr>
          <w:rFonts w:cstheme="minorHAnsi"/>
          <w:sz w:val="24"/>
          <w:szCs w:val="24"/>
        </w:rPr>
        <w:t>0</w:t>
      </w:r>
      <w:r w:rsidR="001528B4">
        <w:rPr>
          <w:rFonts w:cstheme="minorHAnsi"/>
          <w:sz w:val="24"/>
          <w:szCs w:val="24"/>
        </w:rPr>
        <w:t xml:space="preserve">,000 in grants to </w:t>
      </w:r>
      <w:r w:rsidR="00B0569B">
        <w:rPr>
          <w:rFonts w:cstheme="minorHAnsi"/>
          <w:sz w:val="24"/>
          <w:szCs w:val="24"/>
        </w:rPr>
        <w:t xml:space="preserve">six </w:t>
      </w:r>
      <w:r w:rsidR="00713890">
        <w:rPr>
          <w:rFonts w:cstheme="minorHAnsi"/>
          <w:sz w:val="24"/>
          <w:szCs w:val="24"/>
        </w:rPr>
        <w:t xml:space="preserve">local nonprofit </w:t>
      </w:r>
      <w:r w:rsidR="00935269">
        <w:rPr>
          <w:rFonts w:cstheme="minorHAnsi"/>
          <w:sz w:val="24"/>
          <w:szCs w:val="24"/>
        </w:rPr>
        <w:t>orga</w:t>
      </w:r>
      <w:r w:rsidR="007062DA">
        <w:rPr>
          <w:rFonts w:cstheme="minorHAnsi"/>
          <w:sz w:val="24"/>
          <w:szCs w:val="24"/>
        </w:rPr>
        <w:t xml:space="preserve">nizations </w:t>
      </w:r>
      <w:r w:rsidR="007301C6">
        <w:rPr>
          <w:rFonts w:cstheme="minorHAnsi"/>
          <w:sz w:val="24"/>
          <w:szCs w:val="24"/>
        </w:rPr>
        <w:t>dedicated to enhancing the quality of li</w:t>
      </w:r>
      <w:r w:rsidR="00A40384">
        <w:rPr>
          <w:rFonts w:cstheme="minorHAnsi"/>
          <w:sz w:val="24"/>
          <w:szCs w:val="24"/>
        </w:rPr>
        <w:t>f</w:t>
      </w:r>
      <w:r w:rsidR="007301C6">
        <w:rPr>
          <w:rFonts w:cstheme="minorHAnsi"/>
          <w:sz w:val="24"/>
          <w:szCs w:val="24"/>
        </w:rPr>
        <w:t>e in the region.</w:t>
      </w:r>
    </w:p>
    <w:p w14:paraId="3CE92A04" w14:textId="3323D1C9" w:rsidR="000050ED" w:rsidRPr="001C4657" w:rsidRDefault="00EE1BBD" w:rsidP="00995DA7">
      <w:pPr>
        <w:shd w:val="clear" w:color="auto" w:fill="FFFFFF"/>
        <w:spacing w:before="100" w:beforeAutospacing="1" w:after="100" w:afterAutospacing="1" w:line="240" w:lineRule="auto"/>
        <w:rPr>
          <w:rFonts w:cstheme="minorHAnsi"/>
          <w:sz w:val="24"/>
          <w:szCs w:val="24"/>
        </w:rPr>
      </w:pPr>
      <w:r>
        <w:rPr>
          <w:rFonts w:cstheme="minorHAnsi"/>
          <w:sz w:val="24"/>
          <w:szCs w:val="24"/>
        </w:rPr>
        <w:t xml:space="preserve">The </w:t>
      </w:r>
      <w:r w:rsidR="00EA6033">
        <w:rPr>
          <w:rFonts w:cstheme="minorHAnsi"/>
          <w:sz w:val="24"/>
          <w:szCs w:val="24"/>
        </w:rPr>
        <w:t xml:space="preserve">new </w:t>
      </w:r>
      <w:r>
        <w:rPr>
          <w:rFonts w:cstheme="minorHAnsi"/>
          <w:sz w:val="24"/>
          <w:szCs w:val="24"/>
        </w:rPr>
        <w:t>g</w:t>
      </w:r>
      <w:r w:rsidR="00375AF8">
        <w:rPr>
          <w:rFonts w:cstheme="minorHAnsi"/>
          <w:sz w:val="24"/>
          <w:szCs w:val="24"/>
        </w:rPr>
        <w:t>rant</w:t>
      </w:r>
      <w:r>
        <w:rPr>
          <w:rFonts w:cstheme="minorHAnsi"/>
          <w:sz w:val="24"/>
          <w:szCs w:val="24"/>
        </w:rPr>
        <w:t>s</w:t>
      </w:r>
      <w:r w:rsidR="00375AF8">
        <w:rPr>
          <w:rFonts w:cstheme="minorHAnsi"/>
          <w:sz w:val="24"/>
          <w:szCs w:val="24"/>
        </w:rPr>
        <w:t xml:space="preserve"> </w:t>
      </w:r>
      <w:r>
        <w:rPr>
          <w:rFonts w:cstheme="minorHAnsi"/>
          <w:sz w:val="24"/>
          <w:szCs w:val="24"/>
        </w:rPr>
        <w:t xml:space="preserve">awarded mirror the </w:t>
      </w:r>
      <w:r w:rsidR="00465BB7">
        <w:rPr>
          <w:rFonts w:cstheme="minorHAnsi"/>
          <w:sz w:val="24"/>
          <w:szCs w:val="24"/>
        </w:rPr>
        <w:t>bank’s corporate</w:t>
      </w:r>
      <w:r>
        <w:rPr>
          <w:rFonts w:cstheme="minorHAnsi"/>
          <w:sz w:val="24"/>
          <w:szCs w:val="24"/>
        </w:rPr>
        <w:t xml:space="preserve"> giving </w:t>
      </w:r>
      <w:r w:rsidR="005F6211">
        <w:rPr>
          <w:rFonts w:cstheme="minorHAnsi"/>
          <w:sz w:val="24"/>
          <w:szCs w:val="24"/>
        </w:rPr>
        <w:t>focus</w:t>
      </w:r>
      <w:r w:rsidR="009438BF">
        <w:rPr>
          <w:rFonts w:cstheme="minorHAnsi"/>
          <w:sz w:val="24"/>
          <w:szCs w:val="24"/>
        </w:rPr>
        <w:t xml:space="preserve"> areas for fiscal year 2023 – Housing Initiatives and Solutions, and Social </w:t>
      </w:r>
      <w:r w:rsidR="00B471EF">
        <w:rPr>
          <w:rFonts w:cstheme="minorHAnsi"/>
          <w:sz w:val="24"/>
          <w:szCs w:val="24"/>
        </w:rPr>
        <w:t xml:space="preserve">Justice and Racial Equity. </w:t>
      </w:r>
      <w:r w:rsidR="002E6981">
        <w:rPr>
          <w:rFonts w:cstheme="minorHAnsi"/>
          <w:sz w:val="24"/>
          <w:szCs w:val="24"/>
        </w:rPr>
        <w:t xml:space="preserve"> </w:t>
      </w:r>
    </w:p>
    <w:p w14:paraId="127F87D6" w14:textId="24F5EF9D" w:rsidR="00D6782F" w:rsidRPr="008124DA" w:rsidRDefault="007C0F56" w:rsidP="00995DA7">
      <w:pPr>
        <w:shd w:val="clear" w:color="auto" w:fill="FFFFFF"/>
        <w:spacing w:before="100" w:beforeAutospacing="1" w:after="100" w:afterAutospacing="1" w:line="240" w:lineRule="auto"/>
        <w:rPr>
          <w:rFonts w:cstheme="minorHAnsi"/>
          <w:sz w:val="24"/>
          <w:szCs w:val="24"/>
        </w:rPr>
      </w:pPr>
      <w:r w:rsidRPr="008124DA">
        <w:rPr>
          <w:rFonts w:cstheme="minorHAnsi"/>
          <w:sz w:val="24"/>
          <w:szCs w:val="24"/>
        </w:rPr>
        <w:t>“</w:t>
      </w:r>
      <w:r w:rsidR="00A738B5" w:rsidRPr="008124DA">
        <w:rPr>
          <w:rFonts w:cstheme="minorHAnsi"/>
          <w:sz w:val="24"/>
          <w:szCs w:val="24"/>
        </w:rPr>
        <w:t>I congratulate the</w:t>
      </w:r>
      <w:r w:rsidR="00CF7095">
        <w:rPr>
          <w:rFonts w:cstheme="minorHAnsi"/>
          <w:sz w:val="24"/>
          <w:szCs w:val="24"/>
        </w:rPr>
        <w:t xml:space="preserve"> extraordinary</w:t>
      </w:r>
      <w:r w:rsidR="00A738B5" w:rsidRPr="008124DA">
        <w:rPr>
          <w:rFonts w:cstheme="minorHAnsi"/>
          <w:sz w:val="24"/>
          <w:szCs w:val="24"/>
        </w:rPr>
        <w:t xml:space="preserve"> nonprof</w:t>
      </w:r>
      <w:r w:rsidR="00E168DC" w:rsidRPr="008124DA">
        <w:rPr>
          <w:rFonts w:cstheme="minorHAnsi"/>
          <w:sz w:val="24"/>
          <w:szCs w:val="24"/>
        </w:rPr>
        <w:t>it</w:t>
      </w:r>
      <w:r w:rsidR="00CF7095">
        <w:rPr>
          <w:rFonts w:cstheme="minorHAnsi"/>
          <w:sz w:val="24"/>
          <w:szCs w:val="24"/>
        </w:rPr>
        <w:t xml:space="preserve"> organizations </w:t>
      </w:r>
      <w:r w:rsidR="00E168DC" w:rsidRPr="008124DA">
        <w:rPr>
          <w:rFonts w:cstheme="minorHAnsi"/>
          <w:sz w:val="24"/>
          <w:szCs w:val="24"/>
        </w:rPr>
        <w:t xml:space="preserve">awarded </w:t>
      </w:r>
      <w:r w:rsidR="00773460">
        <w:rPr>
          <w:rFonts w:cstheme="minorHAnsi"/>
          <w:sz w:val="24"/>
          <w:szCs w:val="24"/>
        </w:rPr>
        <w:t>F</w:t>
      </w:r>
      <w:r w:rsidR="000156B7" w:rsidRPr="008124DA">
        <w:rPr>
          <w:rFonts w:cstheme="minorHAnsi"/>
          <w:sz w:val="24"/>
          <w:szCs w:val="24"/>
        </w:rPr>
        <w:t>oun</w:t>
      </w:r>
      <w:r w:rsidR="006B2E8F" w:rsidRPr="008124DA">
        <w:rPr>
          <w:rFonts w:cstheme="minorHAnsi"/>
          <w:sz w:val="24"/>
          <w:szCs w:val="24"/>
        </w:rPr>
        <w:t xml:space="preserve">dation grants this quarter – their </w:t>
      </w:r>
      <w:r w:rsidR="00CD6AB3" w:rsidRPr="008124DA">
        <w:rPr>
          <w:rFonts w:cstheme="minorHAnsi"/>
          <w:sz w:val="24"/>
          <w:szCs w:val="24"/>
        </w:rPr>
        <w:t>dedication to making our communities better and more equitable places to live</w:t>
      </w:r>
      <w:r w:rsidR="002E305F" w:rsidRPr="008124DA">
        <w:rPr>
          <w:rFonts w:cstheme="minorHAnsi"/>
          <w:sz w:val="24"/>
          <w:szCs w:val="24"/>
        </w:rPr>
        <w:t xml:space="preserve"> </w:t>
      </w:r>
      <w:r w:rsidR="00E54DA6" w:rsidRPr="008124DA">
        <w:rPr>
          <w:rFonts w:cstheme="minorHAnsi"/>
          <w:sz w:val="24"/>
          <w:szCs w:val="24"/>
        </w:rPr>
        <w:t>deserves recognition and support</w:t>
      </w:r>
      <w:r w:rsidRPr="008124DA">
        <w:rPr>
          <w:rFonts w:cstheme="minorHAnsi"/>
          <w:sz w:val="24"/>
          <w:szCs w:val="24"/>
        </w:rPr>
        <w:t xml:space="preserve">,” said Lisa Oliver, </w:t>
      </w:r>
      <w:r w:rsidR="003A0750" w:rsidRPr="008124DA">
        <w:rPr>
          <w:rFonts w:cstheme="minorHAnsi"/>
          <w:sz w:val="24"/>
          <w:szCs w:val="24"/>
        </w:rPr>
        <w:t>Chair, President and CEO, The Cooperative Bank of Cape Cod</w:t>
      </w:r>
      <w:r w:rsidRPr="008124DA">
        <w:rPr>
          <w:rFonts w:cstheme="minorHAnsi"/>
          <w:sz w:val="24"/>
          <w:szCs w:val="24"/>
        </w:rPr>
        <w:t>. “</w:t>
      </w:r>
      <w:r w:rsidR="00022BEE" w:rsidRPr="008124DA">
        <w:rPr>
          <w:rFonts w:cstheme="minorHAnsi"/>
          <w:sz w:val="24"/>
          <w:szCs w:val="24"/>
        </w:rPr>
        <w:t xml:space="preserve">The </w:t>
      </w:r>
      <w:r w:rsidR="002C1141" w:rsidRPr="008124DA">
        <w:rPr>
          <w:rFonts w:cstheme="minorHAnsi"/>
          <w:sz w:val="24"/>
          <w:szCs w:val="24"/>
        </w:rPr>
        <w:t>c</w:t>
      </w:r>
      <w:r w:rsidR="00022BEE" w:rsidRPr="008124DA">
        <w:rPr>
          <w:rFonts w:cstheme="minorHAnsi"/>
          <w:sz w:val="24"/>
          <w:szCs w:val="24"/>
        </w:rPr>
        <w:t xml:space="preserve">hallenges facing </w:t>
      </w:r>
      <w:r w:rsidR="002C1141" w:rsidRPr="008124DA">
        <w:rPr>
          <w:rFonts w:cstheme="minorHAnsi"/>
          <w:sz w:val="24"/>
          <w:szCs w:val="24"/>
        </w:rPr>
        <w:t>Cape</w:t>
      </w:r>
      <w:r w:rsidR="00022BEE" w:rsidRPr="008124DA">
        <w:rPr>
          <w:rFonts w:cstheme="minorHAnsi"/>
          <w:sz w:val="24"/>
          <w:szCs w:val="24"/>
        </w:rPr>
        <w:t xml:space="preserve"> Cod, especially the </w:t>
      </w:r>
      <w:r w:rsidR="002C1141" w:rsidRPr="008124DA">
        <w:rPr>
          <w:rFonts w:cstheme="minorHAnsi"/>
          <w:sz w:val="24"/>
          <w:szCs w:val="24"/>
        </w:rPr>
        <w:t>severe</w:t>
      </w:r>
      <w:r w:rsidR="00022BEE" w:rsidRPr="008124DA">
        <w:rPr>
          <w:rFonts w:cstheme="minorHAnsi"/>
          <w:sz w:val="24"/>
          <w:szCs w:val="24"/>
        </w:rPr>
        <w:t xml:space="preserve"> housing crisis</w:t>
      </w:r>
      <w:r w:rsidR="002C1141" w:rsidRPr="008124DA">
        <w:rPr>
          <w:rFonts w:cstheme="minorHAnsi"/>
          <w:sz w:val="24"/>
          <w:szCs w:val="24"/>
        </w:rPr>
        <w:t xml:space="preserve">, </w:t>
      </w:r>
      <w:r w:rsidR="008948A4" w:rsidRPr="008124DA">
        <w:rPr>
          <w:rFonts w:cstheme="minorHAnsi"/>
          <w:sz w:val="24"/>
          <w:szCs w:val="24"/>
        </w:rPr>
        <w:t xml:space="preserve">homelessness and poverty </w:t>
      </w:r>
      <w:r w:rsidR="00022BEE" w:rsidRPr="008124DA">
        <w:rPr>
          <w:rFonts w:cstheme="minorHAnsi"/>
          <w:sz w:val="24"/>
          <w:szCs w:val="24"/>
        </w:rPr>
        <w:t>are significant and require all of us t</w:t>
      </w:r>
      <w:r w:rsidR="003B7FBB" w:rsidRPr="008124DA">
        <w:rPr>
          <w:rFonts w:cstheme="minorHAnsi"/>
          <w:sz w:val="24"/>
          <w:szCs w:val="24"/>
        </w:rPr>
        <w:t xml:space="preserve">o participate </w:t>
      </w:r>
      <w:r w:rsidR="00F00A7B" w:rsidRPr="008124DA">
        <w:rPr>
          <w:rFonts w:cstheme="minorHAnsi"/>
          <w:sz w:val="24"/>
          <w:szCs w:val="24"/>
        </w:rPr>
        <w:t xml:space="preserve">in </w:t>
      </w:r>
      <w:r w:rsidR="003140D3">
        <w:rPr>
          <w:rFonts w:cstheme="minorHAnsi"/>
          <w:sz w:val="24"/>
          <w:szCs w:val="24"/>
        </w:rPr>
        <w:t>developing and implementing</w:t>
      </w:r>
      <w:r w:rsidR="00F00A7B" w:rsidRPr="008124DA">
        <w:rPr>
          <w:rFonts w:cstheme="minorHAnsi"/>
          <w:sz w:val="24"/>
          <w:szCs w:val="24"/>
        </w:rPr>
        <w:t xml:space="preserve"> solutions, whether </w:t>
      </w:r>
      <w:r w:rsidR="008124DA" w:rsidRPr="008124DA">
        <w:rPr>
          <w:rFonts w:cstheme="minorHAnsi"/>
          <w:sz w:val="24"/>
          <w:szCs w:val="24"/>
        </w:rPr>
        <w:t>it</w:t>
      </w:r>
      <w:r w:rsidR="00F00A7B" w:rsidRPr="008124DA">
        <w:rPr>
          <w:rFonts w:cstheme="minorHAnsi"/>
          <w:sz w:val="24"/>
          <w:szCs w:val="24"/>
        </w:rPr>
        <w:t xml:space="preserve"> be a financial commitment or through volunteerism.”</w:t>
      </w:r>
    </w:p>
    <w:p w14:paraId="11CACE38" w14:textId="417C1E87" w:rsidR="002B6C80" w:rsidRDefault="00B76261" w:rsidP="001A34E3">
      <w:pPr>
        <w:shd w:val="clear" w:color="auto" w:fill="FFFFFF"/>
        <w:spacing w:before="100" w:beforeAutospacing="1" w:after="100" w:afterAutospacing="1" w:line="240" w:lineRule="auto"/>
        <w:rPr>
          <w:rFonts w:cstheme="minorHAnsi"/>
          <w:sz w:val="24"/>
          <w:szCs w:val="24"/>
        </w:rPr>
      </w:pPr>
      <w:r>
        <w:rPr>
          <w:rFonts w:cstheme="minorHAnsi"/>
          <w:sz w:val="24"/>
          <w:szCs w:val="24"/>
        </w:rPr>
        <w:t xml:space="preserve">During the recent quarterly meeting of the Board of Trustees, the following </w:t>
      </w:r>
      <w:r w:rsidR="002C242E">
        <w:rPr>
          <w:rFonts w:cstheme="minorHAnsi"/>
          <w:sz w:val="24"/>
          <w:szCs w:val="24"/>
        </w:rPr>
        <w:t>grants were awarded:</w:t>
      </w:r>
    </w:p>
    <w:p w14:paraId="51ABFEB4" w14:textId="589DDCB9" w:rsidR="008B3FAE" w:rsidRPr="009E6B3F" w:rsidRDefault="008B3FAE" w:rsidP="009E6B3F">
      <w:pPr>
        <w:pStyle w:val="ListParagraph"/>
        <w:numPr>
          <w:ilvl w:val="0"/>
          <w:numId w:val="6"/>
        </w:numPr>
        <w:spacing w:line="256" w:lineRule="auto"/>
        <w:rPr>
          <w:sz w:val="24"/>
          <w:szCs w:val="24"/>
        </w:rPr>
      </w:pPr>
      <w:r w:rsidRPr="00CD1BC1">
        <w:rPr>
          <w:rFonts w:cstheme="minorHAnsi"/>
          <w:b/>
          <w:bCs/>
          <w:sz w:val="24"/>
          <w:szCs w:val="24"/>
        </w:rPr>
        <w:t>$10,000 to Champ Homes</w:t>
      </w:r>
      <w:r w:rsidRPr="00CD1BC1">
        <w:rPr>
          <w:sz w:val="24"/>
          <w:szCs w:val="24"/>
        </w:rPr>
        <w:t xml:space="preserve"> </w:t>
      </w:r>
      <w:r w:rsidRPr="00CD1BC1">
        <w:rPr>
          <w:rFonts w:cstheme="minorHAnsi"/>
          <w:sz w:val="24"/>
          <w:szCs w:val="24"/>
        </w:rPr>
        <w:t>for its Transitional Housing Assistance Program, a</w:t>
      </w:r>
      <w:r w:rsidRPr="00CD1BC1">
        <w:rPr>
          <w:sz w:val="24"/>
          <w:szCs w:val="24"/>
        </w:rPr>
        <w:t>n intermediate step between emergency shelters and permanent housing</w:t>
      </w:r>
      <w:r>
        <w:rPr>
          <w:sz w:val="24"/>
          <w:szCs w:val="24"/>
        </w:rPr>
        <w:t xml:space="preserve"> that serves approximately 75 individuals annually who are on the brink of homelessness.</w:t>
      </w:r>
      <w:r w:rsidRPr="00CD1BC1">
        <w:rPr>
          <w:sz w:val="24"/>
          <w:szCs w:val="24"/>
        </w:rPr>
        <w:t xml:space="preserve"> The program addresses immediate concerns such as hot showers, clean towels, clothing and toiletries, an address for mail services, and food. Additionally, participants work closely with a team of care coordinators to navigate continuing education, access healthcare, complete housing applications, obtain employment, and learn to advocate for themselves.</w:t>
      </w:r>
      <w:r w:rsidR="009E6B3F">
        <w:rPr>
          <w:sz w:val="24"/>
          <w:szCs w:val="24"/>
        </w:rPr>
        <w:t>3</w:t>
      </w:r>
    </w:p>
    <w:p w14:paraId="7EBA7ABD" w14:textId="77777777" w:rsidR="008B3FAE" w:rsidRDefault="008B3FAE" w:rsidP="001A34E3">
      <w:pPr>
        <w:shd w:val="clear" w:color="auto" w:fill="FFFFFF"/>
        <w:spacing w:before="100" w:beforeAutospacing="1" w:after="100" w:afterAutospacing="1" w:line="240" w:lineRule="auto"/>
        <w:rPr>
          <w:rFonts w:cstheme="minorHAnsi"/>
          <w:sz w:val="24"/>
          <w:szCs w:val="24"/>
        </w:rPr>
      </w:pPr>
    </w:p>
    <w:p w14:paraId="074A14D8" w14:textId="454DAF88" w:rsidR="002C242E" w:rsidRDefault="00D35746" w:rsidP="00164DC9">
      <w:pPr>
        <w:pStyle w:val="ListParagraph"/>
        <w:numPr>
          <w:ilvl w:val="0"/>
          <w:numId w:val="6"/>
        </w:numPr>
        <w:shd w:val="clear" w:color="auto" w:fill="FFFFFF"/>
        <w:spacing w:before="100" w:beforeAutospacing="1" w:after="100" w:afterAutospacing="1" w:line="240" w:lineRule="auto"/>
        <w:rPr>
          <w:rFonts w:cstheme="minorHAnsi"/>
          <w:sz w:val="24"/>
          <w:szCs w:val="24"/>
        </w:rPr>
      </w:pPr>
      <w:r w:rsidRPr="00164DC9">
        <w:rPr>
          <w:rFonts w:cstheme="minorHAnsi"/>
          <w:b/>
          <w:bCs/>
          <w:sz w:val="24"/>
          <w:szCs w:val="24"/>
        </w:rPr>
        <w:lastRenderedPageBreak/>
        <w:t>$</w:t>
      </w:r>
      <w:r w:rsidR="005E6DD2">
        <w:rPr>
          <w:rFonts w:cstheme="minorHAnsi"/>
          <w:b/>
          <w:bCs/>
          <w:sz w:val="24"/>
          <w:szCs w:val="24"/>
        </w:rPr>
        <w:t>5,000 to Cape Symphony</w:t>
      </w:r>
      <w:r w:rsidR="00597D23">
        <w:rPr>
          <w:rFonts w:cstheme="minorHAnsi"/>
          <w:b/>
          <w:bCs/>
          <w:sz w:val="24"/>
          <w:szCs w:val="24"/>
        </w:rPr>
        <w:t xml:space="preserve"> </w:t>
      </w:r>
      <w:r w:rsidR="00931D00">
        <w:rPr>
          <w:rFonts w:cstheme="minorHAnsi"/>
          <w:sz w:val="24"/>
          <w:szCs w:val="24"/>
        </w:rPr>
        <w:t xml:space="preserve">to support its </w:t>
      </w:r>
      <w:r w:rsidR="00806225">
        <w:rPr>
          <w:rFonts w:cstheme="minorHAnsi"/>
          <w:sz w:val="24"/>
          <w:szCs w:val="24"/>
        </w:rPr>
        <w:t xml:space="preserve">ongoing initiatives to provide need-based financial assistance and scholarships </w:t>
      </w:r>
      <w:r w:rsidR="000556E5">
        <w:rPr>
          <w:rFonts w:cstheme="minorHAnsi"/>
          <w:sz w:val="24"/>
          <w:szCs w:val="24"/>
        </w:rPr>
        <w:t xml:space="preserve">for its arts </w:t>
      </w:r>
      <w:r w:rsidR="0013076E">
        <w:rPr>
          <w:rFonts w:cstheme="minorHAnsi"/>
          <w:sz w:val="24"/>
          <w:szCs w:val="24"/>
        </w:rPr>
        <w:t>education programs</w:t>
      </w:r>
      <w:r w:rsidR="006D4859">
        <w:rPr>
          <w:rFonts w:cstheme="minorHAnsi"/>
          <w:sz w:val="24"/>
          <w:szCs w:val="24"/>
        </w:rPr>
        <w:t>, wh</w:t>
      </w:r>
      <w:r w:rsidR="00B521A9">
        <w:rPr>
          <w:rFonts w:cstheme="minorHAnsi"/>
          <w:sz w:val="24"/>
          <w:szCs w:val="24"/>
        </w:rPr>
        <w:t xml:space="preserve">ich </w:t>
      </w:r>
      <w:r w:rsidR="0077652F">
        <w:rPr>
          <w:rFonts w:cstheme="minorHAnsi"/>
          <w:sz w:val="24"/>
          <w:szCs w:val="24"/>
        </w:rPr>
        <w:t>annually serve more than 20,000</w:t>
      </w:r>
      <w:r w:rsidR="0013076E">
        <w:rPr>
          <w:rFonts w:cstheme="minorHAnsi"/>
          <w:sz w:val="24"/>
          <w:szCs w:val="24"/>
        </w:rPr>
        <w:t xml:space="preserve"> school children th</w:t>
      </w:r>
      <w:r w:rsidR="004A2704">
        <w:rPr>
          <w:rFonts w:cstheme="minorHAnsi"/>
          <w:sz w:val="24"/>
          <w:szCs w:val="24"/>
        </w:rPr>
        <w:t xml:space="preserve">roughout </w:t>
      </w:r>
      <w:r w:rsidR="009324A3">
        <w:rPr>
          <w:rFonts w:cstheme="minorHAnsi"/>
          <w:sz w:val="24"/>
          <w:szCs w:val="24"/>
        </w:rPr>
        <w:t>Barnstable County</w:t>
      </w:r>
      <w:r w:rsidR="00B95C71">
        <w:rPr>
          <w:rFonts w:cstheme="minorHAnsi"/>
          <w:sz w:val="24"/>
          <w:szCs w:val="24"/>
        </w:rPr>
        <w:t xml:space="preserve">. Historically these </w:t>
      </w:r>
      <w:r w:rsidR="00F064B6">
        <w:rPr>
          <w:rFonts w:cstheme="minorHAnsi"/>
          <w:sz w:val="24"/>
          <w:szCs w:val="24"/>
        </w:rPr>
        <w:t xml:space="preserve">scholarship awards range between 10% and 75% </w:t>
      </w:r>
      <w:r w:rsidR="00D01514">
        <w:rPr>
          <w:rFonts w:cstheme="minorHAnsi"/>
          <w:sz w:val="24"/>
          <w:szCs w:val="24"/>
        </w:rPr>
        <w:t>of the total tuition cost.</w:t>
      </w:r>
      <w:r w:rsidR="00A66A18">
        <w:rPr>
          <w:rFonts w:cstheme="minorHAnsi"/>
          <w:sz w:val="24"/>
          <w:szCs w:val="24"/>
        </w:rPr>
        <w:t xml:space="preserve"> In case</w:t>
      </w:r>
      <w:r w:rsidR="002F3781">
        <w:rPr>
          <w:rFonts w:cstheme="minorHAnsi"/>
          <w:sz w:val="24"/>
          <w:szCs w:val="24"/>
        </w:rPr>
        <w:t xml:space="preserve">s of extreme financial </w:t>
      </w:r>
      <w:r w:rsidR="00510B0D">
        <w:rPr>
          <w:rFonts w:cstheme="minorHAnsi"/>
          <w:sz w:val="24"/>
          <w:szCs w:val="24"/>
        </w:rPr>
        <w:t>need, full scholarships will be ordered.</w:t>
      </w:r>
    </w:p>
    <w:p w14:paraId="52D71502" w14:textId="77777777" w:rsidR="00C467FE" w:rsidRDefault="00C467FE" w:rsidP="00C467FE">
      <w:pPr>
        <w:pStyle w:val="ListParagraph"/>
        <w:shd w:val="clear" w:color="auto" w:fill="FFFFFF"/>
        <w:spacing w:before="100" w:beforeAutospacing="1" w:after="100" w:afterAutospacing="1" w:line="240" w:lineRule="auto"/>
        <w:rPr>
          <w:rFonts w:cstheme="minorHAnsi"/>
          <w:sz w:val="24"/>
          <w:szCs w:val="24"/>
        </w:rPr>
      </w:pPr>
    </w:p>
    <w:p w14:paraId="593CDF15" w14:textId="77777777" w:rsidR="00103B20" w:rsidRPr="001927AE" w:rsidRDefault="00103B20" w:rsidP="001927AE">
      <w:pPr>
        <w:pStyle w:val="ListParagraph"/>
        <w:shd w:val="clear" w:color="auto" w:fill="FFFFFF"/>
        <w:spacing w:before="100" w:beforeAutospacing="1" w:after="100" w:afterAutospacing="1" w:line="240" w:lineRule="auto"/>
        <w:rPr>
          <w:rFonts w:cstheme="minorHAnsi"/>
          <w:sz w:val="24"/>
          <w:szCs w:val="24"/>
        </w:rPr>
      </w:pPr>
    </w:p>
    <w:p w14:paraId="71A06C74" w14:textId="7CC1DF9E" w:rsidR="00DD7E5B" w:rsidRDefault="00F9207B" w:rsidP="00983176">
      <w:pPr>
        <w:pStyle w:val="ListParagraph"/>
        <w:numPr>
          <w:ilvl w:val="0"/>
          <w:numId w:val="6"/>
        </w:numPr>
        <w:shd w:val="clear" w:color="auto" w:fill="FFFFFF"/>
        <w:spacing w:before="100" w:beforeAutospacing="1" w:after="100" w:afterAutospacing="1" w:line="240" w:lineRule="auto"/>
        <w:rPr>
          <w:rFonts w:cstheme="minorHAnsi"/>
          <w:sz w:val="24"/>
          <w:szCs w:val="24"/>
        </w:rPr>
      </w:pPr>
      <w:r w:rsidRPr="00435F43">
        <w:rPr>
          <w:rFonts w:cstheme="minorHAnsi"/>
          <w:b/>
          <w:bCs/>
          <w:sz w:val="24"/>
          <w:szCs w:val="24"/>
        </w:rPr>
        <w:t>$</w:t>
      </w:r>
      <w:r w:rsidR="00A152C9" w:rsidRPr="00435F43">
        <w:rPr>
          <w:rFonts w:cstheme="minorHAnsi"/>
          <w:b/>
          <w:bCs/>
          <w:sz w:val="24"/>
          <w:szCs w:val="24"/>
        </w:rPr>
        <w:t>5</w:t>
      </w:r>
      <w:r w:rsidRPr="00435F43">
        <w:rPr>
          <w:rFonts w:cstheme="minorHAnsi"/>
          <w:b/>
          <w:bCs/>
          <w:sz w:val="24"/>
          <w:szCs w:val="24"/>
        </w:rPr>
        <w:t xml:space="preserve">,000 </w:t>
      </w:r>
      <w:r w:rsidR="00A34AB7" w:rsidRPr="00435F43">
        <w:rPr>
          <w:rFonts w:cstheme="minorHAnsi"/>
          <w:b/>
          <w:bCs/>
          <w:sz w:val="24"/>
          <w:szCs w:val="24"/>
        </w:rPr>
        <w:t xml:space="preserve">to </w:t>
      </w:r>
      <w:r w:rsidR="00A152C9" w:rsidRPr="00435F43">
        <w:rPr>
          <w:b/>
          <w:bCs/>
          <w:sz w:val="24"/>
          <w:szCs w:val="24"/>
        </w:rPr>
        <w:t>Health Imperatives, Inc.</w:t>
      </w:r>
      <w:r w:rsidR="00435F43" w:rsidRPr="00435F43">
        <w:rPr>
          <w:b/>
          <w:bCs/>
          <w:sz w:val="24"/>
          <w:szCs w:val="24"/>
        </w:rPr>
        <w:t xml:space="preserve"> </w:t>
      </w:r>
      <w:r w:rsidR="00EF6FBD" w:rsidRPr="00435F43">
        <w:rPr>
          <w:rFonts w:cstheme="minorHAnsi"/>
          <w:sz w:val="24"/>
          <w:szCs w:val="24"/>
        </w:rPr>
        <w:t>to</w:t>
      </w:r>
      <w:r w:rsidR="00314F6F">
        <w:rPr>
          <w:rFonts w:cstheme="minorHAnsi"/>
          <w:sz w:val="24"/>
          <w:szCs w:val="24"/>
        </w:rPr>
        <w:t xml:space="preserve"> support its </w:t>
      </w:r>
      <w:r w:rsidR="000B6FB0">
        <w:rPr>
          <w:rFonts w:cstheme="minorHAnsi"/>
          <w:sz w:val="24"/>
          <w:szCs w:val="24"/>
        </w:rPr>
        <w:t>Partnering for Progress initiative</w:t>
      </w:r>
      <w:r w:rsidR="00D206FE">
        <w:rPr>
          <w:rFonts w:cstheme="minorHAnsi"/>
          <w:sz w:val="24"/>
          <w:szCs w:val="24"/>
        </w:rPr>
        <w:t xml:space="preserve"> for improving the coordination of immigrant services </w:t>
      </w:r>
      <w:r w:rsidR="007013FF">
        <w:rPr>
          <w:rFonts w:cstheme="minorHAnsi"/>
          <w:sz w:val="24"/>
          <w:szCs w:val="24"/>
        </w:rPr>
        <w:t xml:space="preserve">in Barnstable County. </w:t>
      </w:r>
      <w:r w:rsidR="004A4AAE">
        <w:rPr>
          <w:rFonts w:cstheme="minorHAnsi"/>
          <w:sz w:val="24"/>
          <w:szCs w:val="24"/>
        </w:rPr>
        <w:t xml:space="preserve"> The initiative will spearhead </w:t>
      </w:r>
      <w:r w:rsidR="00925C70">
        <w:rPr>
          <w:rFonts w:cstheme="minorHAnsi"/>
          <w:sz w:val="24"/>
          <w:szCs w:val="24"/>
        </w:rPr>
        <w:t xml:space="preserve">outreach into </w:t>
      </w:r>
      <w:r w:rsidR="000A3A17">
        <w:rPr>
          <w:rFonts w:cstheme="minorHAnsi"/>
          <w:sz w:val="24"/>
          <w:szCs w:val="24"/>
        </w:rPr>
        <w:t>immigrant</w:t>
      </w:r>
      <w:r w:rsidR="00925C70">
        <w:rPr>
          <w:rFonts w:cstheme="minorHAnsi"/>
          <w:sz w:val="24"/>
          <w:szCs w:val="24"/>
        </w:rPr>
        <w:t xml:space="preserve"> communities, </w:t>
      </w:r>
      <w:r w:rsidR="000A3A17">
        <w:rPr>
          <w:rFonts w:cstheme="minorHAnsi"/>
          <w:sz w:val="24"/>
          <w:szCs w:val="24"/>
        </w:rPr>
        <w:t xml:space="preserve">deliver training to nonprofit organizations to better </w:t>
      </w:r>
      <w:r w:rsidR="00FC0F5D">
        <w:rPr>
          <w:rFonts w:cstheme="minorHAnsi"/>
          <w:sz w:val="24"/>
          <w:szCs w:val="24"/>
        </w:rPr>
        <w:t xml:space="preserve">assist immigrants, </w:t>
      </w:r>
      <w:r w:rsidR="00C53FCF">
        <w:rPr>
          <w:rFonts w:cstheme="minorHAnsi"/>
          <w:sz w:val="24"/>
          <w:szCs w:val="24"/>
        </w:rPr>
        <w:t>conduct</w:t>
      </w:r>
      <w:r w:rsidR="00FC0F5D">
        <w:rPr>
          <w:rFonts w:cstheme="minorHAnsi"/>
          <w:sz w:val="24"/>
          <w:szCs w:val="24"/>
        </w:rPr>
        <w:t xml:space="preserve"> resource fairs </w:t>
      </w:r>
      <w:r w:rsidR="00C53FCF">
        <w:rPr>
          <w:rFonts w:cstheme="minorHAnsi"/>
          <w:sz w:val="24"/>
          <w:szCs w:val="24"/>
        </w:rPr>
        <w:t xml:space="preserve">for immigrants to obtain information and services and </w:t>
      </w:r>
      <w:r w:rsidR="00BE783E">
        <w:rPr>
          <w:rFonts w:cstheme="minorHAnsi"/>
          <w:sz w:val="24"/>
          <w:szCs w:val="24"/>
        </w:rPr>
        <w:t xml:space="preserve">launch a working group of </w:t>
      </w:r>
      <w:r w:rsidR="00E560F8">
        <w:rPr>
          <w:rFonts w:cstheme="minorHAnsi"/>
          <w:sz w:val="24"/>
          <w:szCs w:val="24"/>
        </w:rPr>
        <w:t>nonprofits</w:t>
      </w:r>
      <w:r w:rsidR="00BE783E">
        <w:rPr>
          <w:rFonts w:cstheme="minorHAnsi"/>
          <w:sz w:val="24"/>
          <w:szCs w:val="24"/>
        </w:rPr>
        <w:t xml:space="preserve"> to </w:t>
      </w:r>
      <w:r w:rsidR="0009374C">
        <w:rPr>
          <w:rFonts w:cstheme="minorHAnsi"/>
          <w:sz w:val="24"/>
          <w:szCs w:val="24"/>
        </w:rPr>
        <w:t xml:space="preserve">streamline, coordinate and remove barriers to immigrant services. </w:t>
      </w:r>
      <w:r w:rsidR="0034607E">
        <w:rPr>
          <w:rFonts w:cstheme="minorHAnsi"/>
          <w:sz w:val="24"/>
          <w:szCs w:val="24"/>
        </w:rPr>
        <w:t xml:space="preserve"> Health Imperatives’ Hyannis location serves </w:t>
      </w:r>
      <w:r w:rsidR="00385FDA">
        <w:rPr>
          <w:rFonts w:cstheme="minorHAnsi"/>
          <w:sz w:val="24"/>
          <w:szCs w:val="24"/>
        </w:rPr>
        <w:t xml:space="preserve">nearly 6,000 people annually, of which </w:t>
      </w:r>
      <w:r w:rsidR="00E93855">
        <w:rPr>
          <w:rFonts w:cstheme="minorHAnsi"/>
          <w:sz w:val="24"/>
          <w:szCs w:val="24"/>
        </w:rPr>
        <w:t>approximately</w:t>
      </w:r>
      <w:r w:rsidR="00385FDA">
        <w:rPr>
          <w:rFonts w:cstheme="minorHAnsi"/>
          <w:sz w:val="24"/>
          <w:szCs w:val="24"/>
        </w:rPr>
        <w:t xml:space="preserve"> 40% are i</w:t>
      </w:r>
      <w:r w:rsidR="00E93855">
        <w:rPr>
          <w:rFonts w:cstheme="minorHAnsi"/>
          <w:sz w:val="24"/>
          <w:szCs w:val="24"/>
        </w:rPr>
        <w:t>mmigrants.</w:t>
      </w:r>
    </w:p>
    <w:p w14:paraId="76ADEB91" w14:textId="77777777" w:rsidR="00BF41E1" w:rsidRDefault="00307D52" w:rsidP="00307D52">
      <w:pPr>
        <w:rPr>
          <w:rFonts w:cstheme="minorHAnsi"/>
          <w:sz w:val="24"/>
          <w:szCs w:val="24"/>
        </w:rPr>
      </w:pPr>
      <w:r>
        <w:rPr>
          <w:rFonts w:cstheme="minorHAnsi"/>
          <w:sz w:val="24"/>
          <w:szCs w:val="24"/>
        </w:rPr>
        <w:t xml:space="preserve">In addition, The Coop also distributed </w:t>
      </w:r>
      <w:r w:rsidR="00DE24FC">
        <w:rPr>
          <w:rFonts w:cstheme="minorHAnsi"/>
          <w:sz w:val="24"/>
          <w:szCs w:val="24"/>
        </w:rPr>
        <w:t xml:space="preserve">the next round of multi-year grants to three </w:t>
      </w:r>
      <w:r w:rsidR="004F64CE">
        <w:rPr>
          <w:rFonts w:cstheme="minorHAnsi"/>
          <w:sz w:val="24"/>
          <w:szCs w:val="24"/>
        </w:rPr>
        <w:t>nonprofit</w:t>
      </w:r>
      <w:r w:rsidR="00DE24FC">
        <w:rPr>
          <w:rFonts w:cstheme="minorHAnsi"/>
          <w:sz w:val="24"/>
          <w:szCs w:val="24"/>
        </w:rPr>
        <w:t xml:space="preserve"> organization</w:t>
      </w:r>
      <w:r w:rsidR="004F64CE">
        <w:rPr>
          <w:rFonts w:cstheme="minorHAnsi"/>
          <w:sz w:val="24"/>
          <w:szCs w:val="24"/>
        </w:rPr>
        <w:t>s</w:t>
      </w:r>
      <w:r w:rsidR="00DE24FC">
        <w:rPr>
          <w:rFonts w:cstheme="minorHAnsi"/>
          <w:sz w:val="24"/>
          <w:szCs w:val="24"/>
        </w:rPr>
        <w:t>, including:</w:t>
      </w:r>
      <w:r w:rsidR="00EB6399">
        <w:rPr>
          <w:rFonts w:cstheme="minorHAnsi"/>
          <w:sz w:val="24"/>
          <w:szCs w:val="24"/>
        </w:rPr>
        <w:t xml:space="preserve"> </w:t>
      </w:r>
    </w:p>
    <w:p w14:paraId="266863EA" w14:textId="2B1F6554" w:rsidR="00111A45" w:rsidRDefault="00EB6399" w:rsidP="00EC3192">
      <w:pPr>
        <w:pStyle w:val="ListParagraph"/>
        <w:numPr>
          <w:ilvl w:val="0"/>
          <w:numId w:val="8"/>
        </w:numPr>
        <w:rPr>
          <w:rFonts w:cstheme="minorHAnsi"/>
          <w:sz w:val="24"/>
          <w:szCs w:val="24"/>
        </w:rPr>
      </w:pPr>
      <w:r w:rsidRPr="00EC3192">
        <w:rPr>
          <w:rFonts w:cstheme="minorHAnsi"/>
          <w:b/>
          <w:bCs/>
          <w:sz w:val="24"/>
          <w:szCs w:val="24"/>
        </w:rPr>
        <w:t xml:space="preserve">$5,000 to Cape </w:t>
      </w:r>
      <w:r w:rsidR="0081599A" w:rsidRPr="00EC3192">
        <w:rPr>
          <w:rFonts w:cstheme="minorHAnsi"/>
          <w:b/>
          <w:bCs/>
          <w:sz w:val="24"/>
          <w:szCs w:val="24"/>
        </w:rPr>
        <w:t xml:space="preserve">&amp; Islands </w:t>
      </w:r>
      <w:r w:rsidR="00BB42DB" w:rsidRPr="00EC3192">
        <w:rPr>
          <w:rFonts w:cstheme="minorHAnsi"/>
          <w:b/>
          <w:bCs/>
          <w:sz w:val="24"/>
          <w:szCs w:val="24"/>
        </w:rPr>
        <w:t xml:space="preserve">Council, </w:t>
      </w:r>
      <w:r w:rsidR="008F698A" w:rsidRPr="00EC3192">
        <w:rPr>
          <w:rFonts w:cstheme="minorHAnsi"/>
          <w:b/>
          <w:bCs/>
          <w:sz w:val="24"/>
          <w:szCs w:val="24"/>
        </w:rPr>
        <w:t>Boy Scouts of America</w:t>
      </w:r>
      <w:r w:rsidR="008F698A" w:rsidRPr="00EC3192">
        <w:rPr>
          <w:rFonts w:cstheme="minorHAnsi"/>
          <w:sz w:val="24"/>
          <w:szCs w:val="24"/>
        </w:rPr>
        <w:t xml:space="preserve"> for </w:t>
      </w:r>
      <w:r w:rsidR="00ED225C" w:rsidRPr="00EC3192">
        <w:rPr>
          <w:rFonts w:cstheme="minorHAnsi"/>
          <w:sz w:val="24"/>
          <w:szCs w:val="24"/>
        </w:rPr>
        <w:t xml:space="preserve">a </w:t>
      </w:r>
      <w:r w:rsidR="00563607" w:rsidRPr="00EC3192">
        <w:rPr>
          <w:rFonts w:cstheme="minorHAnsi"/>
          <w:sz w:val="24"/>
          <w:szCs w:val="24"/>
        </w:rPr>
        <w:t>new Welcome and Education Cent</w:t>
      </w:r>
      <w:r w:rsidR="00B9139C" w:rsidRPr="00EC3192">
        <w:rPr>
          <w:rFonts w:cstheme="minorHAnsi"/>
          <w:sz w:val="24"/>
          <w:szCs w:val="24"/>
        </w:rPr>
        <w:t xml:space="preserve">er at </w:t>
      </w:r>
      <w:r w:rsidR="0039361D" w:rsidRPr="00EC3192">
        <w:rPr>
          <w:rFonts w:cstheme="minorHAnsi"/>
          <w:sz w:val="24"/>
          <w:szCs w:val="24"/>
        </w:rPr>
        <w:t xml:space="preserve">Camp </w:t>
      </w:r>
      <w:r w:rsidR="00B9139C" w:rsidRPr="00EC3192">
        <w:rPr>
          <w:rFonts w:cstheme="minorHAnsi"/>
          <w:sz w:val="24"/>
          <w:szCs w:val="24"/>
        </w:rPr>
        <w:t>Greenough</w:t>
      </w:r>
      <w:r w:rsidR="00BF41E1" w:rsidRPr="00EC3192">
        <w:rPr>
          <w:rFonts w:cstheme="minorHAnsi"/>
          <w:sz w:val="24"/>
          <w:szCs w:val="24"/>
        </w:rPr>
        <w:t xml:space="preserve"> in Yarmouth</w:t>
      </w:r>
      <w:r w:rsidR="00CB13BE" w:rsidRPr="00EC3192">
        <w:rPr>
          <w:rFonts w:cstheme="minorHAnsi"/>
          <w:sz w:val="24"/>
          <w:szCs w:val="24"/>
        </w:rPr>
        <w:t>.</w:t>
      </w:r>
    </w:p>
    <w:p w14:paraId="6E7F2240" w14:textId="77777777" w:rsidR="00EC3192" w:rsidRPr="00EC3192" w:rsidRDefault="00EC3192" w:rsidP="00EC3192">
      <w:pPr>
        <w:pStyle w:val="ListParagraph"/>
        <w:rPr>
          <w:rFonts w:cstheme="minorHAnsi"/>
          <w:sz w:val="24"/>
          <w:szCs w:val="24"/>
        </w:rPr>
      </w:pPr>
    </w:p>
    <w:p w14:paraId="4877E329" w14:textId="34ACB061" w:rsidR="00EC3192" w:rsidRDefault="005A005B" w:rsidP="00EC3192">
      <w:pPr>
        <w:pStyle w:val="ListParagraph"/>
        <w:numPr>
          <w:ilvl w:val="0"/>
          <w:numId w:val="8"/>
        </w:numPr>
        <w:rPr>
          <w:rFonts w:cstheme="minorHAnsi"/>
          <w:sz w:val="24"/>
          <w:szCs w:val="24"/>
        </w:rPr>
      </w:pPr>
      <w:r w:rsidRPr="00EC3192">
        <w:rPr>
          <w:rFonts w:cstheme="minorHAnsi"/>
          <w:b/>
          <w:bCs/>
          <w:sz w:val="24"/>
          <w:szCs w:val="24"/>
        </w:rPr>
        <w:t>$10</w:t>
      </w:r>
      <w:r w:rsidR="00E077CF" w:rsidRPr="00EC3192">
        <w:rPr>
          <w:rFonts w:cstheme="minorHAnsi"/>
          <w:b/>
          <w:bCs/>
          <w:sz w:val="24"/>
          <w:szCs w:val="24"/>
        </w:rPr>
        <w:t>,000 to Cotuit Center for the Arts</w:t>
      </w:r>
      <w:r w:rsidR="00E077CF" w:rsidRPr="00EC3192">
        <w:rPr>
          <w:rFonts w:cstheme="minorHAnsi"/>
          <w:sz w:val="24"/>
          <w:szCs w:val="24"/>
        </w:rPr>
        <w:t xml:space="preserve"> for </w:t>
      </w:r>
      <w:r w:rsidR="00773460">
        <w:rPr>
          <w:rFonts w:cstheme="minorHAnsi"/>
          <w:sz w:val="24"/>
          <w:szCs w:val="24"/>
        </w:rPr>
        <w:t xml:space="preserve">its recently finished </w:t>
      </w:r>
      <w:r w:rsidR="00E077CF" w:rsidRPr="00EC3192">
        <w:rPr>
          <w:rFonts w:cstheme="minorHAnsi"/>
          <w:sz w:val="24"/>
          <w:szCs w:val="24"/>
        </w:rPr>
        <w:t>ceramics st</w:t>
      </w:r>
      <w:r w:rsidR="009D3E4F" w:rsidRPr="00EC3192">
        <w:rPr>
          <w:rFonts w:cstheme="minorHAnsi"/>
          <w:sz w:val="24"/>
          <w:szCs w:val="24"/>
        </w:rPr>
        <w:t>udio.</w:t>
      </w:r>
    </w:p>
    <w:p w14:paraId="2A20EABF" w14:textId="77777777" w:rsidR="00EC3192" w:rsidRPr="00EC3192" w:rsidRDefault="00EC3192" w:rsidP="00EC3192">
      <w:pPr>
        <w:pStyle w:val="ListParagraph"/>
        <w:rPr>
          <w:rFonts w:cstheme="minorHAnsi"/>
          <w:sz w:val="24"/>
          <w:szCs w:val="24"/>
        </w:rPr>
      </w:pPr>
    </w:p>
    <w:p w14:paraId="04C6FC72" w14:textId="585964AE" w:rsidR="009D3E4F" w:rsidRPr="00EC3192" w:rsidRDefault="009D3E4F" w:rsidP="00EC3192">
      <w:pPr>
        <w:pStyle w:val="ListParagraph"/>
        <w:numPr>
          <w:ilvl w:val="0"/>
          <w:numId w:val="8"/>
        </w:numPr>
        <w:rPr>
          <w:rFonts w:cstheme="minorHAnsi"/>
          <w:sz w:val="24"/>
          <w:szCs w:val="24"/>
        </w:rPr>
      </w:pPr>
      <w:r w:rsidRPr="00EC3192">
        <w:rPr>
          <w:rFonts w:cstheme="minorHAnsi"/>
          <w:b/>
          <w:bCs/>
          <w:sz w:val="24"/>
          <w:szCs w:val="24"/>
        </w:rPr>
        <w:t xml:space="preserve">$5,000 to Outer Cape Health Services </w:t>
      </w:r>
      <w:r w:rsidRPr="00EC3192">
        <w:rPr>
          <w:rFonts w:cstheme="minorHAnsi"/>
          <w:sz w:val="24"/>
          <w:szCs w:val="24"/>
        </w:rPr>
        <w:t>for its new health center in Harwich.</w:t>
      </w:r>
    </w:p>
    <w:p w14:paraId="7C241D2C" w14:textId="77777777" w:rsidR="00111A45" w:rsidRPr="00111A45" w:rsidRDefault="00111A45" w:rsidP="00111A45">
      <w:pPr>
        <w:shd w:val="clear" w:color="auto" w:fill="FFFFFF"/>
        <w:spacing w:after="150" w:line="240" w:lineRule="auto"/>
        <w:rPr>
          <w:rFonts w:cstheme="minorHAnsi"/>
          <w:sz w:val="24"/>
          <w:szCs w:val="24"/>
        </w:rPr>
      </w:pPr>
      <w:r w:rsidRPr="00111A45">
        <w:rPr>
          <w:rFonts w:cstheme="minorHAnsi"/>
          <w:b/>
          <w:sz w:val="24"/>
          <w:szCs w:val="24"/>
          <w:u w:val="single"/>
        </w:rPr>
        <w:t>About The Cooperative Bank of Cape Cod Charitable Foundation Trust</w:t>
      </w:r>
    </w:p>
    <w:p w14:paraId="10802529" w14:textId="1CE134B3" w:rsidR="00111A45" w:rsidRPr="00111A45" w:rsidRDefault="00111A45" w:rsidP="00111A45">
      <w:pPr>
        <w:spacing w:line="276" w:lineRule="auto"/>
        <w:rPr>
          <w:rFonts w:cstheme="minorHAnsi"/>
          <w:sz w:val="24"/>
          <w:szCs w:val="24"/>
        </w:rPr>
      </w:pPr>
      <w:r w:rsidRPr="00111A45">
        <w:rPr>
          <w:rFonts w:cstheme="minorHAnsi"/>
          <w:sz w:val="24"/>
          <w:szCs w:val="24"/>
        </w:rPr>
        <w:t>The Cooperative Bank of Cape Cod Charitabl</w:t>
      </w:r>
      <w:r w:rsidR="00CB13BE">
        <w:rPr>
          <w:rFonts w:cstheme="minorHAnsi"/>
          <w:sz w:val="24"/>
          <w:szCs w:val="24"/>
        </w:rPr>
        <w:t>e</w:t>
      </w:r>
      <w:r w:rsidRPr="00111A45">
        <w:rPr>
          <w:rFonts w:cstheme="minorHAnsi"/>
          <w:sz w:val="24"/>
          <w:szCs w:val="24"/>
        </w:rPr>
        <w:t xml:space="preserve"> Foundation Trust is a 501(c)3 registered nonprofit in the state of Massachusetts with a mission to cultivate vibrant and thriving communities. Established in 2018, The Coop Foundation solidifies and formalizes The Coop’s commitment as a mutual bank to give back to the community, earmarking funds for philanthropy that won’t decrease according to the bottom line, but increase as the assets of the Trust grows. The Coop Foundation serves as an extension of the Bank’s current community giving program by enhancing and expanding it. For more information, please visit mycapecodbank.com/charitable-giving.</w:t>
      </w:r>
    </w:p>
    <w:p w14:paraId="580C3627" w14:textId="16F8D5E5" w:rsidR="00060395" w:rsidRDefault="00060395" w:rsidP="00060395">
      <w:pPr>
        <w:jc w:val="center"/>
        <w:rPr>
          <w:rFonts w:ascii="Calibri" w:eastAsia="Calibri" w:hAnsi="Calibri" w:cs="Calibri"/>
          <w:sz w:val="24"/>
        </w:rPr>
      </w:pPr>
      <w:r>
        <w:rPr>
          <w:rFonts w:ascii="Calibri" w:eastAsia="Calibri" w:hAnsi="Calibri" w:cs="Calibri"/>
          <w:sz w:val="24"/>
        </w:rPr>
        <w:t>###</w:t>
      </w:r>
    </w:p>
    <w:p w14:paraId="6EFEF8B7" w14:textId="790292B4" w:rsidR="00A4467C" w:rsidRDefault="00A4467C" w:rsidP="001927AE">
      <w:pPr>
        <w:pStyle w:val="ListParagraph"/>
        <w:spacing w:line="256" w:lineRule="auto"/>
      </w:pPr>
    </w:p>
    <w:sectPr w:rsidR="00A44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217"/>
    <w:multiLevelType w:val="hybridMultilevel"/>
    <w:tmpl w:val="7E3A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1EF0"/>
    <w:multiLevelType w:val="hybridMultilevel"/>
    <w:tmpl w:val="2098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324DBF"/>
    <w:multiLevelType w:val="hybridMultilevel"/>
    <w:tmpl w:val="89A4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206D8"/>
    <w:multiLevelType w:val="hybridMultilevel"/>
    <w:tmpl w:val="30AC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17199"/>
    <w:multiLevelType w:val="hybridMultilevel"/>
    <w:tmpl w:val="AC8E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0554A"/>
    <w:multiLevelType w:val="multilevel"/>
    <w:tmpl w:val="816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E251D"/>
    <w:multiLevelType w:val="hybridMultilevel"/>
    <w:tmpl w:val="F926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0920"/>
    <w:multiLevelType w:val="hybridMultilevel"/>
    <w:tmpl w:val="5E6A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126082">
    <w:abstractNumId w:val="5"/>
  </w:num>
  <w:num w:numId="2" w16cid:durableId="1408846805">
    <w:abstractNumId w:val="4"/>
  </w:num>
  <w:num w:numId="3" w16cid:durableId="368803708">
    <w:abstractNumId w:val="2"/>
  </w:num>
  <w:num w:numId="4" w16cid:durableId="1217667732">
    <w:abstractNumId w:val="0"/>
  </w:num>
  <w:num w:numId="5" w16cid:durableId="1144666781">
    <w:abstractNumId w:val="7"/>
  </w:num>
  <w:num w:numId="6" w16cid:durableId="1653289033">
    <w:abstractNumId w:val="3"/>
  </w:num>
  <w:num w:numId="7" w16cid:durableId="681904069">
    <w:abstractNumId w:val="1"/>
  </w:num>
  <w:num w:numId="8" w16cid:durableId="381448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8B"/>
    <w:rsid w:val="000050ED"/>
    <w:rsid w:val="00011C0C"/>
    <w:rsid w:val="00013FBB"/>
    <w:rsid w:val="000156B7"/>
    <w:rsid w:val="00016B76"/>
    <w:rsid w:val="00022BEE"/>
    <w:rsid w:val="00024F83"/>
    <w:rsid w:val="00026D57"/>
    <w:rsid w:val="00033A97"/>
    <w:rsid w:val="00035C0E"/>
    <w:rsid w:val="0005223D"/>
    <w:rsid w:val="000556E5"/>
    <w:rsid w:val="00060153"/>
    <w:rsid w:val="00060395"/>
    <w:rsid w:val="000604B2"/>
    <w:rsid w:val="00061DC7"/>
    <w:rsid w:val="00070D0A"/>
    <w:rsid w:val="0008250D"/>
    <w:rsid w:val="000838CF"/>
    <w:rsid w:val="0009374C"/>
    <w:rsid w:val="000A236F"/>
    <w:rsid w:val="000A3A17"/>
    <w:rsid w:val="000A4161"/>
    <w:rsid w:val="000B1932"/>
    <w:rsid w:val="000B2223"/>
    <w:rsid w:val="000B6FB0"/>
    <w:rsid w:val="000D6C02"/>
    <w:rsid w:val="000E38FF"/>
    <w:rsid w:val="000F30FE"/>
    <w:rsid w:val="000F3C4B"/>
    <w:rsid w:val="0010096C"/>
    <w:rsid w:val="00103B20"/>
    <w:rsid w:val="00104EF5"/>
    <w:rsid w:val="0010525F"/>
    <w:rsid w:val="00111A45"/>
    <w:rsid w:val="00112772"/>
    <w:rsid w:val="00114937"/>
    <w:rsid w:val="001214F7"/>
    <w:rsid w:val="00121AC7"/>
    <w:rsid w:val="0013076E"/>
    <w:rsid w:val="001379E1"/>
    <w:rsid w:val="001528B4"/>
    <w:rsid w:val="001540EC"/>
    <w:rsid w:val="00164DC9"/>
    <w:rsid w:val="001717C0"/>
    <w:rsid w:val="00173F32"/>
    <w:rsid w:val="00181D0A"/>
    <w:rsid w:val="001917EB"/>
    <w:rsid w:val="001927AE"/>
    <w:rsid w:val="001931C5"/>
    <w:rsid w:val="0019678B"/>
    <w:rsid w:val="001A34E3"/>
    <w:rsid w:val="001A4D32"/>
    <w:rsid w:val="001C1188"/>
    <w:rsid w:val="001C30F6"/>
    <w:rsid w:val="001C4657"/>
    <w:rsid w:val="001C4BA2"/>
    <w:rsid w:val="001D0C37"/>
    <w:rsid w:val="001D7047"/>
    <w:rsid w:val="001E4F17"/>
    <w:rsid w:val="001F16E4"/>
    <w:rsid w:val="001F608F"/>
    <w:rsid w:val="00203570"/>
    <w:rsid w:val="002046E5"/>
    <w:rsid w:val="002065B1"/>
    <w:rsid w:val="002127AD"/>
    <w:rsid w:val="00212AEF"/>
    <w:rsid w:val="0022752C"/>
    <w:rsid w:val="002305E2"/>
    <w:rsid w:val="0023386F"/>
    <w:rsid w:val="0024106B"/>
    <w:rsid w:val="00245950"/>
    <w:rsid w:val="00266126"/>
    <w:rsid w:val="00266FB5"/>
    <w:rsid w:val="002732BA"/>
    <w:rsid w:val="00276A8C"/>
    <w:rsid w:val="00276ED1"/>
    <w:rsid w:val="00294A09"/>
    <w:rsid w:val="002A0199"/>
    <w:rsid w:val="002A6C85"/>
    <w:rsid w:val="002B5CF1"/>
    <w:rsid w:val="002B69B3"/>
    <w:rsid w:val="002B6C30"/>
    <w:rsid w:val="002B6C80"/>
    <w:rsid w:val="002C1141"/>
    <w:rsid w:val="002C242E"/>
    <w:rsid w:val="002C34C6"/>
    <w:rsid w:val="002C650A"/>
    <w:rsid w:val="002C7568"/>
    <w:rsid w:val="002D124B"/>
    <w:rsid w:val="002D2130"/>
    <w:rsid w:val="002D3C81"/>
    <w:rsid w:val="002E0402"/>
    <w:rsid w:val="002E194B"/>
    <w:rsid w:val="002E1E2E"/>
    <w:rsid w:val="002E305F"/>
    <w:rsid w:val="002E6981"/>
    <w:rsid w:val="002F3781"/>
    <w:rsid w:val="002F6AAF"/>
    <w:rsid w:val="003058ED"/>
    <w:rsid w:val="00307D52"/>
    <w:rsid w:val="003104FB"/>
    <w:rsid w:val="0031139F"/>
    <w:rsid w:val="0031253F"/>
    <w:rsid w:val="003140D3"/>
    <w:rsid w:val="00314F6F"/>
    <w:rsid w:val="003238D0"/>
    <w:rsid w:val="00337643"/>
    <w:rsid w:val="00341978"/>
    <w:rsid w:val="0034607E"/>
    <w:rsid w:val="00353EDD"/>
    <w:rsid w:val="00356EEB"/>
    <w:rsid w:val="0036312A"/>
    <w:rsid w:val="003631FA"/>
    <w:rsid w:val="00375AF8"/>
    <w:rsid w:val="00375E5C"/>
    <w:rsid w:val="0037720F"/>
    <w:rsid w:val="00381ADE"/>
    <w:rsid w:val="003846D3"/>
    <w:rsid w:val="00385FDA"/>
    <w:rsid w:val="0039361D"/>
    <w:rsid w:val="003A0387"/>
    <w:rsid w:val="003A0750"/>
    <w:rsid w:val="003A0A55"/>
    <w:rsid w:val="003B404E"/>
    <w:rsid w:val="003B5675"/>
    <w:rsid w:val="003B5ABE"/>
    <w:rsid w:val="003B7FBB"/>
    <w:rsid w:val="003C4C07"/>
    <w:rsid w:val="003D276E"/>
    <w:rsid w:val="003E1976"/>
    <w:rsid w:val="003E5B39"/>
    <w:rsid w:val="003E7D16"/>
    <w:rsid w:val="003F7E9E"/>
    <w:rsid w:val="00402B3B"/>
    <w:rsid w:val="00406D16"/>
    <w:rsid w:val="00414110"/>
    <w:rsid w:val="00416A66"/>
    <w:rsid w:val="00421B92"/>
    <w:rsid w:val="0042296C"/>
    <w:rsid w:val="00422FCB"/>
    <w:rsid w:val="00435F43"/>
    <w:rsid w:val="00441C40"/>
    <w:rsid w:val="0044571A"/>
    <w:rsid w:val="004515DF"/>
    <w:rsid w:val="00452F23"/>
    <w:rsid w:val="00456FBB"/>
    <w:rsid w:val="00462306"/>
    <w:rsid w:val="0046450C"/>
    <w:rsid w:val="00465BB7"/>
    <w:rsid w:val="00466E83"/>
    <w:rsid w:val="00474CAA"/>
    <w:rsid w:val="0048712F"/>
    <w:rsid w:val="0048775C"/>
    <w:rsid w:val="00491C79"/>
    <w:rsid w:val="004A18A7"/>
    <w:rsid w:val="004A2704"/>
    <w:rsid w:val="004A4AAE"/>
    <w:rsid w:val="004A66E9"/>
    <w:rsid w:val="004A6E54"/>
    <w:rsid w:val="004C7088"/>
    <w:rsid w:val="004D0417"/>
    <w:rsid w:val="004D2E53"/>
    <w:rsid w:val="004E6161"/>
    <w:rsid w:val="004E6669"/>
    <w:rsid w:val="004F04BF"/>
    <w:rsid w:val="004F3949"/>
    <w:rsid w:val="004F64CE"/>
    <w:rsid w:val="00501A81"/>
    <w:rsid w:val="00503DF5"/>
    <w:rsid w:val="00504880"/>
    <w:rsid w:val="00510B0D"/>
    <w:rsid w:val="005127BF"/>
    <w:rsid w:val="005131BB"/>
    <w:rsid w:val="00520CE1"/>
    <w:rsid w:val="00521605"/>
    <w:rsid w:val="00525E24"/>
    <w:rsid w:val="00530A0F"/>
    <w:rsid w:val="00534C75"/>
    <w:rsid w:val="00535B0E"/>
    <w:rsid w:val="00537232"/>
    <w:rsid w:val="00540942"/>
    <w:rsid w:val="005421D0"/>
    <w:rsid w:val="00547E9A"/>
    <w:rsid w:val="00553444"/>
    <w:rsid w:val="00553D2D"/>
    <w:rsid w:val="005549C5"/>
    <w:rsid w:val="00556378"/>
    <w:rsid w:val="00556D1D"/>
    <w:rsid w:val="00563607"/>
    <w:rsid w:val="00565F24"/>
    <w:rsid w:val="005727DF"/>
    <w:rsid w:val="00575C04"/>
    <w:rsid w:val="00581E48"/>
    <w:rsid w:val="0058493F"/>
    <w:rsid w:val="00587879"/>
    <w:rsid w:val="00596DFF"/>
    <w:rsid w:val="00597D23"/>
    <w:rsid w:val="005A005B"/>
    <w:rsid w:val="005A3B44"/>
    <w:rsid w:val="005C7634"/>
    <w:rsid w:val="005E6DD2"/>
    <w:rsid w:val="005F083B"/>
    <w:rsid w:val="005F6211"/>
    <w:rsid w:val="00601F86"/>
    <w:rsid w:val="00606D91"/>
    <w:rsid w:val="00625FB2"/>
    <w:rsid w:val="00637B49"/>
    <w:rsid w:val="00643579"/>
    <w:rsid w:val="0066039C"/>
    <w:rsid w:val="006666FA"/>
    <w:rsid w:val="00680F0F"/>
    <w:rsid w:val="006A3847"/>
    <w:rsid w:val="006A3B29"/>
    <w:rsid w:val="006A6E8F"/>
    <w:rsid w:val="006B2E8F"/>
    <w:rsid w:val="006B4F85"/>
    <w:rsid w:val="006C1D4E"/>
    <w:rsid w:val="006C2A85"/>
    <w:rsid w:val="006C52E9"/>
    <w:rsid w:val="006D4859"/>
    <w:rsid w:val="006D7152"/>
    <w:rsid w:val="006E7C9F"/>
    <w:rsid w:val="006F1BE6"/>
    <w:rsid w:val="006F52E0"/>
    <w:rsid w:val="006F58AE"/>
    <w:rsid w:val="006F76BA"/>
    <w:rsid w:val="007013FF"/>
    <w:rsid w:val="007062DA"/>
    <w:rsid w:val="0071345B"/>
    <w:rsid w:val="00713890"/>
    <w:rsid w:val="00715BF5"/>
    <w:rsid w:val="007301C6"/>
    <w:rsid w:val="00731F5C"/>
    <w:rsid w:val="00750EA0"/>
    <w:rsid w:val="00754354"/>
    <w:rsid w:val="00773460"/>
    <w:rsid w:val="0077652F"/>
    <w:rsid w:val="007774F8"/>
    <w:rsid w:val="007862A7"/>
    <w:rsid w:val="00786E3D"/>
    <w:rsid w:val="007A0E0F"/>
    <w:rsid w:val="007A4B94"/>
    <w:rsid w:val="007A5E51"/>
    <w:rsid w:val="007B25F6"/>
    <w:rsid w:val="007B4592"/>
    <w:rsid w:val="007B6319"/>
    <w:rsid w:val="007B7B3B"/>
    <w:rsid w:val="007C0E47"/>
    <w:rsid w:val="007C0F56"/>
    <w:rsid w:val="007C429E"/>
    <w:rsid w:val="007C6F2C"/>
    <w:rsid w:val="007D6BC4"/>
    <w:rsid w:val="007D7683"/>
    <w:rsid w:val="007E6D45"/>
    <w:rsid w:val="007E78A9"/>
    <w:rsid w:val="007F3EF5"/>
    <w:rsid w:val="008037A6"/>
    <w:rsid w:val="00805156"/>
    <w:rsid w:val="00806225"/>
    <w:rsid w:val="00806FDE"/>
    <w:rsid w:val="0080768F"/>
    <w:rsid w:val="008124DA"/>
    <w:rsid w:val="00813752"/>
    <w:rsid w:val="0081599A"/>
    <w:rsid w:val="008175A6"/>
    <w:rsid w:val="00817861"/>
    <w:rsid w:val="00820878"/>
    <w:rsid w:val="008222E8"/>
    <w:rsid w:val="008431D0"/>
    <w:rsid w:val="008509F5"/>
    <w:rsid w:val="00851317"/>
    <w:rsid w:val="00862863"/>
    <w:rsid w:val="00865D9C"/>
    <w:rsid w:val="00885569"/>
    <w:rsid w:val="00885594"/>
    <w:rsid w:val="008948A4"/>
    <w:rsid w:val="0089767E"/>
    <w:rsid w:val="008A638D"/>
    <w:rsid w:val="008A7016"/>
    <w:rsid w:val="008B3FAE"/>
    <w:rsid w:val="008C2177"/>
    <w:rsid w:val="008D1580"/>
    <w:rsid w:val="008D6705"/>
    <w:rsid w:val="008E43A4"/>
    <w:rsid w:val="008F37D3"/>
    <w:rsid w:val="008F47E3"/>
    <w:rsid w:val="008F611A"/>
    <w:rsid w:val="008F698A"/>
    <w:rsid w:val="009005BC"/>
    <w:rsid w:val="00921556"/>
    <w:rsid w:val="00923D2A"/>
    <w:rsid w:val="00924D3E"/>
    <w:rsid w:val="009258AD"/>
    <w:rsid w:val="00925C70"/>
    <w:rsid w:val="00931D00"/>
    <w:rsid w:val="009324A3"/>
    <w:rsid w:val="00935269"/>
    <w:rsid w:val="00940BAD"/>
    <w:rsid w:val="00942A0C"/>
    <w:rsid w:val="009438BF"/>
    <w:rsid w:val="00946F59"/>
    <w:rsid w:val="00953D9D"/>
    <w:rsid w:val="009562F1"/>
    <w:rsid w:val="009565CA"/>
    <w:rsid w:val="0096006F"/>
    <w:rsid w:val="00964711"/>
    <w:rsid w:val="0097572E"/>
    <w:rsid w:val="009766A7"/>
    <w:rsid w:val="00976710"/>
    <w:rsid w:val="009821B1"/>
    <w:rsid w:val="009902DE"/>
    <w:rsid w:val="00995DA7"/>
    <w:rsid w:val="009A6C03"/>
    <w:rsid w:val="009B35C3"/>
    <w:rsid w:val="009B385F"/>
    <w:rsid w:val="009B3BA3"/>
    <w:rsid w:val="009C7620"/>
    <w:rsid w:val="009D3A22"/>
    <w:rsid w:val="009D3E4F"/>
    <w:rsid w:val="009E6B3F"/>
    <w:rsid w:val="009F51A4"/>
    <w:rsid w:val="00A0575A"/>
    <w:rsid w:val="00A152C9"/>
    <w:rsid w:val="00A25227"/>
    <w:rsid w:val="00A25A4A"/>
    <w:rsid w:val="00A27B79"/>
    <w:rsid w:val="00A31043"/>
    <w:rsid w:val="00A34AB7"/>
    <w:rsid w:val="00A34DB1"/>
    <w:rsid w:val="00A40384"/>
    <w:rsid w:val="00A4097E"/>
    <w:rsid w:val="00A4467C"/>
    <w:rsid w:val="00A464F4"/>
    <w:rsid w:val="00A52167"/>
    <w:rsid w:val="00A52FE5"/>
    <w:rsid w:val="00A564F7"/>
    <w:rsid w:val="00A6636A"/>
    <w:rsid w:val="00A66A18"/>
    <w:rsid w:val="00A738B5"/>
    <w:rsid w:val="00A74FBA"/>
    <w:rsid w:val="00A75911"/>
    <w:rsid w:val="00A76F0A"/>
    <w:rsid w:val="00A76F28"/>
    <w:rsid w:val="00A92779"/>
    <w:rsid w:val="00A94708"/>
    <w:rsid w:val="00A94BBC"/>
    <w:rsid w:val="00A9744D"/>
    <w:rsid w:val="00AA2B5A"/>
    <w:rsid w:val="00AA4746"/>
    <w:rsid w:val="00AB25C8"/>
    <w:rsid w:val="00AC2D5A"/>
    <w:rsid w:val="00AC35A0"/>
    <w:rsid w:val="00AC4DA8"/>
    <w:rsid w:val="00AC537E"/>
    <w:rsid w:val="00AD13A5"/>
    <w:rsid w:val="00AD1A4A"/>
    <w:rsid w:val="00AD6F36"/>
    <w:rsid w:val="00AE70F5"/>
    <w:rsid w:val="00AF3948"/>
    <w:rsid w:val="00B0569B"/>
    <w:rsid w:val="00B21043"/>
    <w:rsid w:val="00B43A6A"/>
    <w:rsid w:val="00B44FCA"/>
    <w:rsid w:val="00B450AB"/>
    <w:rsid w:val="00B471EF"/>
    <w:rsid w:val="00B521A9"/>
    <w:rsid w:val="00B551D7"/>
    <w:rsid w:val="00B76261"/>
    <w:rsid w:val="00B9139C"/>
    <w:rsid w:val="00B91F27"/>
    <w:rsid w:val="00B93181"/>
    <w:rsid w:val="00B9482F"/>
    <w:rsid w:val="00B95C71"/>
    <w:rsid w:val="00BB02A1"/>
    <w:rsid w:val="00BB058A"/>
    <w:rsid w:val="00BB098E"/>
    <w:rsid w:val="00BB42DB"/>
    <w:rsid w:val="00BB4595"/>
    <w:rsid w:val="00BD2A5A"/>
    <w:rsid w:val="00BE032D"/>
    <w:rsid w:val="00BE5A2C"/>
    <w:rsid w:val="00BE681F"/>
    <w:rsid w:val="00BE783E"/>
    <w:rsid w:val="00BF41E1"/>
    <w:rsid w:val="00BF465E"/>
    <w:rsid w:val="00C00447"/>
    <w:rsid w:val="00C0090E"/>
    <w:rsid w:val="00C033FC"/>
    <w:rsid w:val="00C04571"/>
    <w:rsid w:val="00C1050B"/>
    <w:rsid w:val="00C11F54"/>
    <w:rsid w:val="00C135DE"/>
    <w:rsid w:val="00C276F5"/>
    <w:rsid w:val="00C3394F"/>
    <w:rsid w:val="00C35BD3"/>
    <w:rsid w:val="00C36185"/>
    <w:rsid w:val="00C42A7A"/>
    <w:rsid w:val="00C436F6"/>
    <w:rsid w:val="00C45AFA"/>
    <w:rsid w:val="00C463D5"/>
    <w:rsid w:val="00C467FE"/>
    <w:rsid w:val="00C536A1"/>
    <w:rsid w:val="00C53FCF"/>
    <w:rsid w:val="00C55086"/>
    <w:rsid w:val="00C60D65"/>
    <w:rsid w:val="00C61654"/>
    <w:rsid w:val="00C7336B"/>
    <w:rsid w:val="00C74959"/>
    <w:rsid w:val="00C81CC6"/>
    <w:rsid w:val="00C81FC3"/>
    <w:rsid w:val="00C84060"/>
    <w:rsid w:val="00C84439"/>
    <w:rsid w:val="00C941BF"/>
    <w:rsid w:val="00C94512"/>
    <w:rsid w:val="00C97852"/>
    <w:rsid w:val="00CA1E8E"/>
    <w:rsid w:val="00CA2581"/>
    <w:rsid w:val="00CB13BE"/>
    <w:rsid w:val="00CB4FAF"/>
    <w:rsid w:val="00CB5422"/>
    <w:rsid w:val="00CB5FE5"/>
    <w:rsid w:val="00CD1452"/>
    <w:rsid w:val="00CD1BC1"/>
    <w:rsid w:val="00CD25F5"/>
    <w:rsid w:val="00CD67D2"/>
    <w:rsid w:val="00CD6AB3"/>
    <w:rsid w:val="00CE39EC"/>
    <w:rsid w:val="00CE7222"/>
    <w:rsid w:val="00CF7095"/>
    <w:rsid w:val="00D00986"/>
    <w:rsid w:val="00D01514"/>
    <w:rsid w:val="00D0418F"/>
    <w:rsid w:val="00D121BF"/>
    <w:rsid w:val="00D206FE"/>
    <w:rsid w:val="00D235FD"/>
    <w:rsid w:val="00D23A92"/>
    <w:rsid w:val="00D34412"/>
    <w:rsid w:val="00D347E5"/>
    <w:rsid w:val="00D34D0D"/>
    <w:rsid w:val="00D35746"/>
    <w:rsid w:val="00D54560"/>
    <w:rsid w:val="00D62CC7"/>
    <w:rsid w:val="00D6782F"/>
    <w:rsid w:val="00D71E9D"/>
    <w:rsid w:val="00D80341"/>
    <w:rsid w:val="00D84E4F"/>
    <w:rsid w:val="00D94B43"/>
    <w:rsid w:val="00DA03F0"/>
    <w:rsid w:val="00DA549F"/>
    <w:rsid w:val="00DB62E4"/>
    <w:rsid w:val="00DC054A"/>
    <w:rsid w:val="00DC2C60"/>
    <w:rsid w:val="00DC58CA"/>
    <w:rsid w:val="00DC5D74"/>
    <w:rsid w:val="00DD2F36"/>
    <w:rsid w:val="00DD7593"/>
    <w:rsid w:val="00DD7E5B"/>
    <w:rsid w:val="00DE24FC"/>
    <w:rsid w:val="00DE52D4"/>
    <w:rsid w:val="00DF0A94"/>
    <w:rsid w:val="00DF5BAD"/>
    <w:rsid w:val="00E01D7B"/>
    <w:rsid w:val="00E077CF"/>
    <w:rsid w:val="00E07DC7"/>
    <w:rsid w:val="00E168DC"/>
    <w:rsid w:val="00E237C3"/>
    <w:rsid w:val="00E30AF0"/>
    <w:rsid w:val="00E331C5"/>
    <w:rsid w:val="00E37D04"/>
    <w:rsid w:val="00E54DA6"/>
    <w:rsid w:val="00E560F8"/>
    <w:rsid w:val="00E608F1"/>
    <w:rsid w:val="00E61824"/>
    <w:rsid w:val="00E6225D"/>
    <w:rsid w:val="00E639D7"/>
    <w:rsid w:val="00E65927"/>
    <w:rsid w:val="00E775A1"/>
    <w:rsid w:val="00E87BC7"/>
    <w:rsid w:val="00E928A1"/>
    <w:rsid w:val="00E93855"/>
    <w:rsid w:val="00E95C9B"/>
    <w:rsid w:val="00E96890"/>
    <w:rsid w:val="00EA3922"/>
    <w:rsid w:val="00EA6033"/>
    <w:rsid w:val="00EA6F61"/>
    <w:rsid w:val="00EB0D3E"/>
    <w:rsid w:val="00EB6399"/>
    <w:rsid w:val="00EB6873"/>
    <w:rsid w:val="00EB6A4F"/>
    <w:rsid w:val="00EB7477"/>
    <w:rsid w:val="00EC24B1"/>
    <w:rsid w:val="00EC3192"/>
    <w:rsid w:val="00EC4E58"/>
    <w:rsid w:val="00ED225C"/>
    <w:rsid w:val="00ED25F0"/>
    <w:rsid w:val="00ED46A7"/>
    <w:rsid w:val="00ED4F63"/>
    <w:rsid w:val="00EE1BBD"/>
    <w:rsid w:val="00EE738F"/>
    <w:rsid w:val="00EF6FBD"/>
    <w:rsid w:val="00EF7765"/>
    <w:rsid w:val="00F00A7B"/>
    <w:rsid w:val="00F00DE5"/>
    <w:rsid w:val="00F02724"/>
    <w:rsid w:val="00F04184"/>
    <w:rsid w:val="00F064B6"/>
    <w:rsid w:val="00F124D9"/>
    <w:rsid w:val="00F13232"/>
    <w:rsid w:val="00F20587"/>
    <w:rsid w:val="00F228F1"/>
    <w:rsid w:val="00F22D8A"/>
    <w:rsid w:val="00F30E27"/>
    <w:rsid w:val="00F3388B"/>
    <w:rsid w:val="00F3686C"/>
    <w:rsid w:val="00F369CA"/>
    <w:rsid w:val="00F378FA"/>
    <w:rsid w:val="00F40D81"/>
    <w:rsid w:val="00F4427A"/>
    <w:rsid w:val="00F464FC"/>
    <w:rsid w:val="00F472E1"/>
    <w:rsid w:val="00F511C5"/>
    <w:rsid w:val="00F520AD"/>
    <w:rsid w:val="00F52A70"/>
    <w:rsid w:val="00F55DF2"/>
    <w:rsid w:val="00F64D33"/>
    <w:rsid w:val="00F66008"/>
    <w:rsid w:val="00F747C7"/>
    <w:rsid w:val="00F83C95"/>
    <w:rsid w:val="00F84731"/>
    <w:rsid w:val="00F902DE"/>
    <w:rsid w:val="00F9207B"/>
    <w:rsid w:val="00F92C5D"/>
    <w:rsid w:val="00FA7BF3"/>
    <w:rsid w:val="00FB44D8"/>
    <w:rsid w:val="00FB52ED"/>
    <w:rsid w:val="00FC0F5D"/>
    <w:rsid w:val="00FC1721"/>
    <w:rsid w:val="00FD0318"/>
    <w:rsid w:val="00FD5194"/>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24BC"/>
  <w15:chartTrackingRefBased/>
  <w15:docId w15:val="{09AD4B89-4C87-4F84-B9DE-A7C85A95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9678B"/>
  </w:style>
  <w:style w:type="paragraph" w:styleId="NormalWeb">
    <w:name w:val="Normal (Web)"/>
    <w:basedOn w:val="Normal"/>
    <w:uiPriority w:val="99"/>
    <w:unhideWhenUsed/>
    <w:rsid w:val="001967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678B"/>
    <w:rPr>
      <w:color w:val="0000FF"/>
      <w:u w:val="single"/>
    </w:rPr>
  </w:style>
  <w:style w:type="character" w:customStyle="1" w:styleId="UnresolvedMention1">
    <w:name w:val="Unresolved Mention1"/>
    <w:basedOn w:val="DefaultParagraphFont"/>
    <w:uiPriority w:val="99"/>
    <w:semiHidden/>
    <w:unhideWhenUsed/>
    <w:rsid w:val="00114937"/>
    <w:rPr>
      <w:color w:val="605E5C"/>
      <w:shd w:val="clear" w:color="auto" w:fill="E1DFDD"/>
    </w:rPr>
  </w:style>
  <w:style w:type="character" w:styleId="Emphasis">
    <w:name w:val="Emphasis"/>
    <w:basedOn w:val="DefaultParagraphFont"/>
    <w:uiPriority w:val="20"/>
    <w:qFormat/>
    <w:rsid w:val="00121AC7"/>
    <w:rPr>
      <w:i/>
      <w:iCs/>
    </w:rPr>
  </w:style>
  <w:style w:type="paragraph" w:styleId="BalloonText">
    <w:name w:val="Balloon Text"/>
    <w:basedOn w:val="Normal"/>
    <w:link w:val="BalloonTextChar"/>
    <w:uiPriority w:val="99"/>
    <w:semiHidden/>
    <w:unhideWhenUsed/>
    <w:rsid w:val="008F3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D3"/>
    <w:rPr>
      <w:rFonts w:ascii="Segoe UI" w:hAnsi="Segoe UI" w:cs="Segoe UI"/>
      <w:sz w:val="18"/>
      <w:szCs w:val="18"/>
    </w:rPr>
  </w:style>
  <w:style w:type="paragraph" w:styleId="ListParagraph">
    <w:name w:val="List Paragraph"/>
    <w:basedOn w:val="Normal"/>
    <w:uiPriority w:val="34"/>
    <w:qFormat/>
    <w:rsid w:val="009258AD"/>
    <w:pPr>
      <w:ind w:left="720"/>
      <w:contextualSpacing/>
    </w:pPr>
  </w:style>
  <w:style w:type="paragraph" w:styleId="Revision">
    <w:name w:val="Revision"/>
    <w:hidden/>
    <w:uiPriority w:val="99"/>
    <w:semiHidden/>
    <w:rsid w:val="007862A7"/>
    <w:pPr>
      <w:spacing w:after="0" w:line="240" w:lineRule="auto"/>
    </w:pPr>
  </w:style>
  <w:style w:type="character" w:customStyle="1" w:styleId="UnresolvedMention2">
    <w:name w:val="Unresolved Mention2"/>
    <w:basedOn w:val="DefaultParagraphFont"/>
    <w:uiPriority w:val="99"/>
    <w:semiHidden/>
    <w:unhideWhenUsed/>
    <w:rsid w:val="0030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495">
      <w:bodyDiv w:val="1"/>
      <w:marLeft w:val="0"/>
      <w:marRight w:val="0"/>
      <w:marTop w:val="0"/>
      <w:marBottom w:val="0"/>
      <w:divBdr>
        <w:top w:val="none" w:sz="0" w:space="0" w:color="auto"/>
        <w:left w:val="none" w:sz="0" w:space="0" w:color="auto"/>
        <w:bottom w:val="none" w:sz="0" w:space="0" w:color="auto"/>
        <w:right w:val="none" w:sz="0" w:space="0" w:color="auto"/>
      </w:divBdr>
    </w:div>
    <w:div w:id="208880693">
      <w:bodyDiv w:val="1"/>
      <w:marLeft w:val="0"/>
      <w:marRight w:val="0"/>
      <w:marTop w:val="0"/>
      <w:marBottom w:val="0"/>
      <w:divBdr>
        <w:top w:val="none" w:sz="0" w:space="0" w:color="auto"/>
        <w:left w:val="none" w:sz="0" w:space="0" w:color="auto"/>
        <w:bottom w:val="none" w:sz="0" w:space="0" w:color="auto"/>
        <w:right w:val="none" w:sz="0" w:space="0" w:color="auto"/>
      </w:divBdr>
    </w:div>
    <w:div w:id="471678978">
      <w:bodyDiv w:val="1"/>
      <w:marLeft w:val="0"/>
      <w:marRight w:val="0"/>
      <w:marTop w:val="0"/>
      <w:marBottom w:val="0"/>
      <w:divBdr>
        <w:top w:val="none" w:sz="0" w:space="0" w:color="auto"/>
        <w:left w:val="none" w:sz="0" w:space="0" w:color="auto"/>
        <w:bottom w:val="none" w:sz="0" w:space="0" w:color="auto"/>
        <w:right w:val="none" w:sz="0" w:space="0" w:color="auto"/>
      </w:divBdr>
    </w:div>
    <w:div w:id="892933348">
      <w:bodyDiv w:val="1"/>
      <w:marLeft w:val="0"/>
      <w:marRight w:val="0"/>
      <w:marTop w:val="0"/>
      <w:marBottom w:val="0"/>
      <w:divBdr>
        <w:top w:val="none" w:sz="0" w:space="0" w:color="auto"/>
        <w:left w:val="none" w:sz="0" w:space="0" w:color="auto"/>
        <w:bottom w:val="none" w:sz="0" w:space="0" w:color="auto"/>
        <w:right w:val="none" w:sz="0" w:space="0" w:color="auto"/>
      </w:divBdr>
    </w:div>
    <w:div w:id="909657279">
      <w:bodyDiv w:val="1"/>
      <w:marLeft w:val="0"/>
      <w:marRight w:val="0"/>
      <w:marTop w:val="0"/>
      <w:marBottom w:val="0"/>
      <w:divBdr>
        <w:top w:val="none" w:sz="0" w:space="0" w:color="auto"/>
        <w:left w:val="none" w:sz="0" w:space="0" w:color="auto"/>
        <w:bottom w:val="none" w:sz="0" w:space="0" w:color="auto"/>
        <w:right w:val="none" w:sz="0" w:space="0" w:color="auto"/>
      </w:divBdr>
    </w:div>
    <w:div w:id="1227060439">
      <w:bodyDiv w:val="1"/>
      <w:marLeft w:val="0"/>
      <w:marRight w:val="0"/>
      <w:marTop w:val="0"/>
      <w:marBottom w:val="0"/>
      <w:divBdr>
        <w:top w:val="none" w:sz="0" w:space="0" w:color="auto"/>
        <w:left w:val="none" w:sz="0" w:space="0" w:color="auto"/>
        <w:bottom w:val="none" w:sz="0" w:space="0" w:color="auto"/>
        <w:right w:val="none" w:sz="0" w:space="0" w:color="auto"/>
      </w:divBdr>
    </w:div>
    <w:div w:id="1267495057">
      <w:bodyDiv w:val="1"/>
      <w:marLeft w:val="0"/>
      <w:marRight w:val="0"/>
      <w:marTop w:val="0"/>
      <w:marBottom w:val="0"/>
      <w:divBdr>
        <w:top w:val="none" w:sz="0" w:space="0" w:color="auto"/>
        <w:left w:val="none" w:sz="0" w:space="0" w:color="auto"/>
        <w:bottom w:val="none" w:sz="0" w:space="0" w:color="auto"/>
        <w:right w:val="none" w:sz="0" w:space="0" w:color="auto"/>
      </w:divBdr>
    </w:div>
    <w:div w:id="1281496343">
      <w:bodyDiv w:val="1"/>
      <w:marLeft w:val="0"/>
      <w:marRight w:val="0"/>
      <w:marTop w:val="0"/>
      <w:marBottom w:val="0"/>
      <w:divBdr>
        <w:top w:val="none" w:sz="0" w:space="0" w:color="auto"/>
        <w:left w:val="none" w:sz="0" w:space="0" w:color="auto"/>
        <w:bottom w:val="none" w:sz="0" w:space="0" w:color="auto"/>
        <w:right w:val="none" w:sz="0" w:space="0" w:color="auto"/>
      </w:divBdr>
    </w:div>
    <w:div w:id="17614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dc:creator>
  <cp:keywords/>
  <dc:description/>
  <cp:lastModifiedBy>Geoff Spillane</cp:lastModifiedBy>
  <cp:revision>10</cp:revision>
  <cp:lastPrinted>2022-12-16T15:45:00Z</cp:lastPrinted>
  <dcterms:created xsi:type="dcterms:W3CDTF">2023-01-03T14:39:00Z</dcterms:created>
  <dcterms:modified xsi:type="dcterms:W3CDTF">2023-01-04T15:11:00Z</dcterms:modified>
</cp:coreProperties>
</file>