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0E95" w14:textId="77777777" w:rsidR="00A272FC" w:rsidRPr="00256BDB" w:rsidRDefault="00A272FC" w:rsidP="00C10399">
      <w:pPr>
        <w:rPr>
          <w:rFonts w:cstheme="minorHAnsi"/>
          <w:b/>
          <w:u w:val="single"/>
        </w:rPr>
      </w:pPr>
    </w:p>
    <w:p w14:paraId="59354098" w14:textId="77777777" w:rsidR="001F0226" w:rsidRDefault="001F0226" w:rsidP="00C53C20">
      <w:pPr>
        <w:jc w:val="center"/>
        <w:rPr>
          <w:rFonts w:cstheme="minorHAnsi"/>
          <w:b/>
          <w:noProof/>
        </w:rPr>
      </w:pPr>
    </w:p>
    <w:p w14:paraId="6AFBF895" w14:textId="77777777" w:rsidR="00C53C20" w:rsidRPr="00256BDB" w:rsidRDefault="00643D14" w:rsidP="00C53C20">
      <w:pPr>
        <w:jc w:val="center"/>
        <w:rPr>
          <w:rFonts w:cstheme="minorHAnsi"/>
          <w:b/>
          <w:noProof/>
        </w:rPr>
      </w:pPr>
      <w:r>
        <w:rPr>
          <w:noProof/>
        </w:rPr>
        <w:drawing>
          <wp:inline distT="0" distB="0" distL="0" distR="0" wp14:anchorId="29672652" wp14:editId="7535E2CA">
            <wp:extent cx="3238500" cy="1085850"/>
            <wp:effectExtent l="0" t="0" r="0" b="0"/>
            <wp:docPr id="1" name="Picture 1" descr="Graphical user interfac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000" w:rsidRPr="00256BDB">
        <w:rPr>
          <w:rFonts w:cstheme="minorHAnsi"/>
          <w:b/>
          <w:noProof/>
        </w:rPr>
        <w:t xml:space="preserve"> </w:t>
      </w:r>
    </w:p>
    <w:p w14:paraId="5F7C6583" w14:textId="77777777" w:rsidR="001F0226" w:rsidRDefault="001F0226" w:rsidP="00335817">
      <w:pPr>
        <w:jc w:val="center"/>
        <w:rPr>
          <w:rFonts w:cstheme="minorHAnsi"/>
          <w:b/>
          <w:bCs/>
          <w:sz w:val="24"/>
          <w:szCs w:val="24"/>
        </w:rPr>
      </w:pPr>
    </w:p>
    <w:p w14:paraId="73E3B88F" w14:textId="714986CE" w:rsidR="00804212" w:rsidRPr="00EC7036" w:rsidRDefault="00EC7036" w:rsidP="00EC703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Lisa </w:t>
      </w:r>
      <w:r w:rsidR="005B2B62">
        <w:rPr>
          <w:rFonts w:cstheme="minorHAnsi"/>
          <w:b/>
          <w:bCs/>
          <w:sz w:val="24"/>
          <w:szCs w:val="24"/>
        </w:rPr>
        <w:t>Oliver Receives Northeast Women in Banking Award</w:t>
      </w:r>
    </w:p>
    <w:p w14:paraId="022C3ED0" w14:textId="6DF52997" w:rsidR="00EA4466" w:rsidRDefault="0073055D" w:rsidP="0080421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B48F2">
        <w:rPr>
          <w:rFonts w:asciiTheme="minorHAnsi" w:hAnsiTheme="minorHAnsi" w:cstheme="minorHAnsi"/>
        </w:rPr>
        <w:t>January</w:t>
      </w:r>
      <w:r w:rsidR="00154F86" w:rsidRPr="00FB48F2">
        <w:rPr>
          <w:rFonts w:asciiTheme="minorHAnsi" w:hAnsiTheme="minorHAnsi" w:cstheme="minorHAnsi"/>
        </w:rPr>
        <w:t xml:space="preserve"> </w:t>
      </w:r>
      <w:r w:rsidR="00504A44" w:rsidRPr="00FB48F2">
        <w:rPr>
          <w:rFonts w:asciiTheme="minorHAnsi" w:hAnsiTheme="minorHAnsi" w:cstheme="minorHAnsi"/>
        </w:rPr>
        <w:t>10</w:t>
      </w:r>
      <w:r w:rsidR="00C53C20" w:rsidRPr="00FB48F2">
        <w:rPr>
          <w:rFonts w:asciiTheme="minorHAnsi" w:hAnsiTheme="minorHAnsi" w:cstheme="minorHAnsi"/>
        </w:rPr>
        <w:t>, 202</w:t>
      </w:r>
      <w:r w:rsidRPr="00FB48F2">
        <w:rPr>
          <w:rFonts w:asciiTheme="minorHAnsi" w:hAnsiTheme="minorHAnsi" w:cstheme="minorHAnsi"/>
        </w:rPr>
        <w:t>2</w:t>
      </w:r>
      <w:r w:rsidR="001C5E10" w:rsidRPr="00FB48F2">
        <w:rPr>
          <w:rFonts w:asciiTheme="minorHAnsi" w:hAnsiTheme="minorHAnsi" w:cstheme="minorHAnsi"/>
        </w:rPr>
        <w:t xml:space="preserve"> (Hyannis, MA) </w:t>
      </w:r>
      <w:r w:rsidR="00F66494" w:rsidRPr="00FB48F2">
        <w:rPr>
          <w:rFonts w:asciiTheme="minorHAnsi" w:hAnsiTheme="minorHAnsi" w:cstheme="minorHAnsi"/>
        </w:rPr>
        <w:t>–</w:t>
      </w:r>
      <w:r w:rsidR="001C5E10" w:rsidRPr="00FB48F2">
        <w:rPr>
          <w:rFonts w:asciiTheme="minorHAnsi" w:hAnsiTheme="minorHAnsi" w:cstheme="minorHAnsi"/>
        </w:rPr>
        <w:t xml:space="preserve"> </w:t>
      </w:r>
      <w:r w:rsidR="005B2B62" w:rsidRPr="00FB48F2">
        <w:rPr>
          <w:rFonts w:asciiTheme="minorHAnsi" w:hAnsiTheme="minorHAnsi" w:cstheme="minorHAnsi"/>
        </w:rPr>
        <w:t xml:space="preserve">Lisa Oliver, Chair, President and CEO of </w:t>
      </w:r>
      <w:r w:rsidR="0078419A" w:rsidRPr="00FB48F2">
        <w:rPr>
          <w:rFonts w:asciiTheme="minorHAnsi" w:hAnsiTheme="minorHAnsi" w:cstheme="minorHAnsi"/>
        </w:rPr>
        <w:t>T</w:t>
      </w:r>
      <w:r w:rsidR="00BE6BBA" w:rsidRPr="00FB48F2">
        <w:rPr>
          <w:rFonts w:asciiTheme="minorHAnsi" w:hAnsiTheme="minorHAnsi" w:cstheme="minorHAnsi"/>
        </w:rPr>
        <w:t>he Cooperative Bank</w:t>
      </w:r>
      <w:r w:rsidR="00BE6BBA" w:rsidRPr="004B50E7">
        <w:rPr>
          <w:rFonts w:asciiTheme="minorHAnsi" w:hAnsiTheme="minorHAnsi" w:cstheme="minorHAnsi"/>
        </w:rPr>
        <w:t xml:space="preserve"> of Cape Cod</w:t>
      </w:r>
      <w:r w:rsidR="004D305F">
        <w:rPr>
          <w:rFonts w:asciiTheme="minorHAnsi" w:hAnsiTheme="minorHAnsi" w:cstheme="minorHAnsi"/>
        </w:rPr>
        <w:t>,</w:t>
      </w:r>
      <w:r w:rsidR="00BE6BBA" w:rsidRPr="004B50E7">
        <w:rPr>
          <w:rFonts w:asciiTheme="minorHAnsi" w:hAnsiTheme="minorHAnsi" w:cstheme="minorHAnsi"/>
        </w:rPr>
        <w:t xml:space="preserve"> </w:t>
      </w:r>
      <w:r w:rsidR="005B2B62">
        <w:rPr>
          <w:rFonts w:asciiTheme="minorHAnsi" w:hAnsiTheme="minorHAnsi" w:cstheme="minorHAnsi"/>
        </w:rPr>
        <w:t xml:space="preserve">has received a Northeast Women in Banking award from </w:t>
      </w:r>
      <w:r w:rsidR="004752F9" w:rsidRPr="004752F9">
        <w:rPr>
          <w:rFonts w:asciiTheme="minorHAnsi" w:hAnsiTheme="minorHAnsi" w:cstheme="minorHAnsi"/>
          <w:i/>
          <w:iCs/>
        </w:rPr>
        <w:t>Banking Northeast</w:t>
      </w:r>
      <w:r w:rsidR="004752F9">
        <w:rPr>
          <w:rFonts w:asciiTheme="minorHAnsi" w:hAnsiTheme="minorHAnsi" w:cstheme="minorHAnsi"/>
        </w:rPr>
        <w:t xml:space="preserve"> </w:t>
      </w:r>
      <w:r w:rsidR="004752F9" w:rsidRPr="004752F9">
        <w:rPr>
          <w:rFonts w:asciiTheme="minorHAnsi" w:hAnsiTheme="minorHAnsi" w:cstheme="minorHAnsi"/>
          <w:i/>
          <w:iCs/>
        </w:rPr>
        <w:t>Magazine</w:t>
      </w:r>
      <w:r w:rsidR="004752F9">
        <w:rPr>
          <w:rFonts w:asciiTheme="minorHAnsi" w:hAnsiTheme="minorHAnsi" w:cstheme="minorHAnsi"/>
        </w:rPr>
        <w:t>.</w:t>
      </w:r>
    </w:p>
    <w:p w14:paraId="76726496" w14:textId="77777777" w:rsidR="004752F9" w:rsidRDefault="00A047F9" w:rsidP="0080421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award recognizes the growing impact that women have on the banking industry</w:t>
      </w:r>
      <w:r w:rsidR="00C850F1">
        <w:rPr>
          <w:rFonts w:asciiTheme="minorHAnsi" w:hAnsiTheme="minorHAnsi" w:cstheme="minorHAnsi"/>
        </w:rPr>
        <w:t xml:space="preserve">, honoring trailblazers who are leading the way for other women to succeed in </w:t>
      </w:r>
      <w:r w:rsidR="00031E7A">
        <w:rPr>
          <w:rFonts w:asciiTheme="minorHAnsi" w:hAnsiTheme="minorHAnsi" w:cstheme="minorHAnsi"/>
        </w:rPr>
        <w:t>financial services careers.</w:t>
      </w:r>
    </w:p>
    <w:p w14:paraId="1D89C316" w14:textId="77777777" w:rsidR="004758B9" w:rsidRPr="004758B9" w:rsidRDefault="004758B9" w:rsidP="004758B9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4752F9">
        <w:rPr>
          <w:rFonts w:cstheme="minorHAnsi"/>
          <w:i/>
          <w:iCs/>
          <w:sz w:val="24"/>
          <w:szCs w:val="24"/>
        </w:rPr>
        <w:t xml:space="preserve">Banking Northeast Magazine </w:t>
      </w:r>
      <w:r>
        <w:rPr>
          <w:rFonts w:cstheme="minorHAnsi"/>
          <w:sz w:val="24"/>
          <w:szCs w:val="24"/>
        </w:rPr>
        <w:t xml:space="preserve">is proud to highlight the outstanding women who were chosen to be recipients of our </w:t>
      </w:r>
      <w:r w:rsidRPr="00F90F9D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 xml:space="preserve"> Northeast Women in Banking Awards,” said Beverly Bolnick, associate publisher, American Business Media. “These women are an inspiration and should be celebrated for their outstanding achievements in a traditionally male-dominated industry</w:t>
      </w:r>
      <w:r w:rsidR="0073055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We can’t wait to see how they will continue to excel and inspire other women to achieve greatness.”</w:t>
      </w:r>
    </w:p>
    <w:p w14:paraId="490DDF76" w14:textId="77777777" w:rsidR="008A21EB" w:rsidRDefault="00F90F9D" w:rsidP="0080421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Oliver joined The Coop in 2017, becoming the first female CEO in the bank’s 100-year history. During her tenure, </w:t>
      </w:r>
      <w:r w:rsidR="004758B9">
        <w:rPr>
          <w:rFonts w:asciiTheme="minorHAnsi" w:hAnsiTheme="minorHAnsi" w:cstheme="minorHAnsi"/>
        </w:rPr>
        <w:t xml:space="preserve">she has driven profitable growth with an increase in assets from $903 million </w:t>
      </w:r>
      <w:r w:rsidR="008A21EB">
        <w:rPr>
          <w:rFonts w:asciiTheme="minorHAnsi" w:hAnsiTheme="minorHAnsi" w:cstheme="minorHAnsi"/>
        </w:rPr>
        <w:t>to</w:t>
      </w:r>
      <w:r w:rsidR="004758B9">
        <w:rPr>
          <w:rFonts w:asciiTheme="minorHAnsi" w:hAnsiTheme="minorHAnsi" w:cstheme="minorHAnsi"/>
        </w:rPr>
        <w:t xml:space="preserve"> $1.3 billion today</w:t>
      </w:r>
      <w:r w:rsidR="0073055D">
        <w:rPr>
          <w:rFonts w:asciiTheme="minorHAnsi" w:hAnsiTheme="minorHAnsi" w:cstheme="minorHAnsi"/>
        </w:rPr>
        <w:t xml:space="preserve">. </w:t>
      </w:r>
      <w:r w:rsidR="008A21EB">
        <w:rPr>
          <w:rFonts w:asciiTheme="minorHAnsi" w:hAnsiTheme="minorHAnsi" w:cstheme="minorHAnsi"/>
        </w:rPr>
        <w:t xml:space="preserve">She was instrumental in the establishment of The Cooperative Bank of Cape Cod Charitable Foundation Trust, which </w:t>
      </w:r>
      <w:r w:rsidR="001F6229">
        <w:rPr>
          <w:rFonts w:asciiTheme="minorHAnsi" w:hAnsiTheme="minorHAnsi" w:cstheme="minorHAnsi"/>
        </w:rPr>
        <w:t>significantly</w:t>
      </w:r>
      <w:r w:rsidR="00396E33">
        <w:rPr>
          <w:rFonts w:asciiTheme="minorHAnsi" w:hAnsiTheme="minorHAnsi" w:cstheme="minorHAnsi"/>
        </w:rPr>
        <w:t xml:space="preserve"> </w:t>
      </w:r>
      <w:r w:rsidR="001F6229">
        <w:rPr>
          <w:rFonts w:asciiTheme="minorHAnsi" w:hAnsiTheme="minorHAnsi" w:cstheme="minorHAnsi"/>
        </w:rPr>
        <w:t>expanded</w:t>
      </w:r>
      <w:r w:rsidR="00396E33">
        <w:rPr>
          <w:rFonts w:asciiTheme="minorHAnsi" w:hAnsiTheme="minorHAnsi" w:cstheme="minorHAnsi"/>
        </w:rPr>
        <w:t xml:space="preserve"> the bank’s </w:t>
      </w:r>
      <w:r w:rsidR="001F6229">
        <w:rPr>
          <w:rFonts w:asciiTheme="minorHAnsi" w:hAnsiTheme="minorHAnsi" w:cstheme="minorHAnsi"/>
        </w:rPr>
        <w:t>philanthropic</w:t>
      </w:r>
      <w:r w:rsidR="00396E33">
        <w:rPr>
          <w:rFonts w:asciiTheme="minorHAnsi" w:hAnsiTheme="minorHAnsi" w:cstheme="minorHAnsi"/>
        </w:rPr>
        <w:t xml:space="preserve"> reach by awarding more than $500,000 in grants to date to local nonprofits </w:t>
      </w:r>
      <w:r w:rsidR="008C38E7">
        <w:rPr>
          <w:rFonts w:asciiTheme="minorHAnsi" w:hAnsiTheme="minorHAnsi" w:cstheme="minorHAnsi"/>
        </w:rPr>
        <w:t>addressing</w:t>
      </w:r>
      <w:r w:rsidR="00396E33">
        <w:rPr>
          <w:rFonts w:asciiTheme="minorHAnsi" w:hAnsiTheme="minorHAnsi" w:cstheme="minorHAnsi"/>
        </w:rPr>
        <w:t xml:space="preserve"> needs and challenges of the community.</w:t>
      </w:r>
    </w:p>
    <w:p w14:paraId="34427BBF" w14:textId="77777777" w:rsidR="00C42F13" w:rsidRDefault="004758B9" w:rsidP="0080421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Oliver has also created an employee </w:t>
      </w:r>
      <w:r w:rsidR="008A21EB">
        <w:rPr>
          <w:rFonts w:asciiTheme="minorHAnsi" w:hAnsiTheme="minorHAnsi" w:cstheme="minorHAnsi"/>
        </w:rPr>
        <w:t>work</w:t>
      </w:r>
      <w:r>
        <w:rPr>
          <w:rFonts w:asciiTheme="minorHAnsi" w:hAnsiTheme="minorHAnsi" w:cstheme="minorHAnsi"/>
        </w:rPr>
        <w:t xml:space="preserve"> environment </w:t>
      </w:r>
      <w:r w:rsidR="008A21EB">
        <w:rPr>
          <w:rFonts w:asciiTheme="minorHAnsi" w:hAnsiTheme="minorHAnsi" w:cstheme="minorHAnsi"/>
        </w:rPr>
        <w:t xml:space="preserve">to support a </w:t>
      </w:r>
      <w:r w:rsidR="00116ABC">
        <w:rPr>
          <w:rFonts w:asciiTheme="minorHAnsi" w:hAnsiTheme="minorHAnsi" w:cstheme="minorHAnsi"/>
        </w:rPr>
        <w:t>cul</w:t>
      </w:r>
      <w:r w:rsidR="008A21EB">
        <w:rPr>
          <w:rFonts w:asciiTheme="minorHAnsi" w:hAnsiTheme="minorHAnsi" w:cstheme="minorHAnsi"/>
        </w:rPr>
        <w:t>ture of collaboration and communication and has achieve</w:t>
      </w:r>
      <w:r w:rsidR="008C38E7">
        <w:rPr>
          <w:rFonts w:asciiTheme="minorHAnsi" w:hAnsiTheme="minorHAnsi" w:cstheme="minorHAnsi"/>
        </w:rPr>
        <w:t>d</w:t>
      </w:r>
      <w:r w:rsidR="008A21EB">
        <w:rPr>
          <w:rFonts w:asciiTheme="minorHAnsi" w:hAnsiTheme="minorHAnsi" w:cstheme="minorHAnsi"/>
        </w:rPr>
        <w:t xml:space="preserve"> 50% gender diversity on the bank’s Board of Directors and on its senior leadership team.</w:t>
      </w:r>
    </w:p>
    <w:p w14:paraId="75922BF8" w14:textId="77777777" w:rsidR="007F5388" w:rsidRDefault="00F66494" w:rsidP="00F66494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>“</w:t>
      </w:r>
      <w:r w:rsidR="00A3574B">
        <w:rPr>
          <w:rFonts w:cstheme="minorHAnsi"/>
          <w:sz w:val="24"/>
          <w:szCs w:val="24"/>
        </w:rPr>
        <w:t>Throughout my career, I</w:t>
      </w:r>
      <w:r w:rsidR="00C32DFD">
        <w:rPr>
          <w:rFonts w:cstheme="minorHAnsi"/>
          <w:sz w:val="24"/>
          <w:szCs w:val="24"/>
        </w:rPr>
        <w:t xml:space="preserve">’ve </w:t>
      </w:r>
      <w:r w:rsidR="00A3574B">
        <w:rPr>
          <w:rFonts w:cstheme="minorHAnsi"/>
          <w:sz w:val="24"/>
          <w:szCs w:val="24"/>
        </w:rPr>
        <w:t>learn</w:t>
      </w:r>
      <w:r w:rsidR="00E00E8F">
        <w:rPr>
          <w:rFonts w:cstheme="minorHAnsi"/>
          <w:sz w:val="24"/>
          <w:szCs w:val="24"/>
        </w:rPr>
        <w:t xml:space="preserve">ed </w:t>
      </w:r>
      <w:r w:rsidR="00A3574B">
        <w:rPr>
          <w:rFonts w:cstheme="minorHAnsi"/>
          <w:sz w:val="24"/>
          <w:szCs w:val="24"/>
        </w:rPr>
        <w:t xml:space="preserve">from </w:t>
      </w:r>
      <w:r w:rsidR="00E00E8F">
        <w:rPr>
          <w:rFonts w:cstheme="minorHAnsi"/>
          <w:sz w:val="24"/>
          <w:szCs w:val="24"/>
        </w:rPr>
        <w:t xml:space="preserve">exceptional </w:t>
      </w:r>
      <w:r w:rsidR="00A3574B">
        <w:rPr>
          <w:rFonts w:cstheme="minorHAnsi"/>
          <w:sz w:val="24"/>
          <w:szCs w:val="24"/>
        </w:rPr>
        <w:t>women in leadership positions</w:t>
      </w:r>
      <w:r w:rsidR="00E00E8F">
        <w:rPr>
          <w:rFonts w:cstheme="minorHAnsi"/>
          <w:sz w:val="24"/>
          <w:szCs w:val="24"/>
        </w:rPr>
        <w:t xml:space="preserve"> and helping develop the next generation of leaders has been an important guiding tenet for me,</w:t>
      </w:r>
      <w:r>
        <w:rPr>
          <w:rFonts w:cstheme="minorHAnsi"/>
          <w:sz w:val="24"/>
          <w:szCs w:val="24"/>
        </w:rPr>
        <w:t xml:space="preserve">” said </w:t>
      </w:r>
      <w:r w:rsidR="00E70D9E">
        <w:rPr>
          <w:rFonts w:cstheme="minorHAnsi"/>
          <w:sz w:val="24"/>
          <w:szCs w:val="24"/>
        </w:rPr>
        <w:t>Oliver.</w:t>
      </w:r>
      <w:r>
        <w:rPr>
          <w:rFonts w:cstheme="minorHAnsi"/>
          <w:sz w:val="24"/>
          <w:szCs w:val="24"/>
        </w:rPr>
        <w:t xml:space="preserve"> “</w:t>
      </w:r>
      <w:r w:rsidR="00A3574B">
        <w:rPr>
          <w:rFonts w:cstheme="minorHAnsi"/>
          <w:sz w:val="24"/>
          <w:szCs w:val="24"/>
        </w:rPr>
        <w:t>I go to work daily with a goal to foster</w:t>
      </w:r>
      <w:r w:rsidR="00FD27D7">
        <w:rPr>
          <w:rFonts w:cstheme="minorHAnsi"/>
          <w:sz w:val="24"/>
          <w:szCs w:val="24"/>
        </w:rPr>
        <w:t xml:space="preserve"> a culture that </w:t>
      </w:r>
      <w:r w:rsidR="00C42F13">
        <w:rPr>
          <w:rFonts w:cstheme="minorHAnsi"/>
          <w:sz w:val="24"/>
          <w:szCs w:val="24"/>
        </w:rPr>
        <w:t xml:space="preserve">offers </w:t>
      </w:r>
      <w:r w:rsidR="00FD27D7">
        <w:rPr>
          <w:rFonts w:cstheme="minorHAnsi"/>
          <w:sz w:val="24"/>
          <w:szCs w:val="24"/>
        </w:rPr>
        <w:t>employees</w:t>
      </w:r>
      <w:r w:rsidR="00031E7A">
        <w:rPr>
          <w:rFonts w:cstheme="minorHAnsi"/>
          <w:sz w:val="24"/>
          <w:szCs w:val="24"/>
        </w:rPr>
        <w:t xml:space="preserve"> the same</w:t>
      </w:r>
      <w:r w:rsidR="00FD27D7">
        <w:rPr>
          <w:rFonts w:cstheme="minorHAnsi"/>
          <w:sz w:val="24"/>
          <w:szCs w:val="24"/>
        </w:rPr>
        <w:t xml:space="preserve"> equal opportunity to thrive and advance in their careers</w:t>
      </w:r>
      <w:r w:rsidR="00031E7A">
        <w:rPr>
          <w:rFonts w:cstheme="minorHAnsi"/>
          <w:sz w:val="24"/>
          <w:szCs w:val="24"/>
        </w:rPr>
        <w:t xml:space="preserve"> -- </w:t>
      </w:r>
      <w:r w:rsidR="00FD27D7">
        <w:rPr>
          <w:rFonts w:cstheme="minorHAnsi"/>
          <w:sz w:val="24"/>
          <w:szCs w:val="24"/>
        </w:rPr>
        <w:t>regardless of gender, race or</w:t>
      </w:r>
      <w:r w:rsidR="00113318">
        <w:rPr>
          <w:rFonts w:cstheme="minorHAnsi"/>
          <w:sz w:val="24"/>
          <w:szCs w:val="24"/>
        </w:rPr>
        <w:t xml:space="preserve"> identity</w:t>
      </w:r>
      <w:r w:rsidR="00031E7A">
        <w:rPr>
          <w:rFonts w:cstheme="minorHAnsi"/>
          <w:sz w:val="24"/>
          <w:szCs w:val="24"/>
        </w:rPr>
        <w:t xml:space="preserve"> -- </w:t>
      </w:r>
      <w:r w:rsidR="00113318">
        <w:rPr>
          <w:rFonts w:cstheme="minorHAnsi"/>
          <w:sz w:val="24"/>
          <w:szCs w:val="24"/>
        </w:rPr>
        <w:t>that I have been so fortunate to experience</w:t>
      </w:r>
      <w:r w:rsidR="00637A66">
        <w:rPr>
          <w:rFonts w:cstheme="minorHAnsi"/>
          <w:sz w:val="24"/>
          <w:szCs w:val="24"/>
        </w:rPr>
        <w:t>.”</w:t>
      </w:r>
    </w:p>
    <w:p w14:paraId="03ADC448" w14:textId="77777777" w:rsidR="004752F9" w:rsidRDefault="0073055D" w:rsidP="00F66494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 active member of the community, Oliver currently serves as a Board member of the Massachusetts Bankers Association; </w:t>
      </w:r>
      <w:r w:rsidR="00E70D9E">
        <w:rPr>
          <w:rFonts w:cstheme="minorHAnsi"/>
          <w:sz w:val="24"/>
          <w:szCs w:val="24"/>
        </w:rPr>
        <w:t xml:space="preserve">a Board member and Treasurer of the Cape Cod Chamber of Commerce; a Board member, Governance Committee member and leader of the Fund for </w:t>
      </w:r>
      <w:r w:rsidR="00E70D9E">
        <w:rPr>
          <w:rFonts w:cstheme="minorHAnsi"/>
          <w:sz w:val="24"/>
          <w:szCs w:val="24"/>
        </w:rPr>
        <w:lastRenderedPageBreak/>
        <w:t>Women and Girls of the Cape Cod Foundation; Ambassador Committee member of the YMCA of Cape Cod; and committee member for Women United, United Way of Cape Cod.</w:t>
      </w:r>
    </w:p>
    <w:p w14:paraId="3C4FA2F2" w14:textId="4B28DA60" w:rsidR="0057752B" w:rsidRPr="004B50E7" w:rsidRDefault="0057752B" w:rsidP="001F6229">
      <w:pPr>
        <w:widowControl w:val="0"/>
        <w:tabs>
          <w:tab w:val="left" w:pos="474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b/>
          <w:sz w:val="24"/>
          <w:szCs w:val="24"/>
          <w:u w:val="single"/>
        </w:rPr>
        <w:t>About The Cooperative Bank of Cape Cod</w:t>
      </w:r>
    </w:p>
    <w:p w14:paraId="562AFEDF" w14:textId="77777777" w:rsidR="0057752B" w:rsidRPr="004B50E7" w:rsidRDefault="0057752B" w:rsidP="0057752B">
      <w:pPr>
        <w:spacing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>The Cooperative Bank of Cape Cod is an independent, local, mutual community bank with over $1.</w:t>
      </w:r>
      <w:r>
        <w:rPr>
          <w:rFonts w:cstheme="minorHAnsi"/>
          <w:sz w:val="24"/>
          <w:szCs w:val="24"/>
        </w:rPr>
        <w:t>3</w:t>
      </w:r>
      <w:r w:rsidRPr="004B50E7">
        <w:rPr>
          <w:rFonts w:cstheme="minorHAnsi"/>
          <w:sz w:val="24"/>
          <w:szCs w:val="24"/>
        </w:rPr>
        <w:t xml:space="preserve"> billion in assets and 170 employees. Established in 1921, the bank is committed to investing in the Cape Cod community where we live and work.</w:t>
      </w:r>
    </w:p>
    <w:p w14:paraId="4A808C80" w14:textId="77777777" w:rsidR="0057752B" w:rsidRPr="004B50E7" w:rsidRDefault="0057752B" w:rsidP="0057752B">
      <w:pPr>
        <w:spacing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 xml:space="preserve">The bank is headquartered in Hyannis with branches on Route 6A in Yarmouth Port, East Dennis and West Barnstable; in Sandwich at 275 Cotuit Road; in Hyannis at 695 Attucks Lane in Independence Park; in East Harwich at 1470 Orleans Road/Route 39; in North Falmouth at 660 North Falmouth Highway; in Falmouth at 238 Worcester Court; and in Marstons Mills at 3878 Falmouth Road. </w:t>
      </w:r>
      <w:r w:rsidRPr="00CF47B5">
        <w:rPr>
          <w:rFonts w:cstheme="minorHAnsi"/>
          <w:sz w:val="24"/>
          <w:szCs w:val="24"/>
        </w:rPr>
        <w:t>The bank also operates a mortgage loan office at</w:t>
      </w:r>
      <w:r>
        <w:rPr>
          <w:rFonts w:cstheme="minorHAnsi"/>
          <w:sz w:val="24"/>
          <w:szCs w:val="24"/>
        </w:rPr>
        <w:t xml:space="preserve"> 237 Commercial St.</w:t>
      </w:r>
      <w:r w:rsidRPr="00C64DE2">
        <w:rPr>
          <w:rFonts w:cstheme="minorHAnsi"/>
          <w:sz w:val="24"/>
          <w:szCs w:val="24"/>
        </w:rPr>
        <w:t>, Unit 16</w:t>
      </w:r>
      <w:r>
        <w:rPr>
          <w:rFonts w:cstheme="minorHAnsi"/>
          <w:sz w:val="24"/>
          <w:szCs w:val="24"/>
        </w:rPr>
        <w:t>,</w:t>
      </w:r>
      <w:r w:rsidRPr="0078419A">
        <w:rPr>
          <w:rFonts w:cstheme="minorHAnsi"/>
          <w:sz w:val="24"/>
          <w:szCs w:val="24"/>
          <w:highlight w:val="yellow"/>
        </w:rPr>
        <w:t xml:space="preserve"> </w:t>
      </w:r>
      <w:r w:rsidRPr="00CF47B5">
        <w:rPr>
          <w:rFonts w:cstheme="minorHAnsi"/>
          <w:sz w:val="24"/>
          <w:szCs w:val="24"/>
        </w:rPr>
        <w:t>Provincetown.</w:t>
      </w:r>
      <w:r>
        <w:rPr>
          <w:rFonts w:cstheme="minorHAnsi"/>
          <w:sz w:val="24"/>
          <w:szCs w:val="24"/>
        </w:rPr>
        <w:t xml:space="preserve"> </w:t>
      </w:r>
      <w:r w:rsidRPr="004B50E7">
        <w:rPr>
          <w:rFonts w:cstheme="minorHAnsi"/>
          <w:sz w:val="24"/>
          <w:szCs w:val="24"/>
        </w:rPr>
        <w:t xml:space="preserve">For more information, please visit </w:t>
      </w:r>
      <w:hyperlink r:id="rId7" w:history="1">
        <w:r w:rsidRPr="004B50E7">
          <w:rPr>
            <w:rStyle w:val="Hyperlink"/>
            <w:rFonts w:cstheme="minorHAnsi"/>
            <w:color w:val="auto"/>
            <w:sz w:val="24"/>
            <w:szCs w:val="24"/>
          </w:rPr>
          <w:t>www.mycapecodbank.com</w:t>
        </w:r>
      </w:hyperlink>
      <w:r w:rsidRPr="004B50E7">
        <w:rPr>
          <w:rFonts w:cstheme="minorHAnsi"/>
          <w:sz w:val="24"/>
          <w:szCs w:val="24"/>
        </w:rPr>
        <w:t xml:space="preserve">, </w:t>
      </w:r>
      <w:hyperlink r:id="rId8" w:history="1">
        <w:r w:rsidRPr="004B50E7">
          <w:rPr>
            <w:rStyle w:val="Hyperlink"/>
            <w:rFonts w:cstheme="minorHAnsi"/>
            <w:color w:val="auto"/>
            <w:sz w:val="24"/>
            <w:szCs w:val="24"/>
          </w:rPr>
          <w:t>www.facebook.com/mycapecodbank</w:t>
        </w:r>
      </w:hyperlink>
      <w:r w:rsidRPr="004B50E7">
        <w:rPr>
          <w:rFonts w:cstheme="minorHAnsi"/>
          <w:sz w:val="24"/>
          <w:szCs w:val="24"/>
        </w:rPr>
        <w:t>, or call 508.568.3400.</w:t>
      </w:r>
    </w:p>
    <w:p w14:paraId="409ADC06" w14:textId="77777777" w:rsidR="004B50E7" w:rsidRPr="004B50E7" w:rsidRDefault="0057752B" w:rsidP="00E37E20">
      <w:pPr>
        <w:jc w:val="center"/>
        <w:rPr>
          <w:rFonts w:cs="Calibri"/>
          <w:sz w:val="24"/>
          <w:szCs w:val="24"/>
        </w:rPr>
      </w:pPr>
      <w:r w:rsidRPr="004B50E7">
        <w:rPr>
          <w:rFonts w:cs="Calibri"/>
          <w:sz w:val="24"/>
          <w:szCs w:val="24"/>
        </w:rPr>
        <w:t>###</w:t>
      </w:r>
    </w:p>
    <w:p w14:paraId="0FF79DA3" w14:textId="77777777" w:rsidR="00C33BA9" w:rsidRPr="00EA445D" w:rsidRDefault="00C33BA9" w:rsidP="00A329B3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sectPr w:rsidR="00C33BA9" w:rsidRPr="00EA4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E75"/>
    <w:multiLevelType w:val="hybridMultilevel"/>
    <w:tmpl w:val="5238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11D6"/>
    <w:multiLevelType w:val="multilevel"/>
    <w:tmpl w:val="E69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D1848"/>
    <w:multiLevelType w:val="hybridMultilevel"/>
    <w:tmpl w:val="A0E8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46B"/>
    <w:multiLevelType w:val="hybridMultilevel"/>
    <w:tmpl w:val="6662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1B"/>
    <w:multiLevelType w:val="multilevel"/>
    <w:tmpl w:val="F5A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86106"/>
    <w:multiLevelType w:val="hybridMultilevel"/>
    <w:tmpl w:val="CEE82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E692E"/>
    <w:multiLevelType w:val="multilevel"/>
    <w:tmpl w:val="C464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80597"/>
    <w:multiLevelType w:val="multilevel"/>
    <w:tmpl w:val="5E62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EF409F"/>
    <w:multiLevelType w:val="multilevel"/>
    <w:tmpl w:val="AF20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76C2D"/>
    <w:multiLevelType w:val="hybridMultilevel"/>
    <w:tmpl w:val="99C4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26371"/>
    <w:multiLevelType w:val="hybridMultilevel"/>
    <w:tmpl w:val="88F4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2A59"/>
    <w:multiLevelType w:val="hybridMultilevel"/>
    <w:tmpl w:val="A594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32533"/>
    <w:multiLevelType w:val="hybridMultilevel"/>
    <w:tmpl w:val="B6E2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56F16"/>
    <w:multiLevelType w:val="hybridMultilevel"/>
    <w:tmpl w:val="D97C290C"/>
    <w:lvl w:ilvl="0" w:tplc="1B7A60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98213A"/>
    <w:multiLevelType w:val="multilevel"/>
    <w:tmpl w:val="D29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F24BA"/>
    <w:multiLevelType w:val="multilevel"/>
    <w:tmpl w:val="6384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9365D"/>
    <w:multiLevelType w:val="multilevel"/>
    <w:tmpl w:val="81F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6"/>
  </w:num>
  <w:num w:numId="13">
    <w:abstractNumId w:val="1"/>
  </w:num>
  <w:num w:numId="14">
    <w:abstractNumId w:val="13"/>
  </w:num>
  <w:num w:numId="15">
    <w:abstractNumId w:val="7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E5"/>
    <w:rsid w:val="00000667"/>
    <w:rsid w:val="00001926"/>
    <w:rsid w:val="0000735D"/>
    <w:rsid w:val="00010184"/>
    <w:rsid w:val="00013CBE"/>
    <w:rsid w:val="00013E5D"/>
    <w:rsid w:val="00022172"/>
    <w:rsid w:val="000223C5"/>
    <w:rsid w:val="00023501"/>
    <w:rsid w:val="00024D4D"/>
    <w:rsid w:val="0002579D"/>
    <w:rsid w:val="00031E7A"/>
    <w:rsid w:val="00032C1B"/>
    <w:rsid w:val="0004184F"/>
    <w:rsid w:val="0004293D"/>
    <w:rsid w:val="00044137"/>
    <w:rsid w:val="00045304"/>
    <w:rsid w:val="00045EA0"/>
    <w:rsid w:val="000473FE"/>
    <w:rsid w:val="0005073A"/>
    <w:rsid w:val="00051129"/>
    <w:rsid w:val="00052489"/>
    <w:rsid w:val="00052D5C"/>
    <w:rsid w:val="000533C5"/>
    <w:rsid w:val="00055D28"/>
    <w:rsid w:val="00055FF6"/>
    <w:rsid w:val="00056627"/>
    <w:rsid w:val="00060062"/>
    <w:rsid w:val="000600B3"/>
    <w:rsid w:val="0006018D"/>
    <w:rsid w:val="00064D7E"/>
    <w:rsid w:val="000651D2"/>
    <w:rsid w:val="00080C0D"/>
    <w:rsid w:val="0008133F"/>
    <w:rsid w:val="00082A79"/>
    <w:rsid w:val="000872C2"/>
    <w:rsid w:val="00091467"/>
    <w:rsid w:val="0009621C"/>
    <w:rsid w:val="000B3CD5"/>
    <w:rsid w:val="000C2487"/>
    <w:rsid w:val="000C38E8"/>
    <w:rsid w:val="000D244C"/>
    <w:rsid w:val="000D4BC0"/>
    <w:rsid w:val="000E3172"/>
    <w:rsid w:val="000E4B10"/>
    <w:rsid w:val="000F2D3F"/>
    <w:rsid w:val="000F5F33"/>
    <w:rsid w:val="000F6608"/>
    <w:rsid w:val="000F71A4"/>
    <w:rsid w:val="00106D08"/>
    <w:rsid w:val="00113318"/>
    <w:rsid w:val="00116ABC"/>
    <w:rsid w:val="00116C3F"/>
    <w:rsid w:val="00117CC4"/>
    <w:rsid w:val="00120B57"/>
    <w:rsid w:val="0012120C"/>
    <w:rsid w:val="00123B7C"/>
    <w:rsid w:val="00124A1F"/>
    <w:rsid w:val="00127CA1"/>
    <w:rsid w:val="00131E82"/>
    <w:rsid w:val="0013543E"/>
    <w:rsid w:val="00137CE3"/>
    <w:rsid w:val="00142F95"/>
    <w:rsid w:val="001458BE"/>
    <w:rsid w:val="00147D90"/>
    <w:rsid w:val="001510BC"/>
    <w:rsid w:val="001510C7"/>
    <w:rsid w:val="001521E8"/>
    <w:rsid w:val="00153030"/>
    <w:rsid w:val="00154F86"/>
    <w:rsid w:val="00155AF2"/>
    <w:rsid w:val="0016027B"/>
    <w:rsid w:val="0016201F"/>
    <w:rsid w:val="001629F2"/>
    <w:rsid w:val="0016498F"/>
    <w:rsid w:val="001654A4"/>
    <w:rsid w:val="00166509"/>
    <w:rsid w:val="00167388"/>
    <w:rsid w:val="00167705"/>
    <w:rsid w:val="00171406"/>
    <w:rsid w:val="00181646"/>
    <w:rsid w:val="00182899"/>
    <w:rsid w:val="00183E05"/>
    <w:rsid w:val="00184A7C"/>
    <w:rsid w:val="001865BB"/>
    <w:rsid w:val="00195F9B"/>
    <w:rsid w:val="001A2ECF"/>
    <w:rsid w:val="001B3D06"/>
    <w:rsid w:val="001B44F5"/>
    <w:rsid w:val="001B4C4B"/>
    <w:rsid w:val="001C50FC"/>
    <w:rsid w:val="001C5604"/>
    <w:rsid w:val="001C5E10"/>
    <w:rsid w:val="001D1A62"/>
    <w:rsid w:val="001D3B69"/>
    <w:rsid w:val="001E281A"/>
    <w:rsid w:val="001F0226"/>
    <w:rsid w:val="001F1691"/>
    <w:rsid w:val="001F5DC4"/>
    <w:rsid w:val="001F6229"/>
    <w:rsid w:val="001F74A3"/>
    <w:rsid w:val="002055BF"/>
    <w:rsid w:val="00206E75"/>
    <w:rsid w:val="002153A7"/>
    <w:rsid w:val="00216D92"/>
    <w:rsid w:val="002171A2"/>
    <w:rsid w:val="0022254E"/>
    <w:rsid w:val="002334B8"/>
    <w:rsid w:val="00235EB7"/>
    <w:rsid w:val="00237D9F"/>
    <w:rsid w:val="002414A4"/>
    <w:rsid w:val="00244A2E"/>
    <w:rsid w:val="0024796C"/>
    <w:rsid w:val="002545F4"/>
    <w:rsid w:val="00254D16"/>
    <w:rsid w:val="00256BDB"/>
    <w:rsid w:val="002615CC"/>
    <w:rsid w:val="002615D7"/>
    <w:rsid w:val="00264D79"/>
    <w:rsid w:val="0028268B"/>
    <w:rsid w:val="00287DC9"/>
    <w:rsid w:val="00294FEF"/>
    <w:rsid w:val="002A158E"/>
    <w:rsid w:val="002A6464"/>
    <w:rsid w:val="002B2B26"/>
    <w:rsid w:val="002B3738"/>
    <w:rsid w:val="002C2253"/>
    <w:rsid w:val="002D7D89"/>
    <w:rsid w:val="002E2E0F"/>
    <w:rsid w:val="002E49EA"/>
    <w:rsid w:val="002E689E"/>
    <w:rsid w:val="002F00C8"/>
    <w:rsid w:val="002F1205"/>
    <w:rsid w:val="002F392C"/>
    <w:rsid w:val="002F66D1"/>
    <w:rsid w:val="002F7B04"/>
    <w:rsid w:val="00301829"/>
    <w:rsid w:val="0030345A"/>
    <w:rsid w:val="00307F1E"/>
    <w:rsid w:val="0031530D"/>
    <w:rsid w:val="003220B6"/>
    <w:rsid w:val="003240E5"/>
    <w:rsid w:val="00326CF2"/>
    <w:rsid w:val="00335817"/>
    <w:rsid w:val="00340DD1"/>
    <w:rsid w:val="00343A52"/>
    <w:rsid w:val="00350FED"/>
    <w:rsid w:val="0036076D"/>
    <w:rsid w:val="00367ACD"/>
    <w:rsid w:val="00370C00"/>
    <w:rsid w:val="003761D7"/>
    <w:rsid w:val="003764D1"/>
    <w:rsid w:val="00396E33"/>
    <w:rsid w:val="003A214B"/>
    <w:rsid w:val="003A2F56"/>
    <w:rsid w:val="003B61C8"/>
    <w:rsid w:val="003C176B"/>
    <w:rsid w:val="003C568A"/>
    <w:rsid w:val="003C5BA2"/>
    <w:rsid w:val="003C74FF"/>
    <w:rsid w:val="003D5B10"/>
    <w:rsid w:val="003D6F48"/>
    <w:rsid w:val="003E54F1"/>
    <w:rsid w:val="003E6782"/>
    <w:rsid w:val="003F24EC"/>
    <w:rsid w:val="004003E0"/>
    <w:rsid w:val="00411EB0"/>
    <w:rsid w:val="00413E68"/>
    <w:rsid w:val="00423B56"/>
    <w:rsid w:val="00425CFE"/>
    <w:rsid w:val="00437DA2"/>
    <w:rsid w:val="00441D4D"/>
    <w:rsid w:val="0044427C"/>
    <w:rsid w:val="00446F77"/>
    <w:rsid w:val="0045254D"/>
    <w:rsid w:val="00453403"/>
    <w:rsid w:val="004534C9"/>
    <w:rsid w:val="004538C9"/>
    <w:rsid w:val="004621DA"/>
    <w:rsid w:val="00465AD2"/>
    <w:rsid w:val="00470A47"/>
    <w:rsid w:val="00470F94"/>
    <w:rsid w:val="00472A73"/>
    <w:rsid w:val="004752F9"/>
    <w:rsid w:val="004758B9"/>
    <w:rsid w:val="00476B24"/>
    <w:rsid w:val="004843F5"/>
    <w:rsid w:val="00484C38"/>
    <w:rsid w:val="00487A13"/>
    <w:rsid w:val="004A2FD4"/>
    <w:rsid w:val="004B23C0"/>
    <w:rsid w:val="004B33A9"/>
    <w:rsid w:val="004B50E7"/>
    <w:rsid w:val="004C2F87"/>
    <w:rsid w:val="004C3608"/>
    <w:rsid w:val="004C3EA0"/>
    <w:rsid w:val="004C75A6"/>
    <w:rsid w:val="004D305F"/>
    <w:rsid w:val="004D7E37"/>
    <w:rsid w:val="004F30FD"/>
    <w:rsid w:val="004F42B8"/>
    <w:rsid w:val="004F51E7"/>
    <w:rsid w:val="004F551A"/>
    <w:rsid w:val="00500786"/>
    <w:rsid w:val="005022C5"/>
    <w:rsid w:val="00504A44"/>
    <w:rsid w:val="0050782C"/>
    <w:rsid w:val="005115DB"/>
    <w:rsid w:val="005166AF"/>
    <w:rsid w:val="00516739"/>
    <w:rsid w:val="005210C4"/>
    <w:rsid w:val="00522545"/>
    <w:rsid w:val="00524777"/>
    <w:rsid w:val="00527816"/>
    <w:rsid w:val="005322A6"/>
    <w:rsid w:val="00541950"/>
    <w:rsid w:val="00547152"/>
    <w:rsid w:val="00556364"/>
    <w:rsid w:val="00556F07"/>
    <w:rsid w:val="0055703E"/>
    <w:rsid w:val="005570C2"/>
    <w:rsid w:val="0055775D"/>
    <w:rsid w:val="00574251"/>
    <w:rsid w:val="0057752B"/>
    <w:rsid w:val="00580327"/>
    <w:rsid w:val="00583CCB"/>
    <w:rsid w:val="00584D5F"/>
    <w:rsid w:val="0058702C"/>
    <w:rsid w:val="00594000"/>
    <w:rsid w:val="005A09E8"/>
    <w:rsid w:val="005A5691"/>
    <w:rsid w:val="005A5FAC"/>
    <w:rsid w:val="005B107D"/>
    <w:rsid w:val="005B2B62"/>
    <w:rsid w:val="005B43DF"/>
    <w:rsid w:val="005C1AB9"/>
    <w:rsid w:val="005C3A98"/>
    <w:rsid w:val="005D2857"/>
    <w:rsid w:val="005D40DC"/>
    <w:rsid w:val="005E3430"/>
    <w:rsid w:val="005E567B"/>
    <w:rsid w:val="005F15C3"/>
    <w:rsid w:val="005F46AF"/>
    <w:rsid w:val="005F6618"/>
    <w:rsid w:val="006028A1"/>
    <w:rsid w:val="006073AD"/>
    <w:rsid w:val="0062316F"/>
    <w:rsid w:val="0062436F"/>
    <w:rsid w:val="00626E17"/>
    <w:rsid w:val="00626ED1"/>
    <w:rsid w:val="00636FE0"/>
    <w:rsid w:val="00637A66"/>
    <w:rsid w:val="00643D14"/>
    <w:rsid w:val="00652352"/>
    <w:rsid w:val="0065236A"/>
    <w:rsid w:val="006543E4"/>
    <w:rsid w:val="006565D1"/>
    <w:rsid w:val="00681536"/>
    <w:rsid w:val="00682F11"/>
    <w:rsid w:val="00686BB2"/>
    <w:rsid w:val="006A3B14"/>
    <w:rsid w:val="006A79DB"/>
    <w:rsid w:val="006A7B99"/>
    <w:rsid w:val="006B1AC4"/>
    <w:rsid w:val="006B1F93"/>
    <w:rsid w:val="006B2EF1"/>
    <w:rsid w:val="006B5872"/>
    <w:rsid w:val="006C02DE"/>
    <w:rsid w:val="006C089A"/>
    <w:rsid w:val="006C2D49"/>
    <w:rsid w:val="006D2930"/>
    <w:rsid w:val="006D6A8F"/>
    <w:rsid w:val="006E6C93"/>
    <w:rsid w:val="006F1541"/>
    <w:rsid w:val="007040B9"/>
    <w:rsid w:val="00706477"/>
    <w:rsid w:val="0071122F"/>
    <w:rsid w:val="00712C63"/>
    <w:rsid w:val="007148CB"/>
    <w:rsid w:val="00715613"/>
    <w:rsid w:val="00720651"/>
    <w:rsid w:val="00721853"/>
    <w:rsid w:val="0073055D"/>
    <w:rsid w:val="00734A4F"/>
    <w:rsid w:val="00734B2D"/>
    <w:rsid w:val="00741460"/>
    <w:rsid w:val="007469C2"/>
    <w:rsid w:val="00754440"/>
    <w:rsid w:val="007554E0"/>
    <w:rsid w:val="007647A8"/>
    <w:rsid w:val="007650E3"/>
    <w:rsid w:val="00766C1F"/>
    <w:rsid w:val="00772ACE"/>
    <w:rsid w:val="0077687D"/>
    <w:rsid w:val="00777622"/>
    <w:rsid w:val="0078419A"/>
    <w:rsid w:val="007843FB"/>
    <w:rsid w:val="007A1182"/>
    <w:rsid w:val="007A3625"/>
    <w:rsid w:val="007B6C3E"/>
    <w:rsid w:val="007C0A26"/>
    <w:rsid w:val="007C327B"/>
    <w:rsid w:val="007C3E7F"/>
    <w:rsid w:val="007C4359"/>
    <w:rsid w:val="007C6C28"/>
    <w:rsid w:val="007D3C0C"/>
    <w:rsid w:val="007E6FAB"/>
    <w:rsid w:val="007F5388"/>
    <w:rsid w:val="007F5A15"/>
    <w:rsid w:val="00800323"/>
    <w:rsid w:val="00802AF4"/>
    <w:rsid w:val="00804212"/>
    <w:rsid w:val="00807609"/>
    <w:rsid w:val="008130E0"/>
    <w:rsid w:val="00816416"/>
    <w:rsid w:val="00820216"/>
    <w:rsid w:val="00821E06"/>
    <w:rsid w:val="008259DB"/>
    <w:rsid w:val="008341CF"/>
    <w:rsid w:val="00835A05"/>
    <w:rsid w:val="00837714"/>
    <w:rsid w:val="00844D41"/>
    <w:rsid w:val="00855148"/>
    <w:rsid w:val="00865774"/>
    <w:rsid w:val="00867B3A"/>
    <w:rsid w:val="00872822"/>
    <w:rsid w:val="00873DB4"/>
    <w:rsid w:val="008861F8"/>
    <w:rsid w:val="008874FD"/>
    <w:rsid w:val="0089695C"/>
    <w:rsid w:val="008A21EB"/>
    <w:rsid w:val="008A5AC4"/>
    <w:rsid w:val="008B00CF"/>
    <w:rsid w:val="008B0B76"/>
    <w:rsid w:val="008B5BBD"/>
    <w:rsid w:val="008C2515"/>
    <w:rsid w:val="008C38E7"/>
    <w:rsid w:val="008E3562"/>
    <w:rsid w:val="008E5F0B"/>
    <w:rsid w:val="008E787E"/>
    <w:rsid w:val="008F501E"/>
    <w:rsid w:val="008F58E6"/>
    <w:rsid w:val="00900267"/>
    <w:rsid w:val="00912328"/>
    <w:rsid w:val="009153EA"/>
    <w:rsid w:val="00917634"/>
    <w:rsid w:val="00923CB7"/>
    <w:rsid w:val="00924C19"/>
    <w:rsid w:val="00930DB3"/>
    <w:rsid w:val="00936C97"/>
    <w:rsid w:val="00947948"/>
    <w:rsid w:val="00970686"/>
    <w:rsid w:val="00973DF5"/>
    <w:rsid w:val="00975554"/>
    <w:rsid w:val="00976755"/>
    <w:rsid w:val="00985004"/>
    <w:rsid w:val="0099004C"/>
    <w:rsid w:val="0099522F"/>
    <w:rsid w:val="00996A1E"/>
    <w:rsid w:val="009A27A9"/>
    <w:rsid w:val="009A33DB"/>
    <w:rsid w:val="009C1446"/>
    <w:rsid w:val="009C787E"/>
    <w:rsid w:val="009D6D48"/>
    <w:rsid w:val="009E5FA3"/>
    <w:rsid w:val="009F1D62"/>
    <w:rsid w:val="009F60DA"/>
    <w:rsid w:val="009F74E4"/>
    <w:rsid w:val="009F7B0A"/>
    <w:rsid w:val="00A005C4"/>
    <w:rsid w:val="00A02A9B"/>
    <w:rsid w:val="00A03945"/>
    <w:rsid w:val="00A047F9"/>
    <w:rsid w:val="00A21EBC"/>
    <w:rsid w:val="00A23E30"/>
    <w:rsid w:val="00A2634B"/>
    <w:rsid w:val="00A272FC"/>
    <w:rsid w:val="00A27BE1"/>
    <w:rsid w:val="00A329B3"/>
    <w:rsid w:val="00A3574B"/>
    <w:rsid w:val="00A37C87"/>
    <w:rsid w:val="00A473AA"/>
    <w:rsid w:val="00A4780B"/>
    <w:rsid w:val="00A50CAC"/>
    <w:rsid w:val="00A50E71"/>
    <w:rsid w:val="00A56E80"/>
    <w:rsid w:val="00A63E4B"/>
    <w:rsid w:val="00A70B36"/>
    <w:rsid w:val="00A837B3"/>
    <w:rsid w:val="00A967C3"/>
    <w:rsid w:val="00A96EF5"/>
    <w:rsid w:val="00A97339"/>
    <w:rsid w:val="00AA065C"/>
    <w:rsid w:val="00AA27C1"/>
    <w:rsid w:val="00AA4CDF"/>
    <w:rsid w:val="00AB4B30"/>
    <w:rsid w:val="00AB5507"/>
    <w:rsid w:val="00AB65D1"/>
    <w:rsid w:val="00AB686D"/>
    <w:rsid w:val="00AC0374"/>
    <w:rsid w:val="00AC147A"/>
    <w:rsid w:val="00AC5552"/>
    <w:rsid w:val="00AD030D"/>
    <w:rsid w:val="00AD538D"/>
    <w:rsid w:val="00AD5A02"/>
    <w:rsid w:val="00AE170B"/>
    <w:rsid w:val="00AE4A9A"/>
    <w:rsid w:val="00AE6AD8"/>
    <w:rsid w:val="00AF622F"/>
    <w:rsid w:val="00B009A8"/>
    <w:rsid w:val="00B04933"/>
    <w:rsid w:val="00B10DCB"/>
    <w:rsid w:val="00B14F88"/>
    <w:rsid w:val="00B21234"/>
    <w:rsid w:val="00B25E5D"/>
    <w:rsid w:val="00B25F3F"/>
    <w:rsid w:val="00B44543"/>
    <w:rsid w:val="00B47229"/>
    <w:rsid w:val="00B551F4"/>
    <w:rsid w:val="00B62CEB"/>
    <w:rsid w:val="00B643B7"/>
    <w:rsid w:val="00B64C6B"/>
    <w:rsid w:val="00B662AC"/>
    <w:rsid w:val="00B72A69"/>
    <w:rsid w:val="00B87BD8"/>
    <w:rsid w:val="00B916F5"/>
    <w:rsid w:val="00B95FF4"/>
    <w:rsid w:val="00BA333A"/>
    <w:rsid w:val="00BB3CEA"/>
    <w:rsid w:val="00BB4FD8"/>
    <w:rsid w:val="00BB5D35"/>
    <w:rsid w:val="00BB621C"/>
    <w:rsid w:val="00BC34FE"/>
    <w:rsid w:val="00BC6452"/>
    <w:rsid w:val="00BC7AEE"/>
    <w:rsid w:val="00BC7BAE"/>
    <w:rsid w:val="00BD0E04"/>
    <w:rsid w:val="00BD7E42"/>
    <w:rsid w:val="00BE4A6B"/>
    <w:rsid w:val="00BE6BBA"/>
    <w:rsid w:val="00BF14BB"/>
    <w:rsid w:val="00BF2EDB"/>
    <w:rsid w:val="00C00766"/>
    <w:rsid w:val="00C0336D"/>
    <w:rsid w:val="00C046F9"/>
    <w:rsid w:val="00C053F4"/>
    <w:rsid w:val="00C10399"/>
    <w:rsid w:val="00C117B9"/>
    <w:rsid w:val="00C11D0D"/>
    <w:rsid w:val="00C142C6"/>
    <w:rsid w:val="00C20FD3"/>
    <w:rsid w:val="00C22E02"/>
    <w:rsid w:val="00C246F7"/>
    <w:rsid w:val="00C27165"/>
    <w:rsid w:val="00C32DFD"/>
    <w:rsid w:val="00C33BA9"/>
    <w:rsid w:val="00C41E4A"/>
    <w:rsid w:val="00C42F13"/>
    <w:rsid w:val="00C44987"/>
    <w:rsid w:val="00C47881"/>
    <w:rsid w:val="00C520A5"/>
    <w:rsid w:val="00C53C20"/>
    <w:rsid w:val="00C611E2"/>
    <w:rsid w:val="00C63C89"/>
    <w:rsid w:val="00C728BB"/>
    <w:rsid w:val="00C72F3E"/>
    <w:rsid w:val="00C748DA"/>
    <w:rsid w:val="00C751A7"/>
    <w:rsid w:val="00C7710B"/>
    <w:rsid w:val="00C80025"/>
    <w:rsid w:val="00C813B3"/>
    <w:rsid w:val="00C850F1"/>
    <w:rsid w:val="00C868BC"/>
    <w:rsid w:val="00C958F5"/>
    <w:rsid w:val="00C96CEA"/>
    <w:rsid w:val="00C971E3"/>
    <w:rsid w:val="00CA436D"/>
    <w:rsid w:val="00CA5B1D"/>
    <w:rsid w:val="00CA5F77"/>
    <w:rsid w:val="00CA61EC"/>
    <w:rsid w:val="00CA658D"/>
    <w:rsid w:val="00CB2A8C"/>
    <w:rsid w:val="00CB5493"/>
    <w:rsid w:val="00CC0A9D"/>
    <w:rsid w:val="00CC6FE1"/>
    <w:rsid w:val="00CC7EE2"/>
    <w:rsid w:val="00CD0F91"/>
    <w:rsid w:val="00CD3938"/>
    <w:rsid w:val="00CE1A34"/>
    <w:rsid w:val="00CE6CA2"/>
    <w:rsid w:val="00CF615D"/>
    <w:rsid w:val="00D010EF"/>
    <w:rsid w:val="00D01101"/>
    <w:rsid w:val="00D14911"/>
    <w:rsid w:val="00D22090"/>
    <w:rsid w:val="00D2728A"/>
    <w:rsid w:val="00D275D0"/>
    <w:rsid w:val="00D312BA"/>
    <w:rsid w:val="00D35BD8"/>
    <w:rsid w:val="00D35EFB"/>
    <w:rsid w:val="00D46C79"/>
    <w:rsid w:val="00D502B3"/>
    <w:rsid w:val="00D50C3D"/>
    <w:rsid w:val="00D5684D"/>
    <w:rsid w:val="00D56CE2"/>
    <w:rsid w:val="00D57A77"/>
    <w:rsid w:val="00D61475"/>
    <w:rsid w:val="00D6298D"/>
    <w:rsid w:val="00D70146"/>
    <w:rsid w:val="00D7246B"/>
    <w:rsid w:val="00D73959"/>
    <w:rsid w:val="00D74DB3"/>
    <w:rsid w:val="00D80656"/>
    <w:rsid w:val="00DA0E61"/>
    <w:rsid w:val="00DB3EE8"/>
    <w:rsid w:val="00DB5161"/>
    <w:rsid w:val="00DB7FB5"/>
    <w:rsid w:val="00DC6EF8"/>
    <w:rsid w:val="00DD4101"/>
    <w:rsid w:val="00DF06C6"/>
    <w:rsid w:val="00DF2406"/>
    <w:rsid w:val="00DF2865"/>
    <w:rsid w:val="00DF3010"/>
    <w:rsid w:val="00DF4EEF"/>
    <w:rsid w:val="00DF549A"/>
    <w:rsid w:val="00DF787C"/>
    <w:rsid w:val="00E00E8F"/>
    <w:rsid w:val="00E011D0"/>
    <w:rsid w:val="00E02418"/>
    <w:rsid w:val="00E03DD6"/>
    <w:rsid w:val="00E05AD2"/>
    <w:rsid w:val="00E066CD"/>
    <w:rsid w:val="00E10ADE"/>
    <w:rsid w:val="00E11A2E"/>
    <w:rsid w:val="00E12869"/>
    <w:rsid w:val="00E15984"/>
    <w:rsid w:val="00E200C8"/>
    <w:rsid w:val="00E22A7D"/>
    <w:rsid w:val="00E31EE7"/>
    <w:rsid w:val="00E32169"/>
    <w:rsid w:val="00E3509E"/>
    <w:rsid w:val="00E36E39"/>
    <w:rsid w:val="00E37E20"/>
    <w:rsid w:val="00E45406"/>
    <w:rsid w:val="00E52E8A"/>
    <w:rsid w:val="00E54C92"/>
    <w:rsid w:val="00E55004"/>
    <w:rsid w:val="00E56554"/>
    <w:rsid w:val="00E603BF"/>
    <w:rsid w:val="00E66004"/>
    <w:rsid w:val="00E70D9E"/>
    <w:rsid w:val="00E71B31"/>
    <w:rsid w:val="00E8379A"/>
    <w:rsid w:val="00E83F6B"/>
    <w:rsid w:val="00E93EEE"/>
    <w:rsid w:val="00E950C3"/>
    <w:rsid w:val="00E957F0"/>
    <w:rsid w:val="00EA1204"/>
    <w:rsid w:val="00EA1F0A"/>
    <w:rsid w:val="00EA4466"/>
    <w:rsid w:val="00EB2AFA"/>
    <w:rsid w:val="00EB6010"/>
    <w:rsid w:val="00EC0CAA"/>
    <w:rsid w:val="00EC7036"/>
    <w:rsid w:val="00EC7CF7"/>
    <w:rsid w:val="00ED0DAC"/>
    <w:rsid w:val="00ED7D41"/>
    <w:rsid w:val="00EE6BA0"/>
    <w:rsid w:val="00EF34FC"/>
    <w:rsid w:val="00EF74F4"/>
    <w:rsid w:val="00EF75AE"/>
    <w:rsid w:val="00F0212B"/>
    <w:rsid w:val="00F0667A"/>
    <w:rsid w:val="00F11228"/>
    <w:rsid w:val="00F134F1"/>
    <w:rsid w:val="00F13D13"/>
    <w:rsid w:val="00F17320"/>
    <w:rsid w:val="00F2191B"/>
    <w:rsid w:val="00F23D89"/>
    <w:rsid w:val="00F31D5C"/>
    <w:rsid w:val="00F40344"/>
    <w:rsid w:val="00F4339D"/>
    <w:rsid w:val="00F44323"/>
    <w:rsid w:val="00F64EB8"/>
    <w:rsid w:val="00F66494"/>
    <w:rsid w:val="00F729B9"/>
    <w:rsid w:val="00F731F0"/>
    <w:rsid w:val="00F90F9D"/>
    <w:rsid w:val="00F9317B"/>
    <w:rsid w:val="00F9491F"/>
    <w:rsid w:val="00FA4AFD"/>
    <w:rsid w:val="00FA5C2E"/>
    <w:rsid w:val="00FA771C"/>
    <w:rsid w:val="00FB48F2"/>
    <w:rsid w:val="00FC08A1"/>
    <w:rsid w:val="00FC163E"/>
    <w:rsid w:val="00FC5C7C"/>
    <w:rsid w:val="00FD27D7"/>
    <w:rsid w:val="00FD3CFE"/>
    <w:rsid w:val="00FD55EC"/>
    <w:rsid w:val="00FE1411"/>
    <w:rsid w:val="00FE6E6B"/>
    <w:rsid w:val="00FF2F4E"/>
    <w:rsid w:val="00FF4FFD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3AEF"/>
  <w15:chartTrackingRefBased/>
  <w15:docId w15:val="{5D9566C3-FDAA-457F-A6FC-9801AF2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E5"/>
  </w:style>
  <w:style w:type="paragraph" w:styleId="Heading1">
    <w:name w:val="heading 1"/>
    <w:basedOn w:val="Normal"/>
    <w:next w:val="Normal"/>
    <w:link w:val="Heading1Char"/>
    <w:uiPriority w:val="9"/>
    <w:qFormat/>
    <w:rsid w:val="00C53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22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40E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2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2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43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7B0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C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7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7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10B"/>
    <w:rPr>
      <w:color w:val="605E5C"/>
      <w:shd w:val="clear" w:color="auto" w:fill="E1DFDD"/>
    </w:rPr>
  </w:style>
  <w:style w:type="paragraph" w:customStyle="1" w:styleId="fz-ms">
    <w:name w:val="fz-ms"/>
    <w:basedOn w:val="Normal"/>
    <w:rsid w:val="003E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20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_7"/>
    <w:basedOn w:val="Normal"/>
    <w:rsid w:val="0032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5">
    <w:name w:val="color_25"/>
    <w:basedOn w:val="DefaultParagraphFont"/>
    <w:rsid w:val="003220B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0C0D"/>
    <w:rPr>
      <w:color w:val="605E5C"/>
      <w:shd w:val="clear" w:color="auto" w:fill="E1DFDD"/>
    </w:rPr>
  </w:style>
  <w:style w:type="paragraph" w:customStyle="1" w:styleId="m8495345153966575562msolistparagraph">
    <w:name w:val="m_8495345153966575562msolistparagraph"/>
    <w:basedOn w:val="Normal"/>
    <w:rsid w:val="00BE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2217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A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73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75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9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6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44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254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0716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ycapecodba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ycapecodban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BE3C-5274-40D6-B38E-13D8C196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sgonsalves@regancomm.com</dc:creator>
  <cp:keywords/>
  <dc:description/>
  <cp:lastModifiedBy>Geoff Spillane</cp:lastModifiedBy>
  <cp:revision>6</cp:revision>
  <cp:lastPrinted>2021-11-10T16:02:00Z</cp:lastPrinted>
  <dcterms:created xsi:type="dcterms:W3CDTF">2022-01-10T14:26:00Z</dcterms:created>
  <dcterms:modified xsi:type="dcterms:W3CDTF">2022-01-10T16:02:00Z</dcterms:modified>
</cp:coreProperties>
</file>