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0E95" w14:textId="77777777" w:rsidR="00A272FC" w:rsidRPr="00256BDB" w:rsidRDefault="00A272FC" w:rsidP="00C10399">
      <w:pPr>
        <w:rPr>
          <w:rFonts w:cstheme="minorHAnsi"/>
          <w:b/>
          <w:u w:val="single"/>
        </w:rPr>
      </w:pPr>
    </w:p>
    <w:p w14:paraId="59354098" w14:textId="77777777" w:rsidR="001F0226" w:rsidRDefault="001F0226" w:rsidP="00C53C20">
      <w:pPr>
        <w:jc w:val="center"/>
        <w:rPr>
          <w:rFonts w:cstheme="minorHAnsi"/>
          <w:b/>
          <w:noProof/>
        </w:rPr>
      </w:pPr>
    </w:p>
    <w:p w14:paraId="6AFBF895" w14:textId="77777777" w:rsidR="00C53C20" w:rsidRPr="00256BDB" w:rsidRDefault="00643D14" w:rsidP="00C53C20">
      <w:pPr>
        <w:jc w:val="center"/>
        <w:rPr>
          <w:rFonts w:cstheme="minorHAnsi"/>
          <w:b/>
          <w:noProof/>
        </w:rPr>
      </w:pPr>
      <w:r>
        <w:rPr>
          <w:noProof/>
        </w:rPr>
        <w:drawing>
          <wp:inline distT="0" distB="0" distL="0" distR="0" wp14:anchorId="29672652" wp14:editId="7535E2CA">
            <wp:extent cx="3238500" cy="1085850"/>
            <wp:effectExtent l="0" t="0" r="0" b="0"/>
            <wp:docPr id="1" name="Picture 1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000" w:rsidRPr="00256BDB">
        <w:rPr>
          <w:rFonts w:cstheme="minorHAnsi"/>
          <w:b/>
          <w:noProof/>
        </w:rPr>
        <w:t xml:space="preserve"> </w:t>
      </w:r>
    </w:p>
    <w:p w14:paraId="2C9BC751" w14:textId="77777777" w:rsidR="00A76906" w:rsidRDefault="00A76906" w:rsidP="00335817">
      <w:pPr>
        <w:jc w:val="center"/>
        <w:rPr>
          <w:rFonts w:cstheme="minorHAnsi"/>
          <w:b/>
          <w:bCs/>
          <w:sz w:val="24"/>
          <w:szCs w:val="24"/>
        </w:rPr>
      </w:pPr>
    </w:p>
    <w:p w14:paraId="73E3B88F" w14:textId="236EA519" w:rsidR="00804212" w:rsidRDefault="00AF35AB" w:rsidP="00EC703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Cooperative Bank of Cape Cod</w:t>
      </w:r>
      <w:r w:rsidR="002D4FF8">
        <w:rPr>
          <w:rFonts w:cstheme="minorHAnsi"/>
          <w:b/>
          <w:bCs/>
          <w:sz w:val="24"/>
          <w:szCs w:val="24"/>
        </w:rPr>
        <w:t xml:space="preserve">’s Shanika Rogowski </w:t>
      </w:r>
    </w:p>
    <w:p w14:paraId="66C077A3" w14:textId="26CB6AD9" w:rsidR="002D4FF8" w:rsidRPr="00EC7036" w:rsidRDefault="00B564F2" w:rsidP="00EC703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Appointed </w:t>
      </w:r>
      <w:r w:rsidR="002D4FF8">
        <w:rPr>
          <w:rFonts w:cstheme="minorHAnsi"/>
          <w:b/>
          <w:bCs/>
          <w:sz w:val="24"/>
          <w:szCs w:val="24"/>
        </w:rPr>
        <w:t xml:space="preserve">to </w:t>
      </w:r>
      <w:r>
        <w:rPr>
          <w:rFonts w:cstheme="minorHAnsi"/>
          <w:b/>
          <w:bCs/>
          <w:sz w:val="24"/>
          <w:szCs w:val="24"/>
        </w:rPr>
        <w:t xml:space="preserve">Massachusetts Mortgage </w:t>
      </w:r>
      <w:r w:rsidR="00B610B5">
        <w:rPr>
          <w:rFonts w:cstheme="minorHAnsi"/>
          <w:b/>
          <w:bCs/>
          <w:sz w:val="24"/>
          <w:szCs w:val="24"/>
        </w:rPr>
        <w:t>Bankers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610B5">
        <w:rPr>
          <w:rFonts w:cstheme="minorHAnsi"/>
          <w:b/>
          <w:bCs/>
          <w:sz w:val="24"/>
          <w:szCs w:val="24"/>
        </w:rPr>
        <w:t>Association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D4FF8">
        <w:rPr>
          <w:rFonts w:cstheme="minorHAnsi"/>
          <w:b/>
          <w:bCs/>
          <w:sz w:val="24"/>
          <w:szCs w:val="24"/>
        </w:rPr>
        <w:t xml:space="preserve">Board of Directors </w:t>
      </w:r>
    </w:p>
    <w:p w14:paraId="68652713" w14:textId="75AAAB84" w:rsidR="00641F79" w:rsidRDefault="002D4FF8" w:rsidP="002D4F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</w:t>
      </w:r>
      <w:r w:rsidR="0067336A">
        <w:rPr>
          <w:rFonts w:asciiTheme="minorHAnsi" w:hAnsiTheme="minorHAnsi" w:cstheme="minorHAnsi"/>
        </w:rPr>
        <w:t>3</w:t>
      </w:r>
      <w:r w:rsidR="00C53C20" w:rsidRPr="00AF51D1">
        <w:rPr>
          <w:rFonts w:asciiTheme="minorHAnsi" w:hAnsiTheme="minorHAnsi" w:cstheme="minorHAnsi"/>
        </w:rPr>
        <w:t>, 202</w:t>
      </w:r>
      <w:r w:rsidR="0073055D" w:rsidRPr="00AF51D1">
        <w:rPr>
          <w:rFonts w:asciiTheme="minorHAnsi" w:hAnsiTheme="minorHAnsi" w:cstheme="minorHAnsi"/>
        </w:rPr>
        <w:t>2</w:t>
      </w:r>
      <w:r w:rsidR="001C5E10" w:rsidRPr="00AF51D1">
        <w:rPr>
          <w:rFonts w:asciiTheme="minorHAnsi" w:hAnsiTheme="minorHAnsi" w:cstheme="minorHAnsi"/>
        </w:rPr>
        <w:t xml:space="preserve"> (Hyannis, MA) </w:t>
      </w:r>
      <w:r w:rsidR="00F66494" w:rsidRPr="00AF51D1">
        <w:rPr>
          <w:rFonts w:asciiTheme="minorHAnsi" w:hAnsiTheme="minorHAnsi" w:cstheme="minorHAnsi"/>
        </w:rPr>
        <w:t>–</w:t>
      </w:r>
      <w:r w:rsidR="00B564F2">
        <w:rPr>
          <w:rFonts w:asciiTheme="minorHAnsi" w:hAnsiTheme="minorHAnsi" w:cstheme="minorHAnsi"/>
        </w:rPr>
        <w:t xml:space="preserve"> Shanika Rogowski, </w:t>
      </w:r>
      <w:r w:rsidR="00332FD8">
        <w:rPr>
          <w:rFonts w:asciiTheme="minorHAnsi" w:hAnsiTheme="minorHAnsi" w:cstheme="minorHAnsi"/>
        </w:rPr>
        <w:t xml:space="preserve">Senior Vice President and Chief </w:t>
      </w:r>
      <w:r w:rsidR="00EF4648">
        <w:rPr>
          <w:rFonts w:asciiTheme="minorHAnsi" w:hAnsiTheme="minorHAnsi" w:cstheme="minorHAnsi"/>
        </w:rPr>
        <w:t xml:space="preserve">Residential </w:t>
      </w:r>
      <w:r w:rsidR="00DE071E">
        <w:rPr>
          <w:rFonts w:asciiTheme="minorHAnsi" w:hAnsiTheme="minorHAnsi" w:cstheme="minorHAnsi"/>
        </w:rPr>
        <w:t xml:space="preserve"> Lending </w:t>
      </w:r>
      <w:r w:rsidR="00EF4648">
        <w:rPr>
          <w:rFonts w:asciiTheme="minorHAnsi" w:hAnsiTheme="minorHAnsi" w:cstheme="minorHAnsi"/>
        </w:rPr>
        <w:t xml:space="preserve">Officer at </w:t>
      </w:r>
      <w:r w:rsidR="00CF25EA">
        <w:rPr>
          <w:rFonts w:asciiTheme="minorHAnsi" w:hAnsiTheme="minorHAnsi" w:cstheme="minorHAnsi"/>
        </w:rPr>
        <w:t>The Cooperative Bank of Cape Cod</w:t>
      </w:r>
      <w:r w:rsidR="00B564F2">
        <w:rPr>
          <w:rFonts w:asciiTheme="minorHAnsi" w:hAnsiTheme="minorHAnsi" w:cstheme="minorHAnsi"/>
        </w:rPr>
        <w:t xml:space="preserve">, has been appointed to the </w:t>
      </w:r>
      <w:r w:rsidR="00B610B5">
        <w:rPr>
          <w:rFonts w:asciiTheme="minorHAnsi" w:hAnsiTheme="minorHAnsi" w:cstheme="minorHAnsi"/>
        </w:rPr>
        <w:t xml:space="preserve">Massachusetts Mortgage </w:t>
      </w:r>
      <w:r w:rsidR="00017018">
        <w:rPr>
          <w:rFonts w:asciiTheme="minorHAnsi" w:hAnsiTheme="minorHAnsi" w:cstheme="minorHAnsi"/>
        </w:rPr>
        <w:t xml:space="preserve">Bankers </w:t>
      </w:r>
      <w:r w:rsidR="00B610B5">
        <w:rPr>
          <w:rFonts w:asciiTheme="minorHAnsi" w:hAnsiTheme="minorHAnsi" w:cstheme="minorHAnsi"/>
        </w:rPr>
        <w:t xml:space="preserve">Association </w:t>
      </w:r>
      <w:r w:rsidR="00A718F3">
        <w:rPr>
          <w:rFonts w:asciiTheme="minorHAnsi" w:hAnsiTheme="minorHAnsi" w:cstheme="minorHAnsi"/>
        </w:rPr>
        <w:t xml:space="preserve">(MMBA) </w:t>
      </w:r>
      <w:r w:rsidR="00B610B5">
        <w:rPr>
          <w:rFonts w:asciiTheme="minorHAnsi" w:hAnsiTheme="minorHAnsi" w:cstheme="minorHAnsi"/>
        </w:rPr>
        <w:t>Board of Directors.</w:t>
      </w:r>
    </w:p>
    <w:p w14:paraId="392BEDC2" w14:textId="5535DF07" w:rsidR="00A718F3" w:rsidRDefault="00A718F3" w:rsidP="002D4F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MMBA </w:t>
      </w:r>
      <w:r w:rsidR="000B16D4">
        <w:rPr>
          <w:rFonts w:asciiTheme="minorHAnsi" w:hAnsiTheme="minorHAnsi" w:cstheme="minorHAnsi"/>
        </w:rPr>
        <w:t>is the largest mortgage associat</w:t>
      </w:r>
      <w:r w:rsidR="00141375">
        <w:rPr>
          <w:rFonts w:asciiTheme="minorHAnsi" w:hAnsiTheme="minorHAnsi" w:cstheme="minorHAnsi"/>
        </w:rPr>
        <w:t xml:space="preserve">ion in New England, offering </w:t>
      </w:r>
      <w:r w:rsidR="00412631">
        <w:rPr>
          <w:rFonts w:asciiTheme="minorHAnsi" w:hAnsiTheme="minorHAnsi" w:cstheme="minorHAnsi"/>
        </w:rPr>
        <w:t>comprehensive services to more than 225 corporate members throughout the region.</w:t>
      </w:r>
    </w:p>
    <w:p w14:paraId="61FE919C" w14:textId="00FB9387" w:rsidR="0046083E" w:rsidRDefault="00F66494" w:rsidP="006A46E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AF51D1">
        <w:rPr>
          <w:rFonts w:asciiTheme="minorHAnsi" w:hAnsiTheme="minorHAnsi" w:cstheme="minorHAnsi"/>
        </w:rPr>
        <w:t>“</w:t>
      </w:r>
      <w:r w:rsidR="0097273F">
        <w:rPr>
          <w:rFonts w:asciiTheme="minorHAnsi" w:hAnsiTheme="minorHAnsi" w:cstheme="minorHAnsi"/>
        </w:rPr>
        <w:t xml:space="preserve">Shanika is an excellent choice </w:t>
      </w:r>
      <w:r w:rsidR="00017018">
        <w:rPr>
          <w:rFonts w:asciiTheme="minorHAnsi" w:hAnsiTheme="minorHAnsi" w:cstheme="minorHAnsi"/>
        </w:rPr>
        <w:t>to serve on the</w:t>
      </w:r>
      <w:r w:rsidR="005F6350">
        <w:rPr>
          <w:rFonts w:asciiTheme="minorHAnsi" w:hAnsiTheme="minorHAnsi" w:cstheme="minorHAnsi"/>
        </w:rPr>
        <w:t xml:space="preserve"> MMBA Board of Directors</w:t>
      </w:r>
      <w:r w:rsidR="00E00E8F" w:rsidRPr="00AF51D1">
        <w:rPr>
          <w:rFonts w:asciiTheme="minorHAnsi" w:hAnsiTheme="minorHAnsi" w:cstheme="minorHAnsi"/>
        </w:rPr>
        <w:t>,</w:t>
      </w:r>
      <w:r w:rsidRPr="00AF51D1">
        <w:rPr>
          <w:rFonts w:asciiTheme="minorHAnsi" w:hAnsiTheme="minorHAnsi" w:cstheme="minorHAnsi"/>
        </w:rPr>
        <w:t>” said</w:t>
      </w:r>
      <w:r w:rsidR="00AF51D1" w:rsidRPr="00AF51D1">
        <w:rPr>
          <w:rFonts w:asciiTheme="minorHAnsi" w:hAnsiTheme="minorHAnsi" w:cstheme="minorHAnsi"/>
        </w:rPr>
        <w:t xml:space="preserve"> Lisa Oliver, Chair, President and CEO of The Cooperative Bank of Cape Cod</w:t>
      </w:r>
      <w:r w:rsidR="00AF51D1">
        <w:rPr>
          <w:rFonts w:asciiTheme="minorHAnsi" w:hAnsiTheme="minorHAnsi" w:cstheme="minorHAnsi"/>
        </w:rPr>
        <w:t>. “</w:t>
      </w:r>
      <w:r w:rsidR="00412631">
        <w:rPr>
          <w:rFonts w:asciiTheme="minorHAnsi" w:hAnsiTheme="minorHAnsi" w:cstheme="minorHAnsi"/>
        </w:rPr>
        <w:t xml:space="preserve">Her knowledge of the residential mortgage market </w:t>
      </w:r>
      <w:r w:rsidR="00270D86">
        <w:rPr>
          <w:rFonts w:asciiTheme="minorHAnsi" w:hAnsiTheme="minorHAnsi" w:cstheme="minorHAnsi"/>
        </w:rPr>
        <w:t xml:space="preserve">is </w:t>
      </w:r>
      <w:r w:rsidR="00443ACF">
        <w:rPr>
          <w:rFonts w:asciiTheme="minorHAnsi" w:hAnsiTheme="minorHAnsi" w:cstheme="minorHAnsi"/>
        </w:rPr>
        <w:t>extensive,</w:t>
      </w:r>
      <w:r w:rsidR="00270D86">
        <w:rPr>
          <w:rFonts w:asciiTheme="minorHAnsi" w:hAnsiTheme="minorHAnsi" w:cstheme="minorHAnsi"/>
        </w:rPr>
        <w:t xml:space="preserve"> and her expertise and insight will </w:t>
      </w:r>
      <w:r w:rsidR="00985C75">
        <w:rPr>
          <w:rFonts w:asciiTheme="minorHAnsi" w:hAnsiTheme="minorHAnsi" w:cstheme="minorHAnsi"/>
        </w:rPr>
        <w:t>be a valuable asset to the Board as it guides the association forward.”</w:t>
      </w:r>
    </w:p>
    <w:p w14:paraId="0D55051D" w14:textId="7CD6FFF9" w:rsidR="00412631" w:rsidRDefault="00443ACF" w:rsidP="006A46E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Rogowski has more than 25 years of banking experience at </w:t>
      </w:r>
      <w:r w:rsidR="00630464">
        <w:rPr>
          <w:rFonts w:asciiTheme="minorHAnsi" w:hAnsiTheme="minorHAnsi" w:cstheme="minorHAnsi"/>
        </w:rPr>
        <w:t>a large</w:t>
      </w:r>
      <w:r>
        <w:rPr>
          <w:rFonts w:asciiTheme="minorHAnsi" w:hAnsiTheme="minorHAnsi" w:cstheme="minorHAnsi"/>
        </w:rPr>
        <w:t xml:space="preserve"> Fortune 500 financial </w:t>
      </w:r>
      <w:r w:rsidR="00630464">
        <w:rPr>
          <w:rFonts w:asciiTheme="minorHAnsi" w:hAnsiTheme="minorHAnsi" w:cstheme="minorHAnsi"/>
        </w:rPr>
        <w:t>institution</w:t>
      </w:r>
      <w:r>
        <w:rPr>
          <w:rFonts w:asciiTheme="minorHAnsi" w:hAnsiTheme="minorHAnsi" w:cstheme="minorHAnsi"/>
        </w:rPr>
        <w:t xml:space="preserve"> and small- to mid-</w:t>
      </w:r>
      <w:r w:rsidR="00630464">
        <w:rPr>
          <w:rFonts w:asciiTheme="minorHAnsi" w:hAnsiTheme="minorHAnsi" w:cstheme="minorHAnsi"/>
        </w:rPr>
        <w:t>size community banks, specializing in residential and consumer lending, sales and service.</w:t>
      </w:r>
    </w:p>
    <w:p w14:paraId="4E9E2E2C" w14:textId="77D66FC0" w:rsidR="00EF4648" w:rsidRDefault="00412631" w:rsidP="006A46E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7273F">
        <w:rPr>
          <w:rFonts w:asciiTheme="minorHAnsi" w:hAnsiTheme="minorHAnsi" w:cstheme="minorHAnsi"/>
        </w:rPr>
        <w:t>I am honored to be</w:t>
      </w:r>
      <w:r w:rsidR="00F14D66">
        <w:rPr>
          <w:rFonts w:asciiTheme="minorHAnsi" w:hAnsiTheme="minorHAnsi" w:cstheme="minorHAnsi"/>
        </w:rPr>
        <w:t xml:space="preserve"> selected to join the Board of Directors of the MMBA</w:t>
      </w:r>
      <w:r w:rsidR="00B610B5">
        <w:rPr>
          <w:rFonts w:asciiTheme="minorHAnsi" w:hAnsiTheme="minorHAnsi" w:cstheme="minorHAnsi"/>
        </w:rPr>
        <w:t xml:space="preserve">,” said Rogowski. </w:t>
      </w:r>
      <w:r w:rsidR="00270D86">
        <w:rPr>
          <w:rFonts w:asciiTheme="minorHAnsi" w:hAnsiTheme="minorHAnsi" w:cstheme="minorHAnsi"/>
        </w:rPr>
        <w:t xml:space="preserve">“I look forward to engaging with other Massachusetts lending executives to discuss important industry topics and best </w:t>
      </w:r>
      <w:r w:rsidR="001173FC">
        <w:rPr>
          <w:rFonts w:asciiTheme="minorHAnsi" w:hAnsiTheme="minorHAnsi" w:cstheme="minorHAnsi"/>
        </w:rPr>
        <w:t>practices,</w:t>
      </w:r>
      <w:r w:rsidR="00270D86">
        <w:rPr>
          <w:rFonts w:asciiTheme="minorHAnsi" w:hAnsiTheme="minorHAnsi" w:cstheme="minorHAnsi"/>
        </w:rPr>
        <w:t xml:space="preserve"> as well as </w:t>
      </w:r>
      <w:r w:rsidR="001173FC">
        <w:rPr>
          <w:rFonts w:asciiTheme="minorHAnsi" w:hAnsiTheme="minorHAnsi" w:cstheme="minorHAnsi"/>
        </w:rPr>
        <w:t>participate in the planning of the annual New England Mortgage Bankers Conference.”</w:t>
      </w:r>
    </w:p>
    <w:p w14:paraId="2498FAC7" w14:textId="3357FACA" w:rsidR="00B610B5" w:rsidRDefault="000B16D4" w:rsidP="006A46E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Rogowski, a resident of Mansfield,</w:t>
      </w:r>
      <w:r w:rsidR="00630464">
        <w:rPr>
          <w:rFonts w:asciiTheme="minorHAnsi" w:hAnsiTheme="minorHAnsi" w:cstheme="minorHAnsi"/>
        </w:rPr>
        <w:t xml:space="preserve"> is </w:t>
      </w:r>
      <w:r w:rsidR="00702444">
        <w:rPr>
          <w:rFonts w:asciiTheme="minorHAnsi" w:hAnsiTheme="minorHAnsi" w:cstheme="minorHAnsi"/>
        </w:rPr>
        <w:t xml:space="preserve">also </w:t>
      </w:r>
      <w:r w:rsidR="00630464">
        <w:rPr>
          <w:rFonts w:asciiTheme="minorHAnsi" w:hAnsiTheme="minorHAnsi" w:cstheme="minorHAnsi"/>
        </w:rPr>
        <w:t xml:space="preserve">an active volunteer </w:t>
      </w:r>
      <w:r w:rsidR="00F70919">
        <w:rPr>
          <w:rFonts w:asciiTheme="minorHAnsi" w:hAnsiTheme="minorHAnsi" w:cstheme="minorHAnsi"/>
        </w:rPr>
        <w:t>with community organizations and nonprofits, having worked with organizations including Habitat for Humanity, Special Olympics, Relay for Life and the Mass Ba</w:t>
      </w:r>
      <w:r w:rsidR="009A6163">
        <w:rPr>
          <w:rFonts w:asciiTheme="minorHAnsi" w:hAnsiTheme="minorHAnsi" w:cstheme="minorHAnsi"/>
        </w:rPr>
        <w:t xml:space="preserve">nkers Women in Banking Advisory </w:t>
      </w:r>
      <w:r w:rsidR="00702444">
        <w:rPr>
          <w:rFonts w:asciiTheme="minorHAnsi" w:hAnsiTheme="minorHAnsi" w:cstheme="minorHAnsi"/>
        </w:rPr>
        <w:t>Board</w:t>
      </w:r>
      <w:r w:rsidR="00954C44">
        <w:rPr>
          <w:rFonts w:asciiTheme="minorHAnsi" w:hAnsiTheme="minorHAnsi" w:cstheme="minorHAnsi"/>
        </w:rPr>
        <w:t xml:space="preserve">. </w:t>
      </w:r>
    </w:p>
    <w:p w14:paraId="3C4FA2F2" w14:textId="760FFB24" w:rsidR="0057752B" w:rsidRDefault="0057752B" w:rsidP="001F6229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AF51D1">
        <w:rPr>
          <w:rFonts w:cstheme="minorHAnsi"/>
          <w:b/>
          <w:sz w:val="24"/>
          <w:szCs w:val="24"/>
          <w:u w:val="single"/>
        </w:rPr>
        <w:t>About The Cooperative Bank of Cape Cod</w:t>
      </w:r>
    </w:p>
    <w:p w14:paraId="6850358A" w14:textId="77777777" w:rsidR="00315489" w:rsidRDefault="00315489" w:rsidP="00315489">
      <w:pPr>
        <w:rPr>
          <w:sz w:val="24"/>
          <w:szCs w:val="24"/>
        </w:rPr>
      </w:pPr>
      <w:r>
        <w:rPr>
          <w:sz w:val="24"/>
          <w:szCs w:val="24"/>
        </w:rPr>
        <w:t>The Cooperative Bank of Cape Cod is an independent mutual community bank with more than $1.3B in assets and 170 employees.</w:t>
      </w:r>
    </w:p>
    <w:p w14:paraId="6822D4CF" w14:textId="77777777" w:rsidR="00315489" w:rsidRPr="00D03629" w:rsidRDefault="00315489" w:rsidP="00315489">
      <w:pPr>
        <w:rPr>
          <w:color w:val="1F497D"/>
        </w:rPr>
      </w:pPr>
      <w:r>
        <w:rPr>
          <w:sz w:val="24"/>
          <w:szCs w:val="24"/>
        </w:rPr>
        <w:t xml:space="preserve">The Coop delivers a robust suite of digital and traditional banking products including mobile and online banking, person-to-person payments, business loans, mortgages, cash management, credit cards, merchant card transaction processing, payroll services and checking and savings </w:t>
      </w:r>
      <w:r>
        <w:rPr>
          <w:sz w:val="24"/>
          <w:szCs w:val="24"/>
        </w:rPr>
        <w:lastRenderedPageBreak/>
        <w:t>accounts.</w:t>
      </w:r>
      <w:r>
        <w:rPr>
          <w:color w:val="1F497D"/>
        </w:rPr>
        <w:t xml:space="preserve"> </w:t>
      </w:r>
      <w:r>
        <w:rPr>
          <w:sz w:val="24"/>
          <w:szCs w:val="24"/>
        </w:rPr>
        <w:t>The bank also offers dedicated staff and customized programs to support small businesses, a major driver of the regional economy.</w:t>
      </w:r>
    </w:p>
    <w:p w14:paraId="1B4AF5B3" w14:textId="77777777" w:rsidR="00315489" w:rsidRPr="009258E7" w:rsidRDefault="00315489" w:rsidP="00315489">
      <w:pPr>
        <w:rPr>
          <w:sz w:val="24"/>
          <w:szCs w:val="24"/>
        </w:rPr>
      </w:pPr>
      <w:r>
        <w:rPr>
          <w:sz w:val="24"/>
          <w:szCs w:val="24"/>
        </w:rPr>
        <w:t>Through The Cooperative Bank of Cape Cod Charitable Foundation Trust, the bank is a prominent philanthropic partner with local nonprofits addressing needs and challenges of the community.</w:t>
      </w:r>
    </w:p>
    <w:p w14:paraId="25C0881B" w14:textId="77777777" w:rsidR="00315489" w:rsidRDefault="00315489" w:rsidP="00315489">
      <w:pPr>
        <w:rPr>
          <w:sz w:val="24"/>
          <w:szCs w:val="24"/>
        </w:rPr>
      </w:pPr>
      <w:r>
        <w:rPr>
          <w:sz w:val="24"/>
          <w:szCs w:val="24"/>
        </w:rPr>
        <w:t>Headquartered in Hyannis, The Coop also operates nine full-service branch locations throughout Cape Cod and a mortgage office in Provincetown. For additional information, please visi</w:t>
      </w:r>
      <w:r w:rsidRPr="009258E7">
        <w:rPr>
          <w:sz w:val="24"/>
          <w:szCs w:val="24"/>
        </w:rPr>
        <w:t xml:space="preserve">t </w:t>
      </w:r>
      <w:hyperlink r:id="rId7" w:history="1">
        <w:r w:rsidRPr="009B578E">
          <w:rPr>
            <w:rStyle w:val="Hyperlink"/>
            <w:sz w:val="24"/>
            <w:szCs w:val="24"/>
          </w:rPr>
          <w:t>www.thecooperativebankofcapecod.com</w:t>
        </w:r>
      </w:hyperlink>
      <w:r>
        <w:rPr>
          <w:sz w:val="24"/>
          <w:szCs w:val="24"/>
        </w:rPr>
        <w:t xml:space="preserve">, </w:t>
      </w:r>
      <w:hyperlink r:id="rId8" w:history="1">
        <w:r w:rsidRPr="009B578E">
          <w:rPr>
            <w:rStyle w:val="Hyperlink"/>
            <w:sz w:val="24"/>
            <w:szCs w:val="24"/>
          </w:rPr>
          <w:t>www.facebook.com/mycapecodbank</w:t>
        </w:r>
      </w:hyperlink>
      <w:r>
        <w:rPr>
          <w:sz w:val="24"/>
          <w:szCs w:val="24"/>
        </w:rPr>
        <w:t xml:space="preserve"> or call 508-568-3400.</w:t>
      </w:r>
    </w:p>
    <w:p w14:paraId="409ADC06" w14:textId="77777777" w:rsidR="004B50E7" w:rsidRPr="004B50E7" w:rsidRDefault="0057752B" w:rsidP="00E37E20">
      <w:pPr>
        <w:jc w:val="center"/>
        <w:rPr>
          <w:rFonts w:cs="Calibri"/>
          <w:sz w:val="24"/>
          <w:szCs w:val="24"/>
        </w:rPr>
      </w:pPr>
      <w:r w:rsidRPr="004B50E7">
        <w:rPr>
          <w:rFonts w:cs="Calibri"/>
          <w:sz w:val="24"/>
          <w:szCs w:val="24"/>
        </w:rPr>
        <w:t>###</w:t>
      </w:r>
    </w:p>
    <w:p w14:paraId="0FF79DA3" w14:textId="77777777" w:rsidR="00C33BA9" w:rsidRPr="00EA445D" w:rsidRDefault="00C33BA9" w:rsidP="00A329B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sectPr w:rsidR="00C33BA9" w:rsidRPr="00EA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E75"/>
    <w:multiLevelType w:val="hybridMultilevel"/>
    <w:tmpl w:val="523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1D6"/>
    <w:multiLevelType w:val="multilevel"/>
    <w:tmpl w:val="E69A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D1848"/>
    <w:multiLevelType w:val="hybridMultilevel"/>
    <w:tmpl w:val="A0E8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46B"/>
    <w:multiLevelType w:val="hybridMultilevel"/>
    <w:tmpl w:val="666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1B"/>
    <w:multiLevelType w:val="multilevel"/>
    <w:tmpl w:val="F5A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86106"/>
    <w:multiLevelType w:val="hybridMultilevel"/>
    <w:tmpl w:val="CEE8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E692E"/>
    <w:multiLevelType w:val="multilevel"/>
    <w:tmpl w:val="C464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B80597"/>
    <w:multiLevelType w:val="multilevel"/>
    <w:tmpl w:val="5E6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EF409F"/>
    <w:multiLevelType w:val="multilevel"/>
    <w:tmpl w:val="AF20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76C2D"/>
    <w:multiLevelType w:val="hybridMultilevel"/>
    <w:tmpl w:val="99C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6371"/>
    <w:multiLevelType w:val="hybridMultilevel"/>
    <w:tmpl w:val="88F4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2A59"/>
    <w:multiLevelType w:val="hybridMultilevel"/>
    <w:tmpl w:val="A594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2533"/>
    <w:multiLevelType w:val="hybridMultilevel"/>
    <w:tmpl w:val="B6E2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6F16"/>
    <w:multiLevelType w:val="hybridMultilevel"/>
    <w:tmpl w:val="D97C290C"/>
    <w:lvl w:ilvl="0" w:tplc="1B7A60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8213A"/>
    <w:multiLevelType w:val="multilevel"/>
    <w:tmpl w:val="D290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1F24BA"/>
    <w:multiLevelType w:val="multilevel"/>
    <w:tmpl w:val="6384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9365D"/>
    <w:multiLevelType w:val="multilevel"/>
    <w:tmpl w:val="81F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E5"/>
    <w:rsid w:val="000004D5"/>
    <w:rsid w:val="00000667"/>
    <w:rsid w:val="00001926"/>
    <w:rsid w:val="0000735D"/>
    <w:rsid w:val="00010184"/>
    <w:rsid w:val="00013CBE"/>
    <w:rsid w:val="00013E5D"/>
    <w:rsid w:val="00017018"/>
    <w:rsid w:val="00022172"/>
    <w:rsid w:val="000223C5"/>
    <w:rsid w:val="00023501"/>
    <w:rsid w:val="00023BC1"/>
    <w:rsid w:val="00024D4D"/>
    <w:rsid w:val="0002579D"/>
    <w:rsid w:val="00031E7A"/>
    <w:rsid w:val="00032C1B"/>
    <w:rsid w:val="0004184F"/>
    <w:rsid w:val="0004293D"/>
    <w:rsid w:val="00044137"/>
    <w:rsid w:val="00045304"/>
    <w:rsid w:val="00045EA0"/>
    <w:rsid w:val="000473FE"/>
    <w:rsid w:val="0005073A"/>
    <w:rsid w:val="00051129"/>
    <w:rsid w:val="00052489"/>
    <w:rsid w:val="00052D5C"/>
    <w:rsid w:val="000533C5"/>
    <w:rsid w:val="00055D28"/>
    <w:rsid w:val="00055FF6"/>
    <w:rsid w:val="00056627"/>
    <w:rsid w:val="00060062"/>
    <w:rsid w:val="000600B3"/>
    <w:rsid w:val="0006018D"/>
    <w:rsid w:val="00064D7E"/>
    <w:rsid w:val="000651D2"/>
    <w:rsid w:val="00080C0D"/>
    <w:rsid w:val="0008133F"/>
    <w:rsid w:val="00082A79"/>
    <w:rsid w:val="000872C2"/>
    <w:rsid w:val="00091467"/>
    <w:rsid w:val="0009621C"/>
    <w:rsid w:val="000B16D4"/>
    <w:rsid w:val="000B3CD5"/>
    <w:rsid w:val="000C2487"/>
    <w:rsid w:val="000C38E8"/>
    <w:rsid w:val="000D244C"/>
    <w:rsid w:val="000D4BC0"/>
    <w:rsid w:val="000E3172"/>
    <w:rsid w:val="000E4B10"/>
    <w:rsid w:val="000F2D3F"/>
    <w:rsid w:val="000F5F33"/>
    <w:rsid w:val="000F6608"/>
    <w:rsid w:val="000F71A4"/>
    <w:rsid w:val="00106D08"/>
    <w:rsid w:val="00113318"/>
    <w:rsid w:val="00116ABC"/>
    <w:rsid w:val="00116C3F"/>
    <w:rsid w:val="001173FC"/>
    <w:rsid w:val="00117CC4"/>
    <w:rsid w:val="00120B57"/>
    <w:rsid w:val="0012120C"/>
    <w:rsid w:val="00123B7C"/>
    <w:rsid w:val="00124A1F"/>
    <w:rsid w:val="00127CA1"/>
    <w:rsid w:val="00131E82"/>
    <w:rsid w:val="0013543E"/>
    <w:rsid w:val="00137CE3"/>
    <w:rsid w:val="00141375"/>
    <w:rsid w:val="00142F95"/>
    <w:rsid w:val="001458BE"/>
    <w:rsid w:val="00147D90"/>
    <w:rsid w:val="001510BC"/>
    <w:rsid w:val="001510C7"/>
    <w:rsid w:val="001521E8"/>
    <w:rsid w:val="00153030"/>
    <w:rsid w:val="00154F86"/>
    <w:rsid w:val="00155AF2"/>
    <w:rsid w:val="00157B4F"/>
    <w:rsid w:val="0016027B"/>
    <w:rsid w:val="0016201F"/>
    <w:rsid w:val="001629F2"/>
    <w:rsid w:val="0016498F"/>
    <w:rsid w:val="001654A4"/>
    <w:rsid w:val="00166509"/>
    <w:rsid w:val="00167388"/>
    <w:rsid w:val="00167705"/>
    <w:rsid w:val="00171406"/>
    <w:rsid w:val="00177BBE"/>
    <w:rsid w:val="00181646"/>
    <w:rsid w:val="00182899"/>
    <w:rsid w:val="00183E05"/>
    <w:rsid w:val="00184A7C"/>
    <w:rsid w:val="001865BB"/>
    <w:rsid w:val="00195F9B"/>
    <w:rsid w:val="001A2ECF"/>
    <w:rsid w:val="001B0DCD"/>
    <w:rsid w:val="001B3D06"/>
    <w:rsid w:val="001B44F5"/>
    <w:rsid w:val="001B4C4B"/>
    <w:rsid w:val="001C50FC"/>
    <w:rsid w:val="001C5604"/>
    <w:rsid w:val="001C5E10"/>
    <w:rsid w:val="001D1A62"/>
    <w:rsid w:val="001D3B69"/>
    <w:rsid w:val="001D44EF"/>
    <w:rsid w:val="001E281A"/>
    <w:rsid w:val="001F0226"/>
    <w:rsid w:val="001F1691"/>
    <w:rsid w:val="001F5DC4"/>
    <w:rsid w:val="001F6229"/>
    <w:rsid w:val="001F74A3"/>
    <w:rsid w:val="002055BF"/>
    <w:rsid w:val="00206E75"/>
    <w:rsid w:val="002153A7"/>
    <w:rsid w:val="00216D92"/>
    <w:rsid w:val="002171A2"/>
    <w:rsid w:val="0022254E"/>
    <w:rsid w:val="002334B8"/>
    <w:rsid w:val="00235EB7"/>
    <w:rsid w:val="00237D9F"/>
    <w:rsid w:val="002414A4"/>
    <w:rsid w:val="00244A2E"/>
    <w:rsid w:val="0024796C"/>
    <w:rsid w:val="002545F4"/>
    <w:rsid w:val="00254D16"/>
    <w:rsid w:val="00256BDB"/>
    <w:rsid w:val="002615CC"/>
    <w:rsid w:val="002615D7"/>
    <w:rsid w:val="00264D79"/>
    <w:rsid w:val="00270D86"/>
    <w:rsid w:val="0028268B"/>
    <w:rsid w:val="00283F6F"/>
    <w:rsid w:val="00287DC9"/>
    <w:rsid w:val="00294FEF"/>
    <w:rsid w:val="002A158E"/>
    <w:rsid w:val="002A6464"/>
    <w:rsid w:val="002B2B26"/>
    <w:rsid w:val="002B3738"/>
    <w:rsid w:val="002C2253"/>
    <w:rsid w:val="002D4FF8"/>
    <w:rsid w:val="002D7D89"/>
    <w:rsid w:val="002E2E0F"/>
    <w:rsid w:val="002E49EA"/>
    <w:rsid w:val="002E689E"/>
    <w:rsid w:val="002F00C8"/>
    <w:rsid w:val="002F1205"/>
    <w:rsid w:val="002F392C"/>
    <w:rsid w:val="002F66D1"/>
    <w:rsid w:val="002F7B04"/>
    <w:rsid w:val="00301829"/>
    <w:rsid w:val="0030345A"/>
    <w:rsid w:val="00307F1E"/>
    <w:rsid w:val="0031530D"/>
    <w:rsid w:val="00315489"/>
    <w:rsid w:val="003220B6"/>
    <w:rsid w:val="003225D5"/>
    <w:rsid w:val="003240E5"/>
    <w:rsid w:val="00326CF2"/>
    <w:rsid w:val="00332FD8"/>
    <w:rsid w:val="00335817"/>
    <w:rsid w:val="00340DD1"/>
    <w:rsid w:val="00343A52"/>
    <w:rsid w:val="00350FED"/>
    <w:rsid w:val="0036076D"/>
    <w:rsid w:val="00367ACD"/>
    <w:rsid w:val="00370C00"/>
    <w:rsid w:val="003761D7"/>
    <w:rsid w:val="003764D1"/>
    <w:rsid w:val="00376B39"/>
    <w:rsid w:val="00396E33"/>
    <w:rsid w:val="003A214B"/>
    <w:rsid w:val="003A2F56"/>
    <w:rsid w:val="003B61C8"/>
    <w:rsid w:val="003C176B"/>
    <w:rsid w:val="003C568A"/>
    <w:rsid w:val="003C5BA2"/>
    <w:rsid w:val="003C74FF"/>
    <w:rsid w:val="003D5B10"/>
    <w:rsid w:val="003D6F48"/>
    <w:rsid w:val="003E54F1"/>
    <w:rsid w:val="003E6782"/>
    <w:rsid w:val="003F24EC"/>
    <w:rsid w:val="004003E0"/>
    <w:rsid w:val="004050BD"/>
    <w:rsid w:val="00411EB0"/>
    <w:rsid w:val="00412631"/>
    <w:rsid w:val="00413E68"/>
    <w:rsid w:val="00423B56"/>
    <w:rsid w:val="00425CFE"/>
    <w:rsid w:val="00441D4D"/>
    <w:rsid w:val="00443ACF"/>
    <w:rsid w:val="0044427C"/>
    <w:rsid w:val="00446F77"/>
    <w:rsid w:val="0045254D"/>
    <w:rsid w:val="00452A6D"/>
    <w:rsid w:val="00453403"/>
    <w:rsid w:val="004534C9"/>
    <w:rsid w:val="004538C9"/>
    <w:rsid w:val="0046083E"/>
    <w:rsid w:val="004621DA"/>
    <w:rsid w:val="00465AD2"/>
    <w:rsid w:val="00470A47"/>
    <w:rsid w:val="00470F94"/>
    <w:rsid w:val="00472A73"/>
    <w:rsid w:val="004752F9"/>
    <w:rsid w:val="004758B9"/>
    <w:rsid w:val="00476B24"/>
    <w:rsid w:val="004843F5"/>
    <w:rsid w:val="00484C38"/>
    <w:rsid w:val="00487A13"/>
    <w:rsid w:val="004A2FD4"/>
    <w:rsid w:val="004B23C0"/>
    <w:rsid w:val="004B33A9"/>
    <w:rsid w:val="004B50E7"/>
    <w:rsid w:val="004C2F87"/>
    <w:rsid w:val="004C3608"/>
    <w:rsid w:val="004C3EA0"/>
    <w:rsid w:val="004C75A6"/>
    <w:rsid w:val="004D305F"/>
    <w:rsid w:val="004D7E37"/>
    <w:rsid w:val="004F30FD"/>
    <w:rsid w:val="004F42B8"/>
    <w:rsid w:val="004F51E7"/>
    <w:rsid w:val="004F551A"/>
    <w:rsid w:val="00500786"/>
    <w:rsid w:val="005022C5"/>
    <w:rsid w:val="00504A44"/>
    <w:rsid w:val="0050782C"/>
    <w:rsid w:val="005115DB"/>
    <w:rsid w:val="005166AF"/>
    <w:rsid w:val="00516739"/>
    <w:rsid w:val="005210C4"/>
    <w:rsid w:val="00522545"/>
    <w:rsid w:val="00524777"/>
    <w:rsid w:val="00527816"/>
    <w:rsid w:val="005322A6"/>
    <w:rsid w:val="00541950"/>
    <w:rsid w:val="00547152"/>
    <w:rsid w:val="00556364"/>
    <w:rsid w:val="00556F07"/>
    <w:rsid w:val="0055703E"/>
    <w:rsid w:val="005570C2"/>
    <w:rsid w:val="0055775D"/>
    <w:rsid w:val="00574251"/>
    <w:rsid w:val="0057752B"/>
    <w:rsid w:val="00580327"/>
    <w:rsid w:val="00583CCB"/>
    <w:rsid w:val="00584D5F"/>
    <w:rsid w:val="0058702C"/>
    <w:rsid w:val="00594000"/>
    <w:rsid w:val="005A09E8"/>
    <w:rsid w:val="005A5691"/>
    <w:rsid w:val="005A5FAC"/>
    <w:rsid w:val="005B107D"/>
    <w:rsid w:val="005B2B62"/>
    <w:rsid w:val="005B43DF"/>
    <w:rsid w:val="005C1AB9"/>
    <w:rsid w:val="005C3A98"/>
    <w:rsid w:val="005D2857"/>
    <w:rsid w:val="005D40DC"/>
    <w:rsid w:val="005E3430"/>
    <w:rsid w:val="005E567B"/>
    <w:rsid w:val="005F15C3"/>
    <w:rsid w:val="005F46AF"/>
    <w:rsid w:val="005F6350"/>
    <w:rsid w:val="005F6618"/>
    <w:rsid w:val="006028A1"/>
    <w:rsid w:val="006073AD"/>
    <w:rsid w:val="0062316F"/>
    <w:rsid w:val="0062436F"/>
    <w:rsid w:val="00626E17"/>
    <w:rsid w:val="00626ED1"/>
    <w:rsid w:val="00630464"/>
    <w:rsid w:val="00636FE0"/>
    <w:rsid w:val="00637A66"/>
    <w:rsid w:val="00641F79"/>
    <w:rsid w:val="00643D14"/>
    <w:rsid w:val="00652352"/>
    <w:rsid w:val="0065236A"/>
    <w:rsid w:val="006543E4"/>
    <w:rsid w:val="006565D1"/>
    <w:rsid w:val="0067336A"/>
    <w:rsid w:val="00681536"/>
    <w:rsid w:val="00682F11"/>
    <w:rsid w:val="00686BB2"/>
    <w:rsid w:val="006A3B14"/>
    <w:rsid w:val="006A46E1"/>
    <w:rsid w:val="006A79DB"/>
    <w:rsid w:val="006A7B99"/>
    <w:rsid w:val="006B1AC4"/>
    <w:rsid w:val="006B1F93"/>
    <w:rsid w:val="006B2EF1"/>
    <w:rsid w:val="006B5872"/>
    <w:rsid w:val="006C02DE"/>
    <w:rsid w:val="006C089A"/>
    <w:rsid w:val="006C2D49"/>
    <w:rsid w:val="006D2930"/>
    <w:rsid w:val="006D6A8F"/>
    <w:rsid w:val="006E6C93"/>
    <w:rsid w:val="006F1541"/>
    <w:rsid w:val="00702444"/>
    <w:rsid w:val="007040B9"/>
    <w:rsid w:val="00706477"/>
    <w:rsid w:val="0071122F"/>
    <w:rsid w:val="00712C63"/>
    <w:rsid w:val="007148CB"/>
    <w:rsid w:val="00715613"/>
    <w:rsid w:val="00720651"/>
    <w:rsid w:val="0072067A"/>
    <w:rsid w:val="00721853"/>
    <w:rsid w:val="0073055D"/>
    <w:rsid w:val="00734A4F"/>
    <w:rsid w:val="00734B2D"/>
    <w:rsid w:val="00741460"/>
    <w:rsid w:val="007469C2"/>
    <w:rsid w:val="00754440"/>
    <w:rsid w:val="007554E0"/>
    <w:rsid w:val="007647A8"/>
    <w:rsid w:val="007650E3"/>
    <w:rsid w:val="00766C1F"/>
    <w:rsid w:val="00772ACE"/>
    <w:rsid w:val="0077687D"/>
    <w:rsid w:val="00777622"/>
    <w:rsid w:val="0078419A"/>
    <w:rsid w:val="007843FB"/>
    <w:rsid w:val="007A1182"/>
    <w:rsid w:val="007A3625"/>
    <w:rsid w:val="007B6C3E"/>
    <w:rsid w:val="007C0A26"/>
    <w:rsid w:val="007C327B"/>
    <w:rsid w:val="007C3E7F"/>
    <w:rsid w:val="007C4359"/>
    <w:rsid w:val="007C6C28"/>
    <w:rsid w:val="007D3C0C"/>
    <w:rsid w:val="007E6FAB"/>
    <w:rsid w:val="007F21E1"/>
    <w:rsid w:val="007F5388"/>
    <w:rsid w:val="007F5A15"/>
    <w:rsid w:val="00800323"/>
    <w:rsid w:val="00801860"/>
    <w:rsid w:val="00802AF4"/>
    <w:rsid w:val="00804212"/>
    <w:rsid w:val="00807267"/>
    <w:rsid w:val="00807609"/>
    <w:rsid w:val="008130E0"/>
    <w:rsid w:val="00816416"/>
    <w:rsid w:val="00820216"/>
    <w:rsid w:val="00821E06"/>
    <w:rsid w:val="00824F09"/>
    <w:rsid w:val="008259DB"/>
    <w:rsid w:val="008341CF"/>
    <w:rsid w:val="00835A05"/>
    <w:rsid w:val="00837714"/>
    <w:rsid w:val="00844D41"/>
    <w:rsid w:val="00855148"/>
    <w:rsid w:val="00865774"/>
    <w:rsid w:val="00867B3A"/>
    <w:rsid w:val="008704BC"/>
    <w:rsid w:val="00872822"/>
    <w:rsid w:val="00873DB4"/>
    <w:rsid w:val="008861F8"/>
    <w:rsid w:val="008874FD"/>
    <w:rsid w:val="0089584A"/>
    <w:rsid w:val="0089695C"/>
    <w:rsid w:val="008A21EB"/>
    <w:rsid w:val="008A5AC4"/>
    <w:rsid w:val="008B00CF"/>
    <w:rsid w:val="008B0B76"/>
    <w:rsid w:val="008B345D"/>
    <w:rsid w:val="008B5BBD"/>
    <w:rsid w:val="008C2515"/>
    <w:rsid w:val="008C38E7"/>
    <w:rsid w:val="008E3562"/>
    <w:rsid w:val="008E5F0B"/>
    <w:rsid w:val="008E787E"/>
    <w:rsid w:val="008F501E"/>
    <w:rsid w:val="008F58E6"/>
    <w:rsid w:val="00900267"/>
    <w:rsid w:val="00906104"/>
    <w:rsid w:val="00912328"/>
    <w:rsid w:val="009153EA"/>
    <w:rsid w:val="00917634"/>
    <w:rsid w:val="00923CB7"/>
    <w:rsid w:val="00924C19"/>
    <w:rsid w:val="009257BD"/>
    <w:rsid w:val="00930DB3"/>
    <w:rsid w:val="00936C97"/>
    <w:rsid w:val="00947948"/>
    <w:rsid w:val="00954C44"/>
    <w:rsid w:val="00970686"/>
    <w:rsid w:val="0097273F"/>
    <w:rsid w:val="00973DF5"/>
    <w:rsid w:val="00975554"/>
    <w:rsid w:val="00976755"/>
    <w:rsid w:val="00985004"/>
    <w:rsid w:val="00985C75"/>
    <w:rsid w:val="0099004C"/>
    <w:rsid w:val="0099522F"/>
    <w:rsid w:val="00996A1E"/>
    <w:rsid w:val="009A27A9"/>
    <w:rsid w:val="009A33DB"/>
    <w:rsid w:val="009A6163"/>
    <w:rsid w:val="009C1446"/>
    <w:rsid w:val="009C787E"/>
    <w:rsid w:val="009D46B4"/>
    <w:rsid w:val="009D6D48"/>
    <w:rsid w:val="009E5FA3"/>
    <w:rsid w:val="009F1D62"/>
    <w:rsid w:val="009F60DA"/>
    <w:rsid w:val="009F74E4"/>
    <w:rsid w:val="009F7B0A"/>
    <w:rsid w:val="00A005C4"/>
    <w:rsid w:val="00A02A9B"/>
    <w:rsid w:val="00A03945"/>
    <w:rsid w:val="00A047F9"/>
    <w:rsid w:val="00A21EBC"/>
    <w:rsid w:val="00A23E30"/>
    <w:rsid w:val="00A2634B"/>
    <w:rsid w:val="00A272FC"/>
    <w:rsid w:val="00A27BE1"/>
    <w:rsid w:val="00A329B3"/>
    <w:rsid w:val="00A3574B"/>
    <w:rsid w:val="00A37C87"/>
    <w:rsid w:val="00A473AA"/>
    <w:rsid w:val="00A4780B"/>
    <w:rsid w:val="00A50CAC"/>
    <w:rsid w:val="00A50E71"/>
    <w:rsid w:val="00A56E80"/>
    <w:rsid w:val="00A63E4B"/>
    <w:rsid w:val="00A70B36"/>
    <w:rsid w:val="00A718F3"/>
    <w:rsid w:val="00A76906"/>
    <w:rsid w:val="00A837B3"/>
    <w:rsid w:val="00A967C3"/>
    <w:rsid w:val="00A96EF5"/>
    <w:rsid w:val="00A97339"/>
    <w:rsid w:val="00AA065C"/>
    <w:rsid w:val="00AA27C1"/>
    <w:rsid w:val="00AA4CDF"/>
    <w:rsid w:val="00AA7042"/>
    <w:rsid w:val="00AB4B30"/>
    <w:rsid w:val="00AB5507"/>
    <w:rsid w:val="00AB65D1"/>
    <w:rsid w:val="00AB686D"/>
    <w:rsid w:val="00AC0374"/>
    <w:rsid w:val="00AC147A"/>
    <w:rsid w:val="00AC5552"/>
    <w:rsid w:val="00AD030D"/>
    <w:rsid w:val="00AD538D"/>
    <w:rsid w:val="00AD5A02"/>
    <w:rsid w:val="00AE170B"/>
    <w:rsid w:val="00AE4A9A"/>
    <w:rsid w:val="00AE6AD8"/>
    <w:rsid w:val="00AF35AB"/>
    <w:rsid w:val="00AF51D1"/>
    <w:rsid w:val="00AF622F"/>
    <w:rsid w:val="00B009A8"/>
    <w:rsid w:val="00B04933"/>
    <w:rsid w:val="00B10DCB"/>
    <w:rsid w:val="00B14F88"/>
    <w:rsid w:val="00B21234"/>
    <w:rsid w:val="00B25E5D"/>
    <w:rsid w:val="00B25F3F"/>
    <w:rsid w:val="00B42C97"/>
    <w:rsid w:val="00B44543"/>
    <w:rsid w:val="00B47229"/>
    <w:rsid w:val="00B551F4"/>
    <w:rsid w:val="00B564F2"/>
    <w:rsid w:val="00B610B5"/>
    <w:rsid w:val="00B62CEB"/>
    <w:rsid w:val="00B643B7"/>
    <w:rsid w:val="00B64C6B"/>
    <w:rsid w:val="00B662AC"/>
    <w:rsid w:val="00B72A69"/>
    <w:rsid w:val="00B87BD8"/>
    <w:rsid w:val="00B916F5"/>
    <w:rsid w:val="00B95FF4"/>
    <w:rsid w:val="00BA333A"/>
    <w:rsid w:val="00BB3CEA"/>
    <w:rsid w:val="00BB4FD8"/>
    <w:rsid w:val="00BB5D35"/>
    <w:rsid w:val="00BB621C"/>
    <w:rsid w:val="00BC34FE"/>
    <w:rsid w:val="00BC6452"/>
    <w:rsid w:val="00BC7AEE"/>
    <w:rsid w:val="00BC7BAE"/>
    <w:rsid w:val="00BD0E04"/>
    <w:rsid w:val="00BD7E42"/>
    <w:rsid w:val="00BE4A6B"/>
    <w:rsid w:val="00BE6BBA"/>
    <w:rsid w:val="00BF14BB"/>
    <w:rsid w:val="00BF2EDB"/>
    <w:rsid w:val="00C00766"/>
    <w:rsid w:val="00C0336D"/>
    <w:rsid w:val="00C046F9"/>
    <w:rsid w:val="00C053F4"/>
    <w:rsid w:val="00C10399"/>
    <w:rsid w:val="00C117B9"/>
    <w:rsid w:val="00C11D0D"/>
    <w:rsid w:val="00C142C6"/>
    <w:rsid w:val="00C163E4"/>
    <w:rsid w:val="00C20FD3"/>
    <w:rsid w:val="00C22E02"/>
    <w:rsid w:val="00C246F7"/>
    <w:rsid w:val="00C27165"/>
    <w:rsid w:val="00C32DFD"/>
    <w:rsid w:val="00C33BA9"/>
    <w:rsid w:val="00C41E4A"/>
    <w:rsid w:val="00C42F13"/>
    <w:rsid w:val="00C44987"/>
    <w:rsid w:val="00C47881"/>
    <w:rsid w:val="00C520A5"/>
    <w:rsid w:val="00C53C20"/>
    <w:rsid w:val="00C611E2"/>
    <w:rsid w:val="00C63C89"/>
    <w:rsid w:val="00C65B9A"/>
    <w:rsid w:val="00C728BB"/>
    <w:rsid w:val="00C72F3E"/>
    <w:rsid w:val="00C748DA"/>
    <w:rsid w:val="00C751A7"/>
    <w:rsid w:val="00C7710B"/>
    <w:rsid w:val="00C80025"/>
    <w:rsid w:val="00C813B3"/>
    <w:rsid w:val="00C850F1"/>
    <w:rsid w:val="00C868BC"/>
    <w:rsid w:val="00C958F5"/>
    <w:rsid w:val="00C96CEA"/>
    <w:rsid w:val="00C971E3"/>
    <w:rsid w:val="00CA436D"/>
    <w:rsid w:val="00CA5B1D"/>
    <w:rsid w:val="00CA5F77"/>
    <w:rsid w:val="00CA61EC"/>
    <w:rsid w:val="00CA658D"/>
    <w:rsid w:val="00CB2A8C"/>
    <w:rsid w:val="00CB5493"/>
    <w:rsid w:val="00CC099C"/>
    <w:rsid w:val="00CC0A9D"/>
    <w:rsid w:val="00CC6FE1"/>
    <w:rsid w:val="00CC7EE2"/>
    <w:rsid w:val="00CD0F91"/>
    <w:rsid w:val="00CD3938"/>
    <w:rsid w:val="00CD5A88"/>
    <w:rsid w:val="00CE1A34"/>
    <w:rsid w:val="00CE6CA2"/>
    <w:rsid w:val="00CF25EA"/>
    <w:rsid w:val="00CF615D"/>
    <w:rsid w:val="00D010EF"/>
    <w:rsid w:val="00D01101"/>
    <w:rsid w:val="00D14911"/>
    <w:rsid w:val="00D22090"/>
    <w:rsid w:val="00D2728A"/>
    <w:rsid w:val="00D275D0"/>
    <w:rsid w:val="00D312BA"/>
    <w:rsid w:val="00D35BD8"/>
    <w:rsid w:val="00D35EFB"/>
    <w:rsid w:val="00D46C79"/>
    <w:rsid w:val="00D502B3"/>
    <w:rsid w:val="00D50C3D"/>
    <w:rsid w:val="00D5684D"/>
    <w:rsid w:val="00D56CE2"/>
    <w:rsid w:val="00D57A77"/>
    <w:rsid w:val="00D61475"/>
    <w:rsid w:val="00D6298D"/>
    <w:rsid w:val="00D70146"/>
    <w:rsid w:val="00D7246B"/>
    <w:rsid w:val="00D73959"/>
    <w:rsid w:val="00D74DB3"/>
    <w:rsid w:val="00D80656"/>
    <w:rsid w:val="00DA0E61"/>
    <w:rsid w:val="00DB1113"/>
    <w:rsid w:val="00DB3EE8"/>
    <w:rsid w:val="00DB5161"/>
    <w:rsid w:val="00DB7FB5"/>
    <w:rsid w:val="00DC6EF8"/>
    <w:rsid w:val="00DD4101"/>
    <w:rsid w:val="00DE071E"/>
    <w:rsid w:val="00DF06C6"/>
    <w:rsid w:val="00DF2406"/>
    <w:rsid w:val="00DF2865"/>
    <w:rsid w:val="00DF3010"/>
    <w:rsid w:val="00DF4EEF"/>
    <w:rsid w:val="00DF549A"/>
    <w:rsid w:val="00DF787C"/>
    <w:rsid w:val="00E00E8F"/>
    <w:rsid w:val="00E011D0"/>
    <w:rsid w:val="00E02418"/>
    <w:rsid w:val="00E03DD6"/>
    <w:rsid w:val="00E05AD2"/>
    <w:rsid w:val="00E06020"/>
    <w:rsid w:val="00E066CD"/>
    <w:rsid w:val="00E10ADE"/>
    <w:rsid w:val="00E11A2E"/>
    <w:rsid w:val="00E12869"/>
    <w:rsid w:val="00E15984"/>
    <w:rsid w:val="00E200C8"/>
    <w:rsid w:val="00E22A7D"/>
    <w:rsid w:val="00E31EE7"/>
    <w:rsid w:val="00E32169"/>
    <w:rsid w:val="00E3509E"/>
    <w:rsid w:val="00E36E39"/>
    <w:rsid w:val="00E37E20"/>
    <w:rsid w:val="00E45406"/>
    <w:rsid w:val="00E52E8A"/>
    <w:rsid w:val="00E54C92"/>
    <w:rsid w:val="00E55004"/>
    <w:rsid w:val="00E56554"/>
    <w:rsid w:val="00E603BF"/>
    <w:rsid w:val="00E66004"/>
    <w:rsid w:val="00E70D9E"/>
    <w:rsid w:val="00E71B31"/>
    <w:rsid w:val="00E8379A"/>
    <w:rsid w:val="00E83F6B"/>
    <w:rsid w:val="00E93EEE"/>
    <w:rsid w:val="00E950C3"/>
    <w:rsid w:val="00E957F0"/>
    <w:rsid w:val="00EA1204"/>
    <w:rsid w:val="00EA1F0A"/>
    <w:rsid w:val="00EA4466"/>
    <w:rsid w:val="00EA4D43"/>
    <w:rsid w:val="00EB2AFA"/>
    <w:rsid w:val="00EB6010"/>
    <w:rsid w:val="00EC0CAA"/>
    <w:rsid w:val="00EC0E04"/>
    <w:rsid w:val="00EC7036"/>
    <w:rsid w:val="00EC7CF7"/>
    <w:rsid w:val="00ED0DAC"/>
    <w:rsid w:val="00ED7D41"/>
    <w:rsid w:val="00EE6BA0"/>
    <w:rsid w:val="00EF34FC"/>
    <w:rsid w:val="00EF4648"/>
    <w:rsid w:val="00EF74F4"/>
    <w:rsid w:val="00EF75AE"/>
    <w:rsid w:val="00F0212B"/>
    <w:rsid w:val="00F0667A"/>
    <w:rsid w:val="00F11228"/>
    <w:rsid w:val="00F134F1"/>
    <w:rsid w:val="00F13D13"/>
    <w:rsid w:val="00F14D66"/>
    <w:rsid w:val="00F17320"/>
    <w:rsid w:val="00F2191B"/>
    <w:rsid w:val="00F23D89"/>
    <w:rsid w:val="00F31D5C"/>
    <w:rsid w:val="00F40344"/>
    <w:rsid w:val="00F4339D"/>
    <w:rsid w:val="00F44323"/>
    <w:rsid w:val="00F64EB8"/>
    <w:rsid w:val="00F66494"/>
    <w:rsid w:val="00F70919"/>
    <w:rsid w:val="00F729B9"/>
    <w:rsid w:val="00F731F0"/>
    <w:rsid w:val="00F90F9D"/>
    <w:rsid w:val="00F9317B"/>
    <w:rsid w:val="00F9491F"/>
    <w:rsid w:val="00FA4AFD"/>
    <w:rsid w:val="00FA5C2E"/>
    <w:rsid w:val="00FA771C"/>
    <w:rsid w:val="00FC08A1"/>
    <w:rsid w:val="00FC163E"/>
    <w:rsid w:val="00FC5C7C"/>
    <w:rsid w:val="00FD27D7"/>
    <w:rsid w:val="00FD3CFE"/>
    <w:rsid w:val="00FD55EC"/>
    <w:rsid w:val="00FE1411"/>
    <w:rsid w:val="00FE6E6B"/>
    <w:rsid w:val="00FF2F4E"/>
    <w:rsid w:val="00FF4FF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3AEF"/>
  <w15:chartTrackingRefBased/>
  <w15:docId w15:val="{5D9566C3-FDAA-457F-A6FC-9801AF2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E5"/>
  </w:style>
  <w:style w:type="paragraph" w:styleId="Heading1">
    <w:name w:val="heading 1"/>
    <w:basedOn w:val="Normal"/>
    <w:next w:val="Normal"/>
    <w:link w:val="Heading1Char"/>
    <w:uiPriority w:val="9"/>
    <w:qFormat/>
    <w:rsid w:val="00C53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22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40E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2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2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43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7B0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B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C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7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10B"/>
    <w:rPr>
      <w:color w:val="605E5C"/>
      <w:shd w:val="clear" w:color="auto" w:fill="E1DFDD"/>
    </w:rPr>
  </w:style>
  <w:style w:type="paragraph" w:customStyle="1" w:styleId="fz-ms">
    <w:name w:val="fz-ms"/>
    <w:basedOn w:val="Normal"/>
    <w:rsid w:val="003E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20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_7"/>
    <w:basedOn w:val="Normal"/>
    <w:rsid w:val="0032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5">
    <w:name w:val="color_25"/>
    <w:basedOn w:val="DefaultParagraphFont"/>
    <w:rsid w:val="003220B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0C0D"/>
    <w:rPr>
      <w:color w:val="605E5C"/>
      <w:shd w:val="clear" w:color="auto" w:fill="E1DFDD"/>
    </w:rPr>
  </w:style>
  <w:style w:type="paragraph" w:customStyle="1" w:styleId="m8495345153966575562msolistparagraph">
    <w:name w:val="m_8495345153966575562msolistparagraph"/>
    <w:basedOn w:val="Normal"/>
    <w:rsid w:val="00B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3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217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A0E6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B0D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6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44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254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071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ycapecodban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cooperativebankofcapec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C79E-F53F-494B-979F-D600CFEB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sgonsalves@regancomm.com</dc:creator>
  <cp:keywords/>
  <dc:description/>
  <cp:lastModifiedBy>Geoff Spillane</cp:lastModifiedBy>
  <cp:revision>7</cp:revision>
  <cp:lastPrinted>2022-02-03T15:42:00Z</cp:lastPrinted>
  <dcterms:created xsi:type="dcterms:W3CDTF">2022-02-03T15:37:00Z</dcterms:created>
  <dcterms:modified xsi:type="dcterms:W3CDTF">2022-02-03T15:43:00Z</dcterms:modified>
</cp:coreProperties>
</file>