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B1B89" w14:textId="77777777" w:rsidR="000D5244" w:rsidRDefault="000D5244" w:rsidP="000D5244">
      <w:pPr>
        <w:spacing w:after="160" w:line="254" w:lineRule="auto"/>
      </w:pPr>
      <w:r>
        <w:rPr>
          <w:b/>
          <w:bCs/>
          <w:sz w:val="32"/>
          <w:szCs w:val="32"/>
        </w:rPr>
        <w:t xml:space="preserve">The </w:t>
      </w:r>
      <w:bookmarkStart w:id="0" w:name="_GoBack"/>
      <w:r>
        <w:rPr>
          <w:b/>
          <w:bCs/>
          <w:sz w:val="32"/>
          <w:szCs w:val="32"/>
        </w:rPr>
        <w:t xml:space="preserve">Coop Launches “Because We’re Big </w:t>
      </w:r>
      <w:proofErr w:type="gramStart"/>
      <w:r>
        <w:rPr>
          <w:b/>
          <w:bCs/>
          <w:sz w:val="32"/>
          <w:szCs w:val="32"/>
        </w:rPr>
        <w:t>On</w:t>
      </w:r>
      <w:proofErr w:type="gramEnd"/>
      <w:r>
        <w:rPr>
          <w:b/>
          <w:bCs/>
          <w:sz w:val="32"/>
          <w:szCs w:val="32"/>
        </w:rPr>
        <w:t xml:space="preserve"> Small Business” Program</w:t>
      </w:r>
      <w:bookmarkEnd w:id="0"/>
    </w:p>
    <w:p w14:paraId="0A3C4DD6" w14:textId="77777777" w:rsidR="000D5244" w:rsidRDefault="000D5244" w:rsidP="000D5244">
      <w:pPr>
        <w:spacing w:after="240" w:line="254" w:lineRule="auto"/>
      </w:pPr>
      <w:r>
        <w:t xml:space="preserve">March 5, 2020 (Hyannis, MA) - The Cooperative Bank of Cape Cod is expanding its commitment to small businesses with a new program geared to delivering fast and personal banking solutions for business clients.  </w:t>
      </w:r>
    </w:p>
    <w:p w14:paraId="4682AFE8" w14:textId="77777777" w:rsidR="000D5244" w:rsidRDefault="000D5244" w:rsidP="000D5244">
      <w:pPr>
        <w:spacing w:after="240" w:line="254" w:lineRule="auto"/>
      </w:pPr>
      <w:r>
        <w:t>The “Because We’re Big on Small Business” program includes several new features for the small business owner. Most notably, The Coop is offering same-day decisions on completed small business loan applications and expedited funding following approval.  The application process has been significantly streamlined, making it easier and faster for business owners to seek capital.  Additionally, The Coop has been designated an approved Small Business Association Preferred Lender, giving business owners more opportunities than ever for financing.</w:t>
      </w:r>
    </w:p>
    <w:p w14:paraId="1EA334B8" w14:textId="77777777" w:rsidR="000D5244" w:rsidRDefault="000D5244" w:rsidP="000D5244">
      <w:pPr>
        <w:spacing w:after="240" w:line="254" w:lineRule="auto"/>
      </w:pPr>
      <w:r>
        <w:t>“This is really the cornerstone of the program,” said Lisa Oliver, President and CEO of The Cooperative Bank of Cape Cod.  “It’s about giving business owners easier access to capital and removing unnecessary barriers.  Our team is committed to turning applications around in hours, not days, and that’s a guarantee.”</w:t>
      </w:r>
    </w:p>
    <w:p w14:paraId="762A3DB9" w14:textId="77777777" w:rsidR="000D5244" w:rsidRDefault="000D5244" w:rsidP="000D5244">
      <w:pPr>
        <w:spacing w:after="240" w:line="254" w:lineRule="auto"/>
      </w:pPr>
      <w:r>
        <w:t>A designated Small Business Specialist will provide a single point of contact at the bank, and they are dedicated to responding to clients’ questions and requests within 1-business day.</w:t>
      </w:r>
    </w:p>
    <w:p w14:paraId="4D8EDBF7" w14:textId="77777777" w:rsidR="000D5244" w:rsidRDefault="000D5244" w:rsidP="000D5244">
      <w:r>
        <w:rPr>
          <w:color w:val="000000"/>
        </w:rPr>
        <w:t>“These Small Business Specialists know the client, know their business, and are empowered to deliver tailored solutions,” said Oliver. “It’s about streamlining the process, while offering a more personal experience.”</w:t>
      </w:r>
    </w:p>
    <w:p w14:paraId="7C997303" w14:textId="77777777" w:rsidR="000D5244" w:rsidRDefault="000D5244" w:rsidP="000D5244">
      <w:r>
        <w:t> </w:t>
      </w:r>
    </w:p>
    <w:p w14:paraId="25DE2397" w14:textId="77777777" w:rsidR="000D5244" w:rsidRDefault="000D5244" w:rsidP="000D5244">
      <w:r>
        <w:rPr>
          <w:color w:val="000000"/>
        </w:rPr>
        <w:t xml:space="preserve">The Coop’s Small Business Specialists are Chris </w:t>
      </w:r>
      <w:proofErr w:type="spellStart"/>
      <w:r>
        <w:rPr>
          <w:color w:val="000000"/>
        </w:rPr>
        <w:t>Cataldo</w:t>
      </w:r>
      <w:proofErr w:type="spellEnd"/>
      <w:r>
        <w:rPr>
          <w:color w:val="000000"/>
        </w:rPr>
        <w:t xml:space="preserve">, East Harwich; </w:t>
      </w:r>
      <w:proofErr w:type="spellStart"/>
      <w:r>
        <w:rPr>
          <w:color w:val="000000"/>
        </w:rPr>
        <w:t>Maeghan</w:t>
      </w:r>
      <w:proofErr w:type="spellEnd"/>
      <w:r>
        <w:rPr>
          <w:color w:val="000000"/>
        </w:rPr>
        <w:t xml:space="preserve"> </w:t>
      </w:r>
      <w:proofErr w:type="spellStart"/>
      <w:r>
        <w:rPr>
          <w:color w:val="000000"/>
        </w:rPr>
        <w:t>DeLellis</w:t>
      </w:r>
      <w:proofErr w:type="spellEnd"/>
      <w:r>
        <w:rPr>
          <w:color w:val="000000"/>
        </w:rPr>
        <w:t>, West Barnstable; Melissa Marder, East Dennis</w:t>
      </w:r>
      <w:r>
        <w:t xml:space="preserve">; </w:t>
      </w:r>
      <w:r>
        <w:rPr>
          <w:color w:val="000000"/>
        </w:rPr>
        <w:t xml:space="preserve">Glenn FitzGerald, Yarmouth Port; Robert Gillis, Falmouth and North Falmouth; Betsy Hickey, Sandwich; Stephanie Jepsen; Nichole </w:t>
      </w:r>
      <w:proofErr w:type="spellStart"/>
      <w:r>
        <w:rPr>
          <w:color w:val="000000"/>
        </w:rPr>
        <w:t>MacKerron</w:t>
      </w:r>
      <w:proofErr w:type="spellEnd"/>
      <w:r>
        <w:rPr>
          <w:color w:val="000000"/>
        </w:rPr>
        <w:t xml:space="preserve">, </w:t>
      </w:r>
      <w:proofErr w:type="spellStart"/>
      <w:r>
        <w:rPr>
          <w:color w:val="000000"/>
        </w:rPr>
        <w:t>Marstons</w:t>
      </w:r>
      <w:proofErr w:type="spellEnd"/>
      <w:r>
        <w:rPr>
          <w:color w:val="000000"/>
        </w:rPr>
        <w:t xml:space="preserve"> Mills; and Donald M. </w:t>
      </w:r>
      <w:proofErr w:type="spellStart"/>
      <w:r>
        <w:rPr>
          <w:color w:val="000000"/>
        </w:rPr>
        <w:t>Robicheau</w:t>
      </w:r>
      <w:proofErr w:type="spellEnd"/>
      <w:r>
        <w:rPr>
          <w:color w:val="000000"/>
        </w:rPr>
        <w:t>, Hyannis.</w:t>
      </w:r>
    </w:p>
    <w:p w14:paraId="5608281A" w14:textId="77777777" w:rsidR="000D5244" w:rsidRDefault="000D5244" w:rsidP="000D5244">
      <w:r>
        <w:t> </w:t>
      </w:r>
    </w:p>
    <w:p w14:paraId="11F75BE5" w14:textId="77777777" w:rsidR="000D5244" w:rsidRDefault="000D5244" w:rsidP="000D5244">
      <w:pPr>
        <w:spacing w:after="240" w:line="254" w:lineRule="auto"/>
      </w:pPr>
      <w:r>
        <w:t>Other elements of the program include new, competitive business credit cards; checking and savings accounts with compelling incentives; investment services; merchant card transaction processing; and payroll services, among others.</w:t>
      </w:r>
    </w:p>
    <w:p w14:paraId="598D09A0" w14:textId="77777777" w:rsidR="000D5244" w:rsidRDefault="000D5244" w:rsidP="000D5244">
      <w:pPr>
        <w:spacing w:after="240" w:line="254" w:lineRule="auto"/>
      </w:pPr>
      <w:r>
        <w:t xml:space="preserve">Learn more about the Small Business program at </w:t>
      </w:r>
      <w:hyperlink r:id="rId4" w:tgtFrame="_blank" w:history="1">
        <w:r>
          <w:rPr>
            <w:rStyle w:val="Hyperlink"/>
          </w:rPr>
          <w:t>mycapecodbank.com</w:t>
        </w:r>
      </w:hyperlink>
      <w:r>
        <w:t>.</w:t>
      </w:r>
    </w:p>
    <w:p w14:paraId="12B72A20" w14:textId="77777777" w:rsidR="000D5244" w:rsidRDefault="000D5244" w:rsidP="000D5244">
      <w:pPr>
        <w:spacing w:line="276" w:lineRule="auto"/>
      </w:pPr>
      <w:r>
        <w:rPr>
          <w:b/>
          <w:bCs/>
        </w:rPr>
        <w:t xml:space="preserve">About </w:t>
      </w:r>
      <w:proofErr w:type="gramStart"/>
      <w:r>
        <w:rPr>
          <w:b/>
          <w:bCs/>
        </w:rPr>
        <w:t>The</w:t>
      </w:r>
      <w:proofErr w:type="gramEnd"/>
      <w:r>
        <w:rPr>
          <w:b/>
          <w:bCs/>
        </w:rPr>
        <w:t xml:space="preserve"> Cooperative Bank of Cape Cod</w:t>
      </w:r>
    </w:p>
    <w:p w14:paraId="3A89B3BE" w14:textId="4D4B3AC5" w:rsidR="00A91708" w:rsidRDefault="000D5244" w:rsidP="000D5244">
      <w:pPr>
        <w:spacing w:after="160" w:line="276" w:lineRule="auto"/>
      </w:pPr>
      <w:r>
        <w:t xml:space="preserve">The Cooperative Bank of Cape Cod is an independent, local, mutual community bank with over $953 million in assets and over 170 employees. Established in 1921, the bank is committed to investing in the Cape Cod community where we live and work. The bank is headquartered in Hyannis with branches on Route 6A in Yarmouth Port, East Dennis and West Barnstable; in Sandwich at 275 Cotuit Road; in Hyannis at 695 Attucks Lane in Independence Park; in East Harwich at 1470 Orleans Road/Route 39; in North Falmouth at 660 North Falmouth Highway; in Falmouth at 238 Worcester Court; and in </w:t>
      </w:r>
      <w:proofErr w:type="spellStart"/>
      <w:r>
        <w:t>Marstons</w:t>
      </w:r>
      <w:proofErr w:type="spellEnd"/>
      <w:r>
        <w:t xml:space="preserve"> Mills at 3878 Falmouth Road.  For more information, please visit </w:t>
      </w:r>
      <w:hyperlink r:id="rId5" w:tgtFrame="_blank" w:history="1">
        <w:r>
          <w:rPr>
            <w:rStyle w:val="Hyperlink"/>
            <w:color w:val="0563C1"/>
          </w:rPr>
          <w:t>www.mycapecodbank.com</w:t>
        </w:r>
      </w:hyperlink>
      <w:r>
        <w:t xml:space="preserve">, </w:t>
      </w:r>
      <w:hyperlink r:id="rId6" w:tgtFrame="_blank" w:history="1">
        <w:r>
          <w:rPr>
            <w:rStyle w:val="Hyperlink"/>
            <w:color w:val="0563C1"/>
          </w:rPr>
          <w:t>www.facebook.com/mycapecodbank</w:t>
        </w:r>
      </w:hyperlink>
      <w:r>
        <w:t>, or call 508.568.3400.</w:t>
      </w:r>
    </w:p>
    <w:sectPr w:rsidR="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44"/>
    <w:rsid w:val="00093DC7"/>
    <w:rsid w:val="000D5244"/>
    <w:rsid w:val="0041031F"/>
    <w:rsid w:val="0067676F"/>
    <w:rsid w:val="00724C12"/>
    <w:rsid w:val="0073331A"/>
    <w:rsid w:val="007C196A"/>
    <w:rsid w:val="00AD1565"/>
    <w:rsid w:val="00E3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59A6"/>
  <w15:chartTrackingRefBased/>
  <w15:docId w15:val="{75950C02-C1DB-4CDC-8DB8-6DA32700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2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52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29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mycapecodbank" TargetMode="External"/><Relationship Id="rId5" Type="http://schemas.openxmlformats.org/officeDocument/2006/relationships/hyperlink" Target="http://www.mycapecodbank.com" TargetMode="External"/><Relationship Id="rId4" Type="http://schemas.openxmlformats.org/officeDocument/2006/relationships/hyperlink" Target="http://mycapecod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werner</dc:creator>
  <cp:keywords/>
  <dc:description/>
  <cp:lastModifiedBy>jennifer werner</cp:lastModifiedBy>
  <cp:revision>1</cp:revision>
  <dcterms:created xsi:type="dcterms:W3CDTF">2020-03-12T15:33:00Z</dcterms:created>
  <dcterms:modified xsi:type="dcterms:W3CDTF">2020-03-12T15:33:00Z</dcterms:modified>
</cp:coreProperties>
</file>