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134A1F" w14:paraId="25804F2F" w14:textId="77777777" w:rsidTr="00134A1F">
        <w:trPr>
          <w:jc w:val="center"/>
        </w:trPr>
        <w:tc>
          <w:tcPr>
            <w:tcW w:w="5000" w:type="pct"/>
          </w:tcPr>
          <w:tbl>
            <w:tblPr>
              <w:tblW w:w="5000" w:type="pct"/>
              <w:tblCellMar>
                <w:left w:w="0" w:type="dxa"/>
                <w:right w:w="0" w:type="dxa"/>
              </w:tblCellMar>
              <w:tblLook w:val="04A0" w:firstRow="1" w:lastRow="0" w:firstColumn="1" w:lastColumn="0" w:noHBand="0" w:noVBand="1"/>
            </w:tblPr>
            <w:tblGrid>
              <w:gridCol w:w="9360"/>
            </w:tblGrid>
            <w:tr w:rsidR="00134A1F" w14:paraId="15357CBA" w14:textId="77777777">
              <w:tc>
                <w:tcPr>
                  <w:tcW w:w="0" w:type="auto"/>
                  <w:tcMar>
                    <w:top w:w="150" w:type="dxa"/>
                    <w:left w:w="0" w:type="dxa"/>
                    <w:bottom w:w="150" w:type="dxa"/>
                    <w:right w:w="0" w:type="dxa"/>
                  </w:tcMar>
                  <w:hideMark/>
                </w:tcPr>
                <w:p w14:paraId="4BAF0A93" w14:textId="1FD5341B" w:rsidR="00134A1F" w:rsidRDefault="00134A1F">
                  <w:pPr>
                    <w:jc w:val="center"/>
                  </w:pPr>
                  <w:r>
                    <w:rPr>
                      <w:noProof/>
                      <w:color w:val="0000FF"/>
                    </w:rPr>
                    <w:drawing>
                      <wp:inline distT="0" distB="0" distL="0" distR="0" wp14:anchorId="6FBA9167" wp14:editId="713881B7">
                        <wp:extent cx="3010535" cy="758825"/>
                        <wp:effectExtent l="0" t="0" r="0" b="3175"/>
                        <wp:docPr id="7" name="Picture 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0535" cy="758825"/>
                                </a:xfrm>
                                <a:prstGeom prst="rect">
                                  <a:avLst/>
                                </a:prstGeom>
                                <a:noFill/>
                                <a:ln>
                                  <a:noFill/>
                                </a:ln>
                              </pic:spPr>
                            </pic:pic>
                          </a:graphicData>
                        </a:graphic>
                      </wp:inline>
                    </w:drawing>
                  </w:r>
                </w:p>
              </w:tc>
            </w:tr>
          </w:tbl>
          <w:p w14:paraId="3FFE9E72" w14:textId="77777777" w:rsidR="00134A1F" w:rsidRDefault="00134A1F"/>
          <w:tbl>
            <w:tblPr>
              <w:tblW w:w="5000" w:type="pct"/>
              <w:tblCellMar>
                <w:left w:w="0" w:type="dxa"/>
                <w:right w:w="0" w:type="dxa"/>
              </w:tblCellMar>
              <w:tblLook w:val="04A0" w:firstRow="1" w:lastRow="0" w:firstColumn="1" w:lastColumn="0" w:noHBand="0" w:noVBand="1"/>
            </w:tblPr>
            <w:tblGrid>
              <w:gridCol w:w="9360"/>
            </w:tblGrid>
            <w:tr w:rsidR="00134A1F" w14:paraId="23AB408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03EBFA2D" w14:textId="77777777">
                    <w:trPr>
                      <w:trHeight w:val="15"/>
                      <w:jc w:val="center"/>
                    </w:trPr>
                    <w:tc>
                      <w:tcPr>
                        <w:tcW w:w="5000" w:type="pct"/>
                        <w:tcMar>
                          <w:top w:w="0" w:type="dxa"/>
                          <w:left w:w="0" w:type="dxa"/>
                          <w:bottom w:w="300" w:type="dxa"/>
                          <w:right w:w="0" w:type="dxa"/>
                        </w:tcMar>
                        <w:hideMark/>
                      </w:tcPr>
                      <w:p w14:paraId="26116211" w14:textId="262D2E20" w:rsidR="00134A1F" w:rsidRDefault="00134A1F">
                        <w:pPr>
                          <w:spacing w:line="15" w:lineRule="atLeast"/>
                          <w:jc w:val="center"/>
                        </w:pPr>
                        <w:r>
                          <w:rPr>
                            <w:noProof/>
                          </w:rPr>
                          <w:drawing>
                            <wp:inline distT="0" distB="0" distL="0" distR="0" wp14:anchorId="63690A30" wp14:editId="2AE17408">
                              <wp:extent cx="43180" cy="8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 cy="8890"/>
                                      </a:xfrm>
                                      <a:prstGeom prst="rect">
                                        <a:avLst/>
                                      </a:prstGeom>
                                      <a:noFill/>
                                      <a:ln>
                                        <a:noFill/>
                                      </a:ln>
                                    </pic:spPr>
                                  </pic:pic>
                                </a:graphicData>
                              </a:graphic>
                            </wp:inline>
                          </w:drawing>
                        </w:r>
                      </w:p>
                    </w:tc>
                  </w:tr>
                </w:tbl>
                <w:p w14:paraId="0EE93537" w14:textId="77777777" w:rsidR="00134A1F" w:rsidRDefault="00134A1F">
                  <w:pPr>
                    <w:jc w:val="center"/>
                    <w:rPr>
                      <w:rFonts w:ascii="Times New Roman" w:eastAsia="Times New Roman" w:hAnsi="Times New Roman" w:cs="Times New Roman"/>
                      <w:sz w:val="20"/>
                      <w:szCs w:val="20"/>
                    </w:rPr>
                  </w:pPr>
                </w:p>
              </w:tc>
            </w:tr>
          </w:tbl>
          <w:p w14:paraId="7BD7EBDC" w14:textId="77777777" w:rsidR="00134A1F" w:rsidRDefault="00134A1F">
            <w:pPr>
              <w:rPr>
                <w:rFonts w:eastAsia="Times New Roman"/>
              </w:rPr>
            </w:pPr>
          </w:p>
        </w:tc>
      </w:tr>
    </w:tbl>
    <w:p w14:paraId="466A8615"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1FDAA6CC" w14:textId="77777777" w:rsidTr="00134A1F">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19DC72FD" w14:textId="77777777">
              <w:trPr>
                <w:jc w:val="center"/>
              </w:trPr>
              <w:tc>
                <w:tcPr>
                  <w:tcW w:w="0" w:type="auto"/>
                  <w:tcMar>
                    <w:top w:w="150" w:type="dxa"/>
                    <w:left w:w="600" w:type="dxa"/>
                    <w:bottom w:w="150" w:type="dxa"/>
                    <w:right w:w="600" w:type="dxa"/>
                  </w:tcMar>
                  <w:hideMark/>
                </w:tcPr>
                <w:p w14:paraId="7FA69C75" w14:textId="77777777" w:rsidR="00134A1F" w:rsidRDefault="00134A1F">
                  <w:pPr>
                    <w:jc w:val="center"/>
                    <w:rPr>
                      <w:rFonts w:ascii="Verdana" w:hAnsi="Verdana"/>
                      <w:color w:val="2E2F2F"/>
                      <w:sz w:val="21"/>
                      <w:szCs w:val="21"/>
                    </w:rPr>
                  </w:pPr>
                  <w:r>
                    <w:rPr>
                      <w:rFonts w:ascii="Verdana" w:hAnsi="Verdana"/>
                      <w:b/>
                      <w:bCs/>
                      <w:color w:val="2F5496"/>
                      <w:sz w:val="33"/>
                      <w:szCs w:val="33"/>
                    </w:rPr>
                    <w:t xml:space="preserve">Time to Get Ready for the 2020 Season with </w:t>
                  </w:r>
                </w:p>
                <w:p w14:paraId="35CD23A0" w14:textId="77777777" w:rsidR="00134A1F" w:rsidRDefault="00134A1F">
                  <w:pPr>
                    <w:jc w:val="center"/>
                    <w:rPr>
                      <w:rFonts w:ascii="Verdana" w:hAnsi="Verdana"/>
                      <w:color w:val="2E2F2F"/>
                      <w:sz w:val="21"/>
                      <w:szCs w:val="21"/>
                    </w:rPr>
                  </w:pPr>
                  <w:r>
                    <w:rPr>
                      <w:rFonts w:ascii="Verdana" w:hAnsi="Verdana"/>
                      <w:b/>
                      <w:bCs/>
                      <w:color w:val="2F5496"/>
                      <w:sz w:val="33"/>
                      <w:szCs w:val="33"/>
                    </w:rPr>
                    <w:t xml:space="preserve">Hands-on Customer Service Training! </w:t>
                  </w:r>
                </w:p>
              </w:tc>
            </w:tr>
          </w:tbl>
          <w:p w14:paraId="393420CA" w14:textId="77777777" w:rsidR="00134A1F" w:rsidRDefault="00134A1F">
            <w:pPr>
              <w:jc w:val="center"/>
              <w:rPr>
                <w:rFonts w:ascii="Times New Roman" w:eastAsia="Times New Roman" w:hAnsi="Times New Roman" w:cs="Times New Roman"/>
                <w:sz w:val="20"/>
                <w:szCs w:val="20"/>
              </w:rPr>
            </w:pPr>
          </w:p>
        </w:tc>
      </w:tr>
    </w:tbl>
    <w:p w14:paraId="223DA98B"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4D64FFE4"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0DB4A90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3ED1A55A" w14:textId="77777777">
                    <w:trPr>
                      <w:jc w:val="center"/>
                    </w:trPr>
                    <w:tc>
                      <w:tcPr>
                        <w:tcW w:w="5000" w:type="pct"/>
                        <w:tcMar>
                          <w:top w:w="15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6FA45D9C" w14:textId="77777777">
                          <w:trPr>
                            <w:trHeight w:val="15"/>
                            <w:jc w:val="center"/>
                          </w:trPr>
                          <w:tc>
                            <w:tcPr>
                              <w:tcW w:w="0" w:type="auto"/>
                              <w:shd w:val="clear" w:color="auto" w:fill="D6D6D6"/>
                              <w:tcMar>
                                <w:top w:w="0" w:type="dxa"/>
                                <w:left w:w="0" w:type="dxa"/>
                                <w:bottom w:w="30" w:type="dxa"/>
                                <w:right w:w="0" w:type="dxa"/>
                              </w:tcMar>
                              <w:vAlign w:val="center"/>
                              <w:hideMark/>
                            </w:tcPr>
                            <w:p w14:paraId="329DED46" w14:textId="0830E22D" w:rsidR="00134A1F" w:rsidRDefault="00134A1F">
                              <w:pPr>
                                <w:spacing w:line="15" w:lineRule="atLeast"/>
                                <w:jc w:val="center"/>
                              </w:pPr>
                              <w:r>
                                <w:rPr>
                                  <w:noProof/>
                                  <w:color w:val="000000"/>
                                </w:rPr>
                                <w:drawing>
                                  <wp:inline distT="0" distB="0" distL="0" distR="0" wp14:anchorId="4FB8B152" wp14:editId="7927D55A">
                                    <wp:extent cx="43180" cy="8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 cy="8890"/>
                                            </a:xfrm>
                                            <a:prstGeom prst="rect">
                                              <a:avLst/>
                                            </a:prstGeom>
                                            <a:noFill/>
                                            <a:ln>
                                              <a:noFill/>
                                            </a:ln>
                                          </pic:spPr>
                                        </pic:pic>
                                      </a:graphicData>
                                    </a:graphic>
                                  </wp:inline>
                                </w:drawing>
                              </w:r>
                            </w:p>
                          </w:tc>
                        </w:tr>
                      </w:tbl>
                      <w:p w14:paraId="0FA818F2" w14:textId="77777777" w:rsidR="00134A1F" w:rsidRDefault="00134A1F">
                        <w:pPr>
                          <w:jc w:val="center"/>
                          <w:rPr>
                            <w:rFonts w:ascii="Times New Roman" w:eastAsia="Times New Roman" w:hAnsi="Times New Roman" w:cs="Times New Roman"/>
                            <w:sz w:val="20"/>
                            <w:szCs w:val="20"/>
                          </w:rPr>
                        </w:pPr>
                      </w:p>
                    </w:tc>
                  </w:tr>
                </w:tbl>
                <w:p w14:paraId="0BC13255" w14:textId="77777777" w:rsidR="00134A1F" w:rsidRDefault="00134A1F">
                  <w:pPr>
                    <w:jc w:val="center"/>
                    <w:rPr>
                      <w:rFonts w:ascii="Times New Roman" w:eastAsia="Times New Roman" w:hAnsi="Times New Roman" w:cs="Times New Roman"/>
                      <w:sz w:val="20"/>
                      <w:szCs w:val="20"/>
                    </w:rPr>
                  </w:pPr>
                </w:p>
              </w:tc>
            </w:tr>
          </w:tbl>
          <w:p w14:paraId="66C5CD61" w14:textId="77777777" w:rsidR="00134A1F" w:rsidRDefault="00134A1F">
            <w:pPr>
              <w:rPr>
                <w:rFonts w:ascii="Times New Roman" w:eastAsia="Times New Roman" w:hAnsi="Times New Roman" w:cs="Times New Roman"/>
                <w:sz w:val="20"/>
                <w:szCs w:val="20"/>
              </w:rPr>
            </w:pPr>
          </w:p>
        </w:tc>
      </w:tr>
    </w:tbl>
    <w:p w14:paraId="36B9BF1F"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6DE350CC"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220EE8EA" w14:textId="77777777">
              <w:tc>
                <w:tcPr>
                  <w:tcW w:w="0" w:type="auto"/>
                  <w:hideMark/>
                </w:tcPr>
                <w:p w14:paraId="0EE5D451" w14:textId="75369DA9" w:rsidR="00134A1F" w:rsidRDefault="00134A1F">
                  <w:pPr>
                    <w:jc w:val="center"/>
                  </w:pPr>
                  <w:r>
                    <w:rPr>
                      <w:noProof/>
                    </w:rPr>
                    <w:drawing>
                      <wp:inline distT="0" distB="0" distL="0" distR="0" wp14:anchorId="7B77877A" wp14:editId="26827105">
                        <wp:extent cx="4675505" cy="2984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5505" cy="2984500"/>
                                </a:xfrm>
                                <a:prstGeom prst="rect">
                                  <a:avLst/>
                                </a:prstGeom>
                                <a:noFill/>
                                <a:ln>
                                  <a:noFill/>
                                </a:ln>
                              </pic:spPr>
                            </pic:pic>
                          </a:graphicData>
                        </a:graphic>
                      </wp:inline>
                    </w:drawing>
                  </w:r>
                </w:p>
              </w:tc>
            </w:tr>
          </w:tbl>
          <w:p w14:paraId="310A2968" w14:textId="77777777" w:rsidR="00134A1F" w:rsidRDefault="00134A1F">
            <w:pPr>
              <w:rPr>
                <w:rFonts w:ascii="Times New Roman" w:eastAsia="Times New Roman" w:hAnsi="Times New Roman" w:cs="Times New Roman"/>
                <w:sz w:val="20"/>
                <w:szCs w:val="20"/>
              </w:rPr>
            </w:pPr>
          </w:p>
        </w:tc>
      </w:tr>
    </w:tbl>
    <w:p w14:paraId="449F9007"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77B7FEFD"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1F79FF4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04F50C2F" w14:textId="77777777">
                    <w:trPr>
                      <w:jc w:val="center"/>
                    </w:trPr>
                    <w:tc>
                      <w:tcPr>
                        <w:tcW w:w="5000" w:type="pct"/>
                        <w:tcMar>
                          <w:top w:w="135" w:type="dxa"/>
                          <w:left w:w="0" w:type="dxa"/>
                          <w:bottom w:w="135" w:type="dxa"/>
                          <w:right w:w="0" w:type="dxa"/>
                        </w:tcMar>
                        <w:hideMark/>
                      </w:tcPr>
                      <w:tbl>
                        <w:tblPr>
                          <w:tblW w:w="4700" w:type="pct"/>
                          <w:jc w:val="center"/>
                          <w:tblCellMar>
                            <w:left w:w="0" w:type="dxa"/>
                            <w:right w:w="0" w:type="dxa"/>
                          </w:tblCellMar>
                          <w:tblLook w:val="04A0" w:firstRow="1" w:lastRow="0" w:firstColumn="1" w:lastColumn="0" w:noHBand="0" w:noVBand="1"/>
                        </w:tblPr>
                        <w:tblGrid>
                          <w:gridCol w:w="8798"/>
                        </w:tblGrid>
                        <w:tr w:rsidR="00134A1F" w14:paraId="2096003D" w14:textId="77777777">
                          <w:trPr>
                            <w:trHeight w:val="15"/>
                            <w:jc w:val="center"/>
                          </w:trPr>
                          <w:tc>
                            <w:tcPr>
                              <w:tcW w:w="0" w:type="auto"/>
                              <w:shd w:val="clear" w:color="auto" w:fill="56A6AD"/>
                              <w:vAlign w:val="center"/>
                              <w:hideMark/>
                            </w:tcPr>
                            <w:p w14:paraId="3865485E" w14:textId="34466C30" w:rsidR="00134A1F" w:rsidRDefault="00134A1F">
                              <w:pPr>
                                <w:spacing w:line="15" w:lineRule="atLeast"/>
                                <w:jc w:val="center"/>
                              </w:pPr>
                              <w:r>
                                <w:rPr>
                                  <w:noProof/>
                                  <w:color w:val="000000"/>
                                </w:rPr>
                                <w:drawing>
                                  <wp:inline distT="0" distB="0" distL="0" distR="0" wp14:anchorId="33955AB8" wp14:editId="382D1333">
                                    <wp:extent cx="43180"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 cy="8890"/>
                                            </a:xfrm>
                                            <a:prstGeom prst="rect">
                                              <a:avLst/>
                                            </a:prstGeom>
                                            <a:noFill/>
                                            <a:ln>
                                              <a:noFill/>
                                            </a:ln>
                                          </pic:spPr>
                                        </pic:pic>
                                      </a:graphicData>
                                    </a:graphic>
                                  </wp:inline>
                                </w:drawing>
                              </w:r>
                            </w:p>
                          </w:tc>
                        </w:tr>
                      </w:tbl>
                      <w:p w14:paraId="3593DF94" w14:textId="77777777" w:rsidR="00134A1F" w:rsidRDefault="00134A1F">
                        <w:pPr>
                          <w:jc w:val="center"/>
                          <w:rPr>
                            <w:rFonts w:ascii="Times New Roman" w:eastAsia="Times New Roman" w:hAnsi="Times New Roman" w:cs="Times New Roman"/>
                            <w:sz w:val="20"/>
                            <w:szCs w:val="20"/>
                          </w:rPr>
                        </w:pPr>
                      </w:p>
                    </w:tc>
                  </w:tr>
                </w:tbl>
                <w:p w14:paraId="47E10B44" w14:textId="77777777" w:rsidR="00134A1F" w:rsidRDefault="00134A1F">
                  <w:pPr>
                    <w:jc w:val="center"/>
                    <w:rPr>
                      <w:rFonts w:ascii="Times New Roman" w:eastAsia="Times New Roman" w:hAnsi="Times New Roman" w:cs="Times New Roman"/>
                      <w:sz w:val="20"/>
                      <w:szCs w:val="20"/>
                    </w:rPr>
                  </w:pPr>
                </w:p>
              </w:tc>
            </w:tr>
          </w:tbl>
          <w:p w14:paraId="26431CE3" w14:textId="77777777" w:rsidR="00134A1F" w:rsidRDefault="00134A1F">
            <w:pPr>
              <w:rPr>
                <w:rFonts w:ascii="Times New Roman" w:eastAsia="Times New Roman" w:hAnsi="Times New Roman" w:cs="Times New Roman"/>
                <w:sz w:val="20"/>
                <w:szCs w:val="20"/>
              </w:rPr>
            </w:pPr>
          </w:p>
        </w:tc>
      </w:tr>
    </w:tbl>
    <w:p w14:paraId="68BE1789"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784DA08B"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291BF061" w14:textId="77777777">
              <w:tc>
                <w:tcPr>
                  <w:tcW w:w="0" w:type="auto"/>
                  <w:tcMar>
                    <w:top w:w="150" w:type="dxa"/>
                    <w:left w:w="600" w:type="dxa"/>
                    <w:bottom w:w="150" w:type="dxa"/>
                    <w:right w:w="600" w:type="dxa"/>
                  </w:tcMar>
                  <w:hideMark/>
                </w:tcPr>
                <w:p w14:paraId="5F99C4B3" w14:textId="77777777" w:rsidR="00134A1F" w:rsidRDefault="00134A1F">
                  <w:pPr>
                    <w:jc w:val="center"/>
                    <w:rPr>
                      <w:rFonts w:ascii="Verdana" w:hAnsi="Verdana"/>
                      <w:color w:val="2E2F2F"/>
                      <w:sz w:val="21"/>
                      <w:szCs w:val="21"/>
                    </w:rPr>
                  </w:pPr>
                  <w:r>
                    <w:rPr>
                      <w:rFonts w:ascii="Tahoma" w:hAnsi="Tahoma" w:cs="Tahoma"/>
                      <w:b/>
                      <w:bCs/>
                      <w:color w:val="16274C"/>
                      <w:sz w:val="27"/>
                      <w:szCs w:val="27"/>
                    </w:rPr>
                    <w:t>“</w:t>
                  </w:r>
                  <w:bookmarkStart w:id="0" w:name="_GoBack"/>
                  <w:r>
                    <w:rPr>
                      <w:rFonts w:ascii="Tahoma" w:hAnsi="Tahoma" w:cs="Tahoma"/>
                      <w:b/>
                      <w:bCs/>
                      <w:color w:val="16274C"/>
                      <w:sz w:val="27"/>
                      <w:szCs w:val="27"/>
                    </w:rPr>
                    <w:t>Serving Your Success through Evidence-Based Training</w:t>
                  </w:r>
                  <w:bookmarkEnd w:id="0"/>
                  <w:r>
                    <w:rPr>
                      <w:rFonts w:ascii="Tahoma" w:hAnsi="Tahoma" w:cs="Tahoma"/>
                      <w:b/>
                      <w:bCs/>
                      <w:color w:val="16274C"/>
                      <w:sz w:val="27"/>
                      <w:szCs w:val="27"/>
                    </w:rPr>
                    <w:t>”</w:t>
                  </w:r>
                </w:p>
              </w:tc>
            </w:tr>
          </w:tbl>
          <w:p w14:paraId="2FE17B8D" w14:textId="77777777" w:rsidR="00134A1F" w:rsidRDefault="00134A1F">
            <w:pPr>
              <w:rPr>
                <w:rFonts w:ascii="Times New Roman" w:eastAsia="Times New Roman" w:hAnsi="Times New Roman" w:cs="Times New Roman"/>
                <w:sz w:val="20"/>
                <w:szCs w:val="20"/>
              </w:rPr>
            </w:pPr>
          </w:p>
        </w:tc>
      </w:tr>
    </w:tbl>
    <w:p w14:paraId="5514E9E8"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65029F4D" w14:textId="77777777" w:rsidTr="00134A1F">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48E24ECB" w14:textId="77777777">
              <w:trPr>
                <w:jc w:val="center"/>
              </w:trPr>
              <w:tc>
                <w:tcPr>
                  <w:tcW w:w="0" w:type="auto"/>
                  <w:tcMar>
                    <w:top w:w="150" w:type="dxa"/>
                    <w:left w:w="600" w:type="dxa"/>
                    <w:bottom w:w="150" w:type="dxa"/>
                    <w:right w:w="600" w:type="dxa"/>
                  </w:tcMar>
                </w:tcPr>
                <w:p w14:paraId="1E5E5B66" w14:textId="77777777" w:rsidR="00134A1F" w:rsidRDefault="00134A1F">
                  <w:pPr>
                    <w:jc w:val="center"/>
                    <w:rPr>
                      <w:rFonts w:ascii="Verdana" w:hAnsi="Verdana"/>
                      <w:color w:val="2E2F2F"/>
                      <w:sz w:val="21"/>
                      <w:szCs w:val="21"/>
                    </w:rPr>
                  </w:pPr>
                  <w:r>
                    <w:rPr>
                      <w:rFonts w:ascii="Tahoma" w:hAnsi="Tahoma" w:cs="Tahoma"/>
                      <w:color w:val="2E2F2F"/>
                      <w:sz w:val="27"/>
                      <w:szCs w:val="27"/>
                    </w:rPr>
                    <w:t>DID YOU KNOW…When your customers experience positive emotions during their customer service interaction, they are 15x more likely to tell their friends and 7x more likely to purchase your products or services?</w:t>
                  </w:r>
                </w:p>
                <w:p w14:paraId="24E52409" w14:textId="77777777" w:rsidR="00134A1F" w:rsidRDefault="00134A1F">
                  <w:pPr>
                    <w:jc w:val="center"/>
                    <w:rPr>
                      <w:rFonts w:ascii="Verdana" w:hAnsi="Verdana"/>
                      <w:color w:val="2E2F2F"/>
                      <w:sz w:val="21"/>
                      <w:szCs w:val="21"/>
                    </w:rPr>
                  </w:pPr>
                </w:p>
                <w:p w14:paraId="05A427CB" w14:textId="77777777" w:rsidR="00134A1F" w:rsidRDefault="00134A1F">
                  <w:pPr>
                    <w:jc w:val="center"/>
                    <w:rPr>
                      <w:rFonts w:ascii="Verdana" w:hAnsi="Verdana"/>
                      <w:color w:val="2E2F2F"/>
                      <w:sz w:val="21"/>
                      <w:szCs w:val="21"/>
                    </w:rPr>
                  </w:pPr>
                  <w:r>
                    <w:rPr>
                      <w:rFonts w:ascii="Tahoma" w:hAnsi="Tahoma" w:cs="Tahoma"/>
                      <w:color w:val="2E2F2F"/>
                      <w:sz w:val="27"/>
                      <w:szCs w:val="27"/>
                    </w:rPr>
                    <w:lastRenderedPageBreak/>
                    <w:t xml:space="preserve"> At Cape Cod Customer Service Camp, your employees learn the </w:t>
                  </w:r>
                </w:p>
                <w:p w14:paraId="059744E8" w14:textId="77777777" w:rsidR="00134A1F" w:rsidRDefault="00134A1F">
                  <w:pPr>
                    <w:jc w:val="center"/>
                    <w:rPr>
                      <w:rFonts w:ascii="Verdana" w:hAnsi="Verdana"/>
                      <w:color w:val="2E2F2F"/>
                      <w:sz w:val="21"/>
                      <w:szCs w:val="21"/>
                    </w:rPr>
                  </w:pPr>
                  <w:r>
                    <w:rPr>
                      <w:rFonts w:ascii="Tahoma" w:hAnsi="Tahoma" w:cs="Tahoma"/>
                      <w:color w:val="2E2F2F"/>
                      <w:sz w:val="27"/>
                      <w:szCs w:val="27"/>
                    </w:rPr>
                    <w:t xml:space="preserve">evidence-based tools they need to consistently boost your success: </w:t>
                  </w:r>
                </w:p>
                <w:p w14:paraId="173B2790" w14:textId="77777777" w:rsidR="00134A1F" w:rsidRDefault="00134A1F">
                  <w:pPr>
                    <w:jc w:val="center"/>
                    <w:rPr>
                      <w:rFonts w:ascii="Verdana" w:hAnsi="Verdana"/>
                      <w:color w:val="2E2F2F"/>
                      <w:sz w:val="21"/>
                      <w:szCs w:val="21"/>
                    </w:rPr>
                  </w:pPr>
                </w:p>
                <w:p w14:paraId="53698A64" w14:textId="77777777" w:rsidR="00134A1F" w:rsidRDefault="00134A1F">
                  <w:pPr>
                    <w:jc w:val="center"/>
                    <w:rPr>
                      <w:rFonts w:ascii="Verdana" w:hAnsi="Verdana"/>
                      <w:color w:val="2E2F2F"/>
                      <w:sz w:val="21"/>
                      <w:szCs w:val="21"/>
                    </w:rPr>
                  </w:pPr>
                  <w:r>
                    <w:rPr>
                      <w:rFonts w:ascii="Tahoma" w:hAnsi="Tahoma" w:cs="Tahoma"/>
                      <w:b/>
                      <w:bCs/>
                      <w:color w:val="2E2F2F"/>
                      <w:sz w:val="30"/>
                      <w:szCs w:val="30"/>
                    </w:rPr>
                    <w:t>Friday Mornings, 8:00 to 11:00 AM</w:t>
                  </w:r>
                </w:p>
                <w:p w14:paraId="12EEF852" w14:textId="77777777" w:rsidR="00134A1F" w:rsidRDefault="00134A1F">
                  <w:pPr>
                    <w:jc w:val="center"/>
                    <w:rPr>
                      <w:rFonts w:ascii="Verdana" w:hAnsi="Verdana"/>
                      <w:color w:val="2E2F2F"/>
                      <w:sz w:val="21"/>
                      <w:szCs w:val="21"/>
                    </w:rPr>
                  </w:pPr>
                  <w:r>
                    <w:rPr>
                      <w:rFonts w:ascii="Tahoma" w:hAnsi="Tahoma" w:cs="Tahoma"/>
                      <w:b/>
                      <w:bCs/>
                      <w:color w:val="2E2F2F"/>
                      <w:sz w:val="30"/>
                      <w:szCs w:val="30"/>
                    </w:rPr>
                    <w:t>2/28, 3/27, 4/24, 5/29, 6/5 &amp; 6/26</w:t>
                  </w:r>
                </w:p>
                <w:p w14:paraId="74B91B08" w14:textId="77777777" w:rsidR="00134A1F" w:rsidRDefault="00134A1F">
                  <w:pPr>
                    <w:jc w:val="center"/>
                    <w:rPr>
                      <w:rFonts w:ascii="Verdana" w:hAnsi="Verdana"/>
                      <w:color w:val="2E2F2F"/>
                      <w:sz w:val="21"/>
                      <w:szCs w:val="21"/>
                    </w:rPr>
                  </w:pPr>
                </w:p>
                <w:p w14:paraId="7C4EF96A" w14:textId="77777777" w:rsidR="00134A1F" w:rsidRDefault="00134A1F">
                  <w:pPr>
                    <w:jc w:val="center"/>
                    <w:rPr>
                      <w:rFonts w:ascii="Verdana" w:hAnsi="Verdana"/>
                      <w:color w:val="2E2F2F"/>
                      <w:sz w:val="21"/>
                      <w:szCs w:val="21"/>
                    </w:rPr>
                  </w:pPr>
                  <w:r>
                    <w:rPr>
                      <w:rFonts w:ascii="Tahoma" w:hAnsi="Tahoma" w:cs="Tahoma"/>
                      <w:b/>
                      <w:bCs/>
                      <w:color w:val="2E2F2F"/>
                      <w:sz w:val="33"/>
                      <w:szCs w:val="33"/>
                    </w:rPr>
                    <w:t>Cape Cod Chamber Conference Room</w:t>
                  </w:r>
                </w:p>
                <w:p w14:paraId="7CC34CEB" w14:textId="77777777" w:rsidR="00134A1F" w:rsidRDefault="00134A1F">
                  <w:pPr>
                    <w:jc w:val="center"/>
                    <w:rPr>
                      <w:rFonts w:ascii="Verdana" w:hAnsi="Verdana"/>
                      <w:color w:val="2E2F2F"/>
                      <w:sz w:val="21"/>
                      <w:szCs w:val="21"/>
                    </w:rPr>
                  </w:pPr>
                  <w:r>
                    <w:rPr>
                      <w:rFonts w:ascii="Tahoma" w:hAnsi="Tahoma" w:cs="Tahoma"/>
                      <w:color w:val="2E2F2F"/>
                      <w:sz w:val="33"/>
                      <w:szCs w:val="33"/>
                    </w:rPr>
                    <w:t xml:space="preserve">5 Patti Page Way, </w:t>
                  </w:r>
                </w:p>
                <w:p w14:paraId="6B6AC57C" w14:textId="77777777" w:rsidR="00134A1F" w:rsidRDefault="00134A1F">
                  <w:pPr>
                    <w:jc w:val="center"/>
                    <w:rPr>
                      <w:rFonts w:ascii="Verdana" w:hAnsi="Verdana"/>
                      <w:color w:val="2E2F2F"/>
                      <w:sz w:val="21"/>
                      <w:szCs w:val="21"/>
                    </w:rPr>
                  </w:pPr>
                  <w:r>
                    <w:rPr>
                      <w:rFonts w:ascii="Tahoma" w:hAnsi="Tahoma" w:cs="Tahoma"/>
                      <w:color w:val="2E2F2F"/>
                      <w:sz w:val="33"/>
                      <w:szCs w:val="33"/>
                    </w:rPr>
                    <w:t>﻿Centerville, MA 02632</w:t>
                  </w:r>
                </w:p>
                <w:p w14:paraId="7A271876" w14:textId="77777777" w:rsidR="00134A1F" w:rsidRDefault="00134A1F">
                  <w:pPr>
                    <w:jc w:val="center"/>
                    <w:rPr>
                      <w:rFonts w:ascii="Verdana" w:hAnsi="Verdana"/>
                      <w:color w:val="2E2F2F"/>
                      <w:sz w:val="21"/>
                      <w:szCs w:val="21"/>
                    </w:rPr>
                  </w:pPr>
                  <w:r>
                    <w:rPr>
                      <w:rFonts w:ascii="Tahoma" w:hAnsi="Tahoma" w:cs="Tahoma"/>
                      <w:color w:val="2E2F2F"/>
                      <w:sz w:val="33"/>
                      <w:szCs w:val="33"/>
                    </w:rPr>
                    <w:t>$99 per employee - group discounts available</w:t>
                  </w:r>
                </w:p>
              </w:tc>
            </w:tr>
          </w:tbl>
          <w:p w14:paraId="2CF59930" w14:textId="77777777" w:rsidR="00134A1F" w:rsidRDefault="00134A1F">
            <w:pPr>
              <w:jc w:val="center"/>
              <w:rPr>
                <w:rFonts w:ascii="Times New Roman" w:eastAsia="Times New Roman" w:hAnsi="Times New Roman" w:cs="Times New Roman"/>
                <w:sz w:val="20"/>
                <w:szCs w:val="20"/>
              </w:rPr>
            </w:pPr>
          </w:p>
        </w:tc>
      </w:tr>
    </w:tbl>
    <w:p w14:paraId="30A63726"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6D1AA011"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289DC46F" w14:textId="77777777">
              <w:tc>
                <w:tcPr>
                  <w:tcW w:w="0" w:type="auto"/>
                  <w:tcMar>
                    <w:top w:w="150" w:type="dxa"/>
                    <w:left w:w="600" w:type="dxa"/>
                    <w:bottom w:w="15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8160"/>
                  </w:tblGrid>
                  <w:tr w:rsidR="00134A1F" w14:paraId="1891F4D3" w14:textId="77777777">
                    <w:tc>
                      <w:tcPr>
                        <w:tcW w:w="0" w:type="auto"/>
                        <w:hideMark/>
                      </w:tcPr>
                      <w:tbl>
                        <w:tblPr>
                          <w:tblW w:w="0" w:type="auto"/>
                          <w:jc w:val="center"/>
                          <w:shd w:val="clear" w:color="auto" w:fill="56A6AD"/>
                          <w:tblCellMar>
                            <w:left w:w="0" w:type="dxa"/>
                            <w:right w:w="0" w:type="dxa"/>
                          </w:tblCellMar>
                          <w:tblLook w:val="04A0" w:firstRow="1" w:lastRow="0" w:firstColumn="1" w:lastColumn="0" w:noHBand="0" w:noVBand="1"/>
                        </w:tblPr>
                        <w:tblGrid>
                          <w:gridCol w:w="2899"/>
                        </w:tblGrid>
                        <w:tr w:rsidR="00134A1F" w14:paraId="2016C25A" w14:textId="77777777">
                          <w:trPr>
                            <w:jc w:val="center"/>
                          </w:trPr>
                          <w:tc>
                            <w:tcPr>
                              <w:tcW w:w="0" w:type="auto"/>
                              <w:shd w:val="clear" w:color="auto" w:fill="56A6AD"/>
                              <w:tcMar>
                                <w:top w:w="225" w:type="dxa"/>
                                <w:left w:w="450" w:type="dxa"/>
                                <w:bottom w:w="225" w:type="dxa"/>
                                <w:right w:w="450" w:type="dxa"/>
                              </w:tcMar>
                              <w:hideMark/>
                            </w:tcPr>
                            <w:p w14:paraId="739E6F0A" w14:textId="77777777" w:rsidR="00134A1F" w:rsidRDefault="00134A1F">
                              <w:pPr>
                                <w:jc w:val="center"/>
                                <w:rPr>
                                  <w:rFonts w:ascii="Verdana" w:hAnsi="Verdana"/>
                                  <w:color w:val="FFFFFF"/>
                                  <w:sz w:val="21"/>
                                  <w:szCs w:val="21"/>
                                </w:rPr>
                              </w:pPr>
                              <w:hyperlink r:id="rId9" w:history="1">
                                <w:r>
                                  <w:rPr>
                                    <w:rStyle w:val="Hyperlink"/>
                                    <w:rFonts w:ascii="Tahoma" w:hAnsi="Tahoma" w:cs="Tahoma"/>
                                    <w:color w:val="FFFFFF"/>
                                    <w:sz w:val="21"/>
                                    <w:szCs w:val="21"/>
                                    <w:u w:val="none"/>
                                  </w:rPr>
                                  <w:t>Click Here to Register</w:t>
                                </w:r>
                              </w:hyperlink>
                            </w:p>
                          </w:tc>
                        </w:tr>
                      </w:tbl>
                      <w:p w14:paraId="242AC9F1" w14:textId="77777777" w:rsidR="00134A1F" w:rsidRDefault="00134A1F">
                        <w:pPr>
                          <w:jc w:val="center"/>
                          <w:rPr>
                            <w:rFonts w:ascii="Times New Roman" w:eastAsia="Times New Roman" w:hAnsi="Times New Roman" w:cs="Times New Roman"/>
                            <w:sz w:val="20"/>
                            <w:szCs w:val="20"/>
                          </w:rPr>
                        </w:pPr>
                      </w:p>
                    </w:tc>
                  </w:tr>
                </w:tbl>
                <w:p w14:paraId="326A0710" w14:textId="77777777" w:rsidR="00134A1F" w:rsidRDefault="00134A1F">
                  <w:pPr>
                    <w:rPr>
                      <w:rFonts w:ascii="Times New Roman" w:eastAsia="Times New Roman" w:hAnsi="Times New Roman" w:cs="Times New Roman"/>
                      <w:sz w:val="20"/>
                      <w:szCs w:val="20"/>
                    </w:rPr>
                  </w:pPr>
                </w:p>
              </w:tc>
            </w:tr>
          </w:tbl>
          <w:p w14:paraId="4785A513" w14:textId="77777777" w:rsidR="00134A1F" w:rsidRDefault="00134A1F">
            <w:pPr>
              <w:rPr>
                <w:rFonts w:ascii="Times New Roman" w:eastAsia="Times New Roman" w:hAnsi="Times New Roman" w:cs="Times New Roman"/>
                <w:sz w:val="20"/>
                <w:szCs w:val="20"/>
              </w:rPr>
            </w:pPr>
          </w:p>
        </w:tc>
      </w:tr>
    </w:tbl>
    <w:p w14:paraId="317BA809"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5900A213"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3D0D67AB"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202295B1" w14:textId="77777777">
                    <w:trPr>
                      <w:jc w:val="center"/>
                    </w:trPr>
                    <w:tc>
                      <w:tcPr>
                        <w:tcW w:w="5000" w:type="pct"/>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134A1F" w14:paraId="03A06440" w14:textId="77777777">
                          <w:trPr>
                            <w:trHeight w:val="15"/>
                            <w:jc w:val="center"/>
                          </w:trPr>
                          <w:tc>
                            <w:tcPr>
                              <w:tcW w:w="0" w:type="auto"/>
                              <w:shd w:val="clear" w:color="auto" w:fill="D6D6D6"/>
                              <w:vAlign w:val="center"/>
                              <w:hideMark/>
                            </w:tcPr>
                            <w:p w14:paraId="6FEA1E7C" w14:textId="2541B5B5" w:rsidR="00134A1F" w:rsidRDefault="00134A1F">
                              <w:pPr>
                                <w:spacing w:line="15" w:lineRule="atLeast"/>
                                <w:jc w:val="center"/>
                              </w:pPr>
                              <w:r>
                                <w:rPr>
                                  <w:noProof/>
                                  <w:color w:val="000000"/>
                                </w:rPr>
                                <w:drawing>
                                  <wp:inline distT="0" distB="0" distL="0" distR="0" wp14:anchorId="03C60104" wp14:editId="01514145">
                                    <wp:extent cx="43180" cy="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 cy="8890"/>
                                            </a:xfrm>
                                            <a:prstGeom prst="rect">
                                              <a:avLst/>
                                            </a:prstGeom>
                                            <a:noFill/>
                                            <a:ln>
                                              <a:noFill/>
                                            </a:ln>
                                          </pic:spPr>
                                        </pic:pic>
                                      </a:graphicData>
                                    </a:graphic>
                                  </wp:inline>
                                </w:drawing>
                              </w:r>
                            </w:p>
                          </w:tc>
                        </w:tr>
                      </w:tbl>
                      <w:p w14:paraId="3B329FA0" w14:textId="77777777" w:rsidR="00134A1F" w:rsidRDefault="00134A1F">
                        <w:pPr>
                          <w:jc w:val="center"/>
                          <w:rPr>
                            <w:rFonts w:ascii="Times New Roman" w:eastAsia="Times New Roman" w:hAnsi="Times New Roman" w:cs="Times New Roman"/>
                            <w:sz w:val="20"/>
                            <w:szCs w:val="20"/>
                          </w:rPr>
                        </w:pPr>
                      </w:p>
                    </w:tc>
                  </w:tr>
                </w:tbl>
                <w:p w14:paraId="69D57599" w14:textId="77777777" w:rsidR="00134A1F" w:rsidRDefault="00134A1F">
                  <w:pPr>
                    <w:jc w:val="center"/>
                    <w:rPr>
                      <w:rFonts w:ascii="Times New Roman" w:eastAsia="Times New Roman" w:hAnsi="Times New Roman" w:cs="Times New Roman"/>
                      <w:sz w:val="20"/>
                      <w:szCs w:val="20"/>
                    </w:rPr>
                  </w:pPr>
                </w:p>
              </w:tc>
            </w:tr>
          </w:tbl>
          <w:p w14:paraId="464ED2FA" w14:textId="77777777" w:rsidR="00134A1F" w:rsidRDefault="00134A1F">
            <w:pPr>
              <w:rPr>
                <w:rFonts w:ascii="Times New Roman" w:eastAsia="Times New Roman" w:hAnsi="Times New Roman" w:cs="Times New Roman"/>
                <w:sz w:val="20"/>
                <w:szCs w:val="20"/>
              </w:rPr>
            </w:pPr>
          </w:p>
        </w:tc>
      </w:tr>
    </w:tbl>
    <w:p w14:paraId="0856AA44"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3BEBFF12"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37D24CFA" w14:textId="77777777">
              <w:tc>
                <w:tcPr>
                  <w:tcW w:w="0" w:type="auto"/>
                  <w:tcMar>
                    <w:top w:w="150" w:type="dxa"/>
                    <w:left w:w="600" w:type="dxa"/>
                    <w:bottom w:w="150" w:type="dxa"/>
                    <w:right w:w="600" w:type="dxa"/>
                  </w:tcMar>
                  <w:hideMark/>
                </w:tcPr>
                <w:p w14:paraId="7FCEB3BD" w14:textId="77777777" w:rsidR="00134A1F" w:rsidRDefault="00134A1F">
                  <w:pPr>
                    <w:jc w:val="center"/>
                    <w:rPr>
                      <w:rFonts w:ascii="Verdana" w:hAnsi="Verdana"/>
                      <w:color w:val="2E2F2F"/>
                      <w:sz w:val="21"/>
                      <w:szCs w:val="21"/>
                    </w:rPr>
                  </w:pPr>
                  <w:r>
                    <w:rPr>
                      <w:rFonts w:ascii="Tahoma" w:hAnsi="Tahoma" w:cs="Tahoma"/>
                      <w:color w:val="000000"/>
                      <w:sz w:val="24"/>
                      <w:szCs w:val="24"/>
                    </w:rPr>
                    <w:t>Cape Cod Chamber of Commerce | 5 Patti Page Way, Centerville, MA 02632</w:t>
                  </w:r>
                </w:p>
              </w:tc>
            </w:tr>
          </w:tbl>
          <w:p w14:paraId="19DFDB47" w14:textId="77777777" w:rsidR="00134A1F" w:rsidRDefault="00134A1F">
            <w:pPr>
              <w:rPr>
                <w:rFonts w:ascii="Times New Roman" w:eastAsia="Times New Roman" w:hAnsi="Times New Roman" w:cs="Times New Roman"/>
                <w:sz w:val="20"/>
                <w:szCs w:val="20"/>
              </w:rPr>
            </w:pPr>
          </w:p>
        </w:tc>
      </w:tr>
    </w:tbl>
    <w:p w14:paraId="67A52BEE" w14:textId="77777777" w:rsidR="00134A1F" w:rsidRDefault="00134A1F" w:rsidP="00134A1F">
      <w:pPr>
        <w:jc w:val="center"/>
      </w:pPr>
    </w:p>
    <w:tbl>
      <w:tblPr>
        <w:tblW w:w="5000" w:type="pct"/>
        <w:jc w:val="center"/>
        <w:tblCellMar>
          <w:left w:w="0" w:type="dxa"/>
          <w:right w:w="0" w:type="dxa"/>
        </w:tblCellMar>
        <w:tblLook w:val="04A0" w:firstRow="1" w:lastRow="0" w:firstColumn="1" w:lastColumn="0" w:noHBand="0" w:noVBand="1"/>
      </w:tblPr>
      <w:tblGrid>
        <w:gridCol w:w="9360"/>
      </w:tblGrid>
      <w:tr w:rsidR="00134A1F" w14:paraId="37F950EB" w14:textId="77777777" w:rsidTr="00134A1F">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134A1F" w14:paraId="18395611" w14:textId="77777777">
              <w:tc>
                <w:tcPr>
                  <w:tcW w:w="0" w:type="auto"/>
                  <w:tcMar>
                    <w:top w:w="150" w:type="dxa"/>
                    <w:left w:w="0" w:type="dxa"/>
                    <w:bottom w:w="150" w:type="dxa"/>
                    <w:right w:w="0" w:type="dxa"/>
                  </w:tcMar>
                  <w:hideMark/>
                </w:tcPr>
                <w:p w14:paraId="469333DC" w14:textId="059ABB11" w:rsidR="00134A1F" w:rsidRDefault="00134A1F">
                  <w:pPr>
                    <w:jc w:val="center"/>
                  </w:pPr>
                  <w:r>
                    <w:rPr>
                      <w:noProof/>
                    </w:rPr>
                    <w:drawing>
                      <wp:inline distT="0" distB="0" distL="0" distR="0" wp14:anchorId="5E21A475" wp14:editId="53F1FD99">
                        <wp:extent cx="923290" cy="474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290" cy="474345"/>
                                </a:xfrm>
                                <a:prstGeom prst="rect">
                                  <a:avLst/>
                                </a:prstGeom>
                                <a:noFill/>
                                <a:ln>
                                  <a:noFill/>
                                </a:ln>
                              </pic:spPr>
                            </pic:pic>
                          </a:graphicData>
                        </a:graphic>
                      </wp:inline>
                    </w:drawing>
                  </w:r>
                </w:p>
              </w:tc>
            </w:tr>
          </w:tbl>
          <w:p w14:paraId="6AA7872A" w14:textId="77777777" w:rsidR="00134A1F" w:rsidRDefault="00134A1F">
            <w:pPr>
              <w:rPr>
                <w:rFonts w:ascii="Times New Roman" w:eastAsia="Times New Roman" w:hAnsi="Times New Roman" w:cs="Times New Roman"/>
                <w:sz w:val="20"/>
                <w:szCs w:val="20"/>
              </w:rPr>
            </w:pPr>
          </w:p>
        </w:tc>
      </w:tr>
    </w:tbl>
    <w:p w14:paraId="4CDAAE81" w14:textId="77777777" w:rsidR="00A91708" w:rsidRDefault="00134A1F"/>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1F"/>
    <w:rsid w:val="00093DC7"/>
    <w:rsid w:val="00134A1F"/>
    <w:rsid w:val="0041031F"/>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D35E"/>
  <w15:chartTrackingRefBased/>
  <w15:docId w15:val="{E681ECDB-4228-4E9D-BE9A-FD1EA22C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r20.rs6.net/tn.jsp?f=001zRbjQQnppTsbN5VdNDKFIt3ch-HZtY_OtAJFDthc7RmxOe98ggka3fHg57DTpaBMkTcsVN1N7_bLE99lSPuR_u0f0l8b6IRXBJzaAX2XWE6M1KY-EDeZi55XPLAnVPP_zjKQlE0s3VA-J8_LZ9f_p5JWeRnHJGE9&amp;c=1MyRPNeW9TqWpWDlUm22mFMzF6u3M07-Cl0sw4yQWZMQ3JxlGQr2cw==&amp;ch=-U6JzfpUJhkh9Yqm8HgwM0NxFLrysA7koRi42fgUQ_e2kQNUWfs13A==" TargetMode="External"/><Relationship Id="rId9" Type="http://schemas.openxmlformats.org/officeDocument/2006/relationships/hyperlink" Target="http://r20.rs6.net/tn.jsp?f=001zRbjQQnppTsbN5VdNDKFIt3ch-HZtY_OtAJFDthc7RmxOe98ggka3V6rSG5WC8qBc5QaqpXzaVo2hqOoZ27kE2zdcRioxvEyGxn9WLx52X70omBOjDsHxIg1S7X0uWNyx7MCZVdlotglWZ4uV4Lcg551FoQuxbTYVx-PVVF6YsqheK41NfRwKQl5x4ZsGbVf&amp;c=1MyRPNeW9TqWpWDlUm22mFMzF6u3M07-Cl0sw4yQWZMQ3JxlGQr2cw==&amp;ch=-U6JzfpUJhkh9Yqm8HgwM0NxFLrysA7koRi42fgUQ_e2kQNUWfs1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2020-01-13T20:24:00Z</dcterms:created>
  <dcterms:modified xsi:type="dcterms:W3CDTF">2020-01-13T20:25:00Z</dcterms:modified>
</cp:coreProperties>
</file>