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66A30" w14:textId="33AB70EA" w:rsidR="00283F73" w:rsidRDefault="00F621E6" w:rsidP="00F621E6">
      <w:pPr>
        <w:jc w:val="both"/>
      </w:pPr>
      <w:r w:rsidRPr="00F621E6">
        <w:t xml:space="preserve">Co-taught by Pulitzer Prize-winning journalist </w:t>
      </w:r>
      <w:r w:rsidRPr="00F621E6">
        <w:rPr>
          <w:b/>
          <w:bCs/>
        </w:rPr>
        <w:t xml:space="preserve">Eliza Griswold </w:t>
      </w:r>
      <w:r w:rsidRPr="00F621E6">
        <w:t xml:space="preserve">and longtime international correspondent and cultural curator </w:t>
      </w:r>
      <w:r w:rsidRPr="00F621E6">
        <w:rPr>
          <w:b/>
          <w:bCs/>
        </w:rPr>
        <w:t>Rachel Donadio</w:t>
      </w:r>
      <w:r w:rsidRPr="00F621E6">
        <w:t>, the five-week course, “Shockwaves: Reporting on Climate, Migration, and Culture in Greece,” immerses undergraduates in the craft of international reporting as they examine pressing global issues shaping Greece and the wider world. The course is sponsored by the Humanities Council’s Program in Journalism with additional support from the Seeger Center for Hellenic Studies.</w:t>
      </w:r>
    </w:p>
    <w:sectPr w:rsidR="00283F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7B"/>
    <w:rsid w:val="00283F73"/>
    <w:rsid w:val="00401944"/>
    <w:rsid w:val="0064544D"/>
    <w:rsid w:val="00697E4F"/>
    <w:rsid w:val="007A4219"/>
    <w:rsid w:val="00882786"/>
    <w:rsid w:val="0093757B"/>
    <w:rsid w:val="00F62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3AC200-4942-47B0-8C00-38CD65CE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5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5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5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5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5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5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5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5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5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5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5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5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5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5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5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57B"/>
    <w:rPr>
      <w:rFonts w:eastAsiaTheme="majorEastAsia" w:cstheme="majorBidi"/>
      <w:color w:val="272727" w:themeColor="text1" w:themeTint="D8"/>
    </w:rPr>
  </w:style>
  <w:style w:type="paragraph" w:styleId="Title">
    <w:name w:val="Title"/>
    <w:basedOn w:val="Normal"/>
    <w:next w:val="Normal"/>
    <w:link w:val="TitleChar"/>
    <w:uiPriority w:val="10"/>
    <w:qFormat/>
    <w:rsid w:val="00937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5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5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57B"/>
    <w:pPr>
      <w:spacing w:before="160"/>
      <w:jc w:val="center"/>
    </w:pPr>
    <w:rPr>
      <w:i/>
      <w:iCs/>
      <w:color w:val="404040" w:themeColor="text1" w:themeTint="BF"/>
    </w:rPr>
  </w:style>
  <w:style w:type="character" w:customStyle="1" w:styleId="QuoteChar">
    <w:name w:val="Quote Char"/>
    <w:basedOn w:val="DefaultParagraphFont"/>
    <w:link w:val="Quote"/>
    <w:uiPriority w:val="29"/>
    <w:rsid w:val="0093757B"/>
    <w:rPr>
      <w:i/>
      <w:iCs/>
      <w:color w:val="404040" w:themeColor="text1" w:themeTint="BF"/>
    </w:rPr>
  </w:style>
  <w:style w:type="paragraph" w:styleId="ListParagraph">
    <w:name w:val="List Paragraph"/>
    <w:basedOn w:val="Normal"/>
    <w:uiPriority w:val="34"/>
    <w:qFormat/>
    <w:rsid w:val="0093757B"/>
    <w:pPr>
      <w:ind w:left="720"/>
      <w:contextualSpacing/>
    </w:pPr>
  </w:style>
  <w:style w:type="character" w:styleId="IntenseEmphasis">
    <w:name w:val="Intense Emphasis"/>
    <w:basedOn w:val="DefaultParagraphFont"/>
    <w:uiPriority w:val="21"/>
    <w:qFormat/>
    <w:rsid w:val="0093757B"/>
    <w:rPr>
      <w:i/>
      <w:iCs/>
      <w:color w:val="0F4761" w:themeColor="accent1" w:themeShade="BF"/>
    </w:rPr>
  </w:style>
  <w:style w:type="paragraph" w:styleId="IntenseQuote">
    <w:name w:val="Intense Quote"/>
    <w:basedOn w:val="Normal"/>
    <w:next w:val="Normal"/>
    <w:link w:val="IntenseQuoteChar"/>
    <w:uiPriority w:val="30"/>
    <w:qFormat/>
    <w:rsid w:val="00937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57B"/>
    <w:rPr>
      <w:i/>
      <w:iCs/>
      <w:color w:val="0F4761" w:themeColor="accent1" w:themeShade="BF"/>
    </w:rPr>
  </w:style>
  <w:style w:type="character" w:styleId="IntenseReference">
    <w:name w:val="Intense Reference"/>
    <w:basedOn w:val="DefaultParagraphFont"/>
    <w:uiPriority w:val="32"/>
    <w:qFormat/>
    <w:rsid w:val="009375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438</Characters>
  <Application>Microsoft Office Word</Application>
  <DocSecurity>0</DocSecurity>
  <Lines>3</Lines>
  <Paragraphs>1</Paragraphs>
  <ScaleCrop>false</ScaleCrop>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Forti</dc:creator>
  <cp:keywords/>
  <dc:description/>
  <cp:lastModifiedBy>Nancy Forti</cp:lastModifiedBy>
  <cp:revision>2</cp:revision>
  <dcterms:created xsi:type="dcterms:W3CDTF">2026-06-23T08:21:00Z</dcterms:created>
  <dcterms:modified xsi:type="dcterms:W3CDTF">2026-06-23T08:21:00Z</dcterms:modified>
</cp:coreProperties>
</file>