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E900" w14:textId="77777777" w:rsidR="00083767" w:rsidRPr="00FE276C" w:rsidRDefault="00083767" w:rsidP="0008376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Emailing 2</w:t>
      </w:r>
    </w:p>
    <w:p w14:paraId="162D5D20" w14:textId="77777777" w:rsidR="00083767" w:rsidRDefault="00083767" w:rsidP="00083767">
      <w:pPr>
        <w:spacing w:before="240" w:after="240" w:line="240" w:lineRule="auto"/>
        <w:rPr>
          <w:rFonts w:ascii="Arial" w:eastAsia="Times New Roman" w:hAnsi="Arial" w:cs="Arial"/>
          <w:color w:val="000000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 </w:t>
      </w:r>
    </w:p>
    <w:p w14:paraId="655A49F9" w14:textId="77777777" w:rsidR="00083767" w:rsidRPr="001D0B45" w:rsidRDefault="00083767" w:rsidP="00083767">
      <w:pPr>
        <w:spacing w:before="240" w:after="240" w:line="240" w:lineRule="auto"/>
        <w:rPr>
          <w:rFonts w:ascii="Arial" w:eastAsia="Times New Roman" w:hAnsi="Arial" w:cs="Arial"/>
          <w:b/>
          <w:bCs/>
          <w:i/>
          <w:color w:val="000000"/>
          <w:lang w:eastAsia="en-GB"/>
        </w:rPr>
      </w:pPr>
      <w:r w:rsidRPr="001D0B45">
        <w:rPr>
          <w:rFonts w:ascii="Arial" w:eastAsia="Times New Roman" w:hAnsi="Arial" w:cs="Arial"/>
          <w:b/>
          <w:bCs/>
          <w:i/>
          <w:color w:val="000000"/>
          <w:lang w:eastAsia="en-GB"/>
        </w:rPr>
        <w:t xml:space="preserve">Please use this copy to create a </w:t>
      </w:r>
      <w:r>
        <w:rPr>
          <w:rFonts w:ascii="Arial" w:eastAsia="Times New Roman" w:hAnsi="Arial" w:cs="Arial"/>
          <w:b/>
          <w:bCs/>
          <w:i/>
          <w:color w:val="000000"/>
          <w:lang w:eastAsia="en-GB"/>
        </w:rPr>
        <w:t>second</w:t>
      </w:r>
      <w:r w:rsidRPr="001D0B45">
        <w:rPr>
          <w:rFonts w:ascii="Arial" w:eastAsia="Times New Roman" w:hAnsi="Arial" w:cs="Arial"/>
          <w:b/>
          <w:bCs/>
          <w:i/>
          <w:color w:val="000000"/>
          <w:lang w:eastAsia="en-GB"/>
        </w:rPr>
        <w:t xml:space="preserve"> email to local businesses. </w:t>
      </w:r>
    </w:p>
    <w:p w14:paraId="53D4BBE2" w14:textId="77777777" w:rsidR="00083767" w:rsidRDefault="00083767" w:rsidP="00083767">
      <w:pPr>
        <w:spacing w:before="240" w:after="240" w:line="240" w:lineRule="auto"/>
        <w:rPr>
          <w:rFonts w:ascii="Arial" w:eastAsia="Times New Roman" w:hAnsi="Arial" w:cs="Arial"/>
          <w:b/>
          <w:bCs/>
          <w:i/>
          <w:color w:val="000000"/>
          <w:lang w:eastAsia="en-GB"/>
        </w:rPr>
      </w:pPr>
      <w:r w:rsidRPr="001D0B45">
        <w:rPr>
          <w:rFonts w:ascii="Arial" w:eastAsia="Times New Roman" w:hAnsi="Arial" w:cs="Arial"/>
          <w:b/>
          <w:bCs/>
          <w:i/>
          <w:color w:val="000000"/>
          <w:lang w:eastAsia="en-GB"/>
        </w:rPr>
        <w:t>Copy starts:</w:t>
      </w:r>
    </w:p>
    <w:p w14:paraId="2338B28E" w14:textId="77777777" w:rsidR="00083767" w:rsidRPr="00FE276C" w:rsidRDefault="00083767" w:rsidP="0008376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126C92D" w14:textId="77777777" w:rsidR="00083767" w:rsidRPr="00FE276C" w:rsidRDefault="00083767" w:rsidP="0008376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Be in control of your sales</w:t>
      </w:r>
    </w:p>
    <w:p w14:paraId="5800AA26" w14:textId="77777777" w:rsidR="00083767" w:rsidRPr="00FE276C" w:rsidRDefault="00083767" w:rsidP="0008376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 xml:space="preserve">A key partner in our local recovery.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Improved cash-flow</w:t>
      </w:r>
      <w:r w:rsidRPr="00FE276C">
        <w:rPr>
          <w:rFonts w:ascii="Arial" w:eastAsia="Times New Roman" w:hAnsi="Arial" w:cs="Arial"/>
          <w:color w:val="000000"/>
          <w:lang w:eastAsia="en-GB"/>
        </w:rPr>
        <w:t>, with customer payments direct to you. Full ownership of your customer data. Detailed insight into your sales analytics.</w:t>
      </w:r>
    </w:p>
    <w:p w14:paraId="2C8C55BD" w14:textId="77777777" w:rsidR="00083767" w:rsidRPr="00FE276C" w:rsidRDefault="00083767" w:rsidP="0008376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 xml:space="preserve">We know how important it is to be in control of driving your own sales. And that’s why we’ve created a distribution channel which lets you take the steering wheel. Putting you at the heart of </w:t>
      </w:r>
      <w:r w:rsidR="00475698">
        <w:rPr>
          <w:rFonts w:ascii="Arial" w:eastAsia="Times New Roman" w:hAnsi="Arial" w:cs="Arial"/>
          <w:color w:val="000000"/>
          <w:lang w:eastAsia="en-GB"/>
        </w:rPr>
        <w:t>Wales [and DMO name]</w:t>
      </w:r>
      <w:r w:rsidRPr="00FE276C">
        <w:rPr>
          <w:rFonts w:ascii="Arial" w:eastAsia="Times New Roman" w:hAnsi="Arial" w:cs="Arial"/>
          <w:color w:val="000000"/>
          <w:lang w:eastAsia="en-GB"/>
        </w:rPr>
        <w:t>’s tourism recovery.</w:t>
      </w:r>
    </w:p>
    <w:p w14:paraId="1EC1F6A6" w14:textId="77777777" w:rsidR="00083767" w:rsidRPr="00FE276C" w:rsidRDefault="00083767" w:rsidP="0008376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Become bookable on our website. Own customer relationships. Drive insight. Build loyalty.</w:t>
      </w:r>
    </w:p>
    <w:p w14:paraId="1220009F" w14:textId="77777777" w:rsidR="00083767" w:rsidRPr="00FE276C" w:rsidRDefault="00083767" w:rsidP="0008376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Putting you in control ….</w:t>
      </w:r>
    </w:p>
    <w:p w14:paraId="70C47DB8" w14:textId="77777777" w:rsidR="00083767" w:rsidRPr="00FE276C" w:rsidRDefault="00083767" w:rsidP="00083767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Get your product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bookable on our website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and feature in our campaigns</w:t>
      </w:r>
    </w:p>
    <w:p w14:paraId="3D17F142" w14:textId="77777777" w:rsidR="00083767" w:rsidRPr="00FE276C" w:rsidRDefault="00083767" w:rsidP="00083767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Faster payment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– directly from the consumer to you, at time of booking</w:t>
      </w:r>
    </w:p>
    <w:p w14:paraId="5A8F3CBA" w14:textId="77777777" w:rsidR="00083767" w:rsidRPr="00FE276C" w:rsidRDefault="00083767" w:rsidP="00083767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Access to your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customer data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– build your brand, your relationship and your insight</w:t>
      </w:r>
    </w:p>
    <w:p w14:paraId="44199DE9" w14:textId="77777777" w:rsidR="00083767" w:rsidRPr="00FE276C" w:rsidRDefault="00083767" w:rsidP="00083767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Detailed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sales analytics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to understand booking and sales trends</w:t>
      </w:r>
    </w:p>
    <w:p w14:paraId="25CBD487" w14:textId="77777777" w:rsidR="00083767" w:rsidRPr="00FE276C" w:rsidRDefault="00083767" w:rsidP="00083767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Suitable for ALL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accommodation, attractions and tours</w:t>
      </w:r>
    </w:p>
    <w:p w14:paraId="17A51391" w14:textId="77777777" w:rsidR="00083767" w:rsidRPr="00FE276C" w:rsidRDefault="00083767" w:rsidP="0008376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Simple steps to drive your sales …</w:t>
      </w:r>
    </w:p>
    <w:p w14:paraId="32EC50F5" w14:textId="77777777" w:rsidR="00083767" w:rsidRPr="00FE276C" w:rsidRDefault="00083767" w:rsidP="00083767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Connect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your business to Tourism Exchange GB (TXGB) – the digital platform which will power the booking functionality on [DMO website name here]</w:t>
      </w:r>
    </w:p>
    <w:p w14:paraId="2EEA9215" w14:textId="77777777" w:rsidR="00083767" w:rsidRPr="00FE276C" w:rsidRDefault="00083767" w:rsidP="00083767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Opt in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to the [DMO name] distribution channel</w:t>
      </w:r>
    </w:p>
    <w:p w14:paraId="77F3099D" w14:textId="77777777" w:rsidR="00083767" w:rsidRPr="00FE276C" w:rsidRDefault="00083767" w:rsidP="00083767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We will add a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“book now” button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to your product listing / links in editorial</w:t>
      </w:r>
    </w:p>
    <w:p w14:paraId="41C4D202" w14:textId="77777777" w:rsidR="00083767" w:rsidRPr="00FE276C" w:rsidRDefault="00083767" w:rsidP="0008376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Tourism experts on hand to help …</w:t>
      </w:r>
    </w:p>
    <w:p w14:paraId="36B967E0" w14:textId="77777777" w:rsidR="00083767" w:rsidRPr="00FE276C" w:rsidRDefault="00083767" w:rsidP="0008376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 xml:space="preserve">We’re working closely with a dedicated </w:t>
      </w:r>
      <w:r w:rsidR="00475698">
        <w:rPr>
          <w:rFonts w:ascii="Arial" w:eastAsia="Times New Roman" w:hAnsi="Arial" w:cs="Arial"/>
          <w:color w:val="000000"/>
          <w:lang w:eastAsia="en-GB"/>
        </w:rPr>
        <w:t xml:space="preserve">TXGB 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team </w:t>
      </w:r>
      <w:r w:rsidR="00475698">
        <w:rPr>
          <w:rFonts w:ascii="Arial" w:eastAsia="Times New Roman" w:hAnsi="Arial" w:cs="Arial"/>
          <w:color w:val="000000"/>
          <w:lang w:eastAsia="en-GB"/>
        </w:rPr>
        <w:t>(in partnership with Visit Wales)</w:t>
      </w:r>
      <w:r w:rsidRPr="00FE276C">
        <w:rPr>
          <w:rFonts w:ascii="Arial" w:eastAsia="Times New Roman" w:hAnsi="Arial" w:cs="Arial"/>
          <w:color w:val="000000"/>
          <w:lang w:eastAsia="en-GB"/>
        </w:rPr>
        <w:t>, to help answer any questions and to get you connected. Choose from any of the following ways to get in touch, and take your place in our recovery activity.</w:t>
      </w:r>
    </w:p>
    <w:p w14:paraId="01D2CB5B" w14:textId="77777777" w:rsidR="00083767" w:rsidRPr="00FE276C" w:rsidRDefault="00083767" w:rsidP="00083767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Visit TXGB.co.uk</w:t>
      </w:r>
    </w:p>
    <w:p w14:paraId="0ED00068" w14:textId="77777777" w:rsidR="00083767" w:rsidRPr="00FE276C" w:rsidRDefault="00083767" w:rsidP="00083767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>Email support@TXGB.co.uk</w:t>
      </w:r>
    </w:p>
    <w:p w14:paraId="5CAC5EEA" w14:textId="77777777" w:rsidR="00083767" w:rsidRPr="00FE276C" w:rsidRDefault="00083767" w:rsidP="00083767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>Call 0330 223 5050</w:t>
      </w:r>
    </w:p>
    <w:p w14:paraId="5BC20C46" w14:textId="77777777" w:rsidR="00475698" w:rsidRPr="00FE276C" w:rsidRDefault="00475698" w:rsidP="0047569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lastRenderedPageBreak/>
        <w:t> 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>[Add DMO contact details as applicable]</w:t>
      </w:r>
    </w:p>
    <w:p w14:paraId="3E5DCE65" w14:textId="77777777" w:rsidR="00083767" w:rsidRPr="00FE276C" w:rsidRDefault="00083767" w:rsidP="0008376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C3C0EC" w14:textId="77777777" w:rsidR="00083767" w:rsidRPr="00FE276C" w:rsidRDefault="00083767" w:rsidP="0008376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Be part of our local recovery activity. Be a key partner of [DMO name here]. Be part of a sales c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>hannel that works for you. TXGB</w:t>
      </w:r>
    </w:p>
    <w:p w14:paraId="03CCFB79" w14:textId="77777777" w:rsidR="00083767" w:rsidRPr="00FE276C" w:rsidRDefault="00083767" w:rsidP="0008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CF2EAD" w14:textId="77777777" w:rsidR="003556DB" w:rsidRPr="00FE276C" w:rsidRDefault="009875B6" w:rsidP="003556D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="003556DB" w:rsidRPr="00E02802">
          <w:rPr>
            <w:rStyle w:val="Hyperlink"/>
            <w:rFonts w:ascii="Arial" w:hAnsi="Arial" w:cs="Arial"/>
            <w:b/>
            <w:bCs/>
            <w:sz w:val="24"/>
            <w:szCs w:val="24"/>
          </w:rPr>
          <w:t>TXGB promotional video</w:t>
        </w:r>
      </w:hyperlink>
      <w:r w:rsidR="003556DB" w:rsidRPr="005806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D80D59" w14:textId="77777777" w:rsidR="00AD3A4F" w:rsidRDefault="00AD3A4F"/>
    <w:sectPr w:rsidR="00AD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67"/>
    <w:rsid w:val="00083767"/>
    <w:rsid w:val="003556DB"/>
    <w:rsid w:val="00475698"/>
    <w:rsid w:val="00736C26"/>
    <w:rsid w:val="009875B6"/>
    <w:rsid w:val="00AD3A4F"/>
    <w:rsid w:val="00E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251E7"/>
  <w15:chartTrackingRefBased/>
  <w15:docId w15:val="{12983BC2-D97C-4227-B076-D869D6A9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556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56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imeo.com/double8movingpictures/review/720742769/8f1781d059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A40208843</value>
    </field>
    <field name="Objective-Title">
      <value order="0">Visit Wales TXGB - Email example 2 for DMO FINAL 22.04.01 - to be sent to translation</value>
    </field>
    <field name="Objective-Description">
      <value order="0"/>
    </field>
    <field name="Objective-CreationStamp">
      <value order="0">2022-04-01T16:23:31Z</value>
    </field>
    <field name="Objective-IsApproved">
      <value order="0">false</value>
    </field>
    <field name="Objective-IsPublished">
      <value order="0">true</value>
    </field>
    <field name="Objective-DatePublished">
      <value order="0">2022-10-05T08:50:54Z</value>
    </field>
    <field name="Objective-ModificationStamp">
      <value order="0">2022-10-05T08:50:54Z</value>
    </field>
    <field name="Objective-Owner">
      <value order="0">Dwight, Clare (ETC - Culture, Sport &amp; Tourism - Tourism Marketing)</value>
    </field>
    <field name="Objective-Path">
      <value order="0">Objective Global Folder:#Business File Plan:WG Organisational Groups:NEW - Post April 2022 - Economy, Treasury &amp; Constitution:Economy, Treasury &amp; Constitution (ETC) - Culture, Sport &amp; Tourism - Marketing:1 - Save:Tourism Marketing:Tourism Marketing:Tourism Exchange Great Britain (TXGB):ESNR - Tourism Marketing - Tourism Exchange Great Britain (TXGB) - Tourism Exchange Great Britain (TXGB) Assets - 2021-2024:TXGB - Assets from CD with final edits</value>
    </field>
    <field name="Objective-Parent">
      <value order="0">TXGB - Assets from CD with final edits</value>
    </field>
    <field name="Objective-State">
      <value order="0">Published</value>
    </field>
    <field name="Objective-VersionId">
      <value order="0">vA81010649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qA1528806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2022-03-31T23:00:00Z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33623F2DCFB4AAC73E2041BD4CE98" ma:contentTypeVersion="16" ma:contentTypeDescription="Create a new document." ma:contentTypeScope="" ma:versionID="14bf1bfa99814299e0b8c360f749738b">
  <xsd:schema xmlns:xsd="http://www.w3.org/2001/XMLSchema" xmlns:xs="http://www.w3.org/2001/XMLSchema" xmlns:p="http://schemas.microsoft.com/office/2006/metadata/properties" xmlns:ns2="c7a03dcd-ad24-485d-b8c4-4decb1bc01b3" xmlns:ns3="387a02c7-849d-4b68-b49a-814333f8d47a" targetNamespace="http://schemas.microsoft.com/office/2006/metadata/properties" ma:root="true" ma:fieldsID="d52f233bd6764debbcefd1198e4a94b5" ns2:_="" ns3:_="">
    <xsd:import namespace="c7a03dcd-ad24-485d-b8c4-4decb1bc01b3"/>
    <xsd:import namespace="387a02c7-849d-4b68-b49a-814333f8d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3dcd-ad24-485d-b8c4-4decb1bc0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0fb112-48e8-423e-80c5-dc81278c5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a02c7-849d-4b68-b49a-814333f8d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5b1b7-4f41-4299-930e-1637182cd2d8}" ma:internalName="TaxCatchAll" ma:showField="CatchAllData" ma:web="387a02c7-849d-4b68-b49a-814333f8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a03dcd-ad24-485d-b8c4-4decb1bc01b3">
      <Terms xmlns="http://schemas.microsoft.com/office/infopath/2007/PartnerControls"/>
    </lcf76f155ced4ddcb4097134ff3c332f>
    <TaxCatchAll xmlns="387a02c7-849d-4b68-b49a-814333f8d47a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DD21389C-0950-4B40-9E7B-F990F11F596C}"/>
</file>

<file path=customXml/itemProps3.xml><?xml version="1.0" encoding="utf-8"?>
<ds:datastoreItem xmlns:ds="http://schemas.openxmlformats.org/officeDocument/2006/customXml" ds:itemID="{166E4659-9AAC-4301-87B7-BDF1BC147654}"/>
</file>

<file path=customXml/itemProps4.xml><?xml version="1.0" encoding="utf-8"?>
<ds:datastoreItem xmlns:ds="http://schemas.openxmlformats.org/officeDocument/2006/customXml" ds:itemID="{4213E596-E929-42D6-A5D7-F772525DD1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Berryman</dc:creator>
  <cp:keywords/>
  <dc:description/>
  <cp:lastModifiedBy>Claire MWT</cp:lastModifiedBy>
  <cp:revision>2</cp:revision>
  <dcterms:created xsi:type="dcterms:W3CDTF">2023-01-03T14:38:00Z</dcterms:created>
  <dcterms:modified xsi:type="dcterms:W3CDTF">2023-01-03T14:38:00Z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A40208843</vt:lpwstr>
  </property>
  <property fmtid="{D5CDD505-2E9C-101B-9397-08002B2CF9AE}" pid="4" name="Objective-Title">
    <vt:lpwstr>Visit Wales TXGB - Email example 2 for DMO FINAL 22.04.01 - to be sent to translation</vt:lpwstr>
  </property>
  <property fmtid="{D5CDD505-2E9C-101B-9397-08002B2CF9AE}" pid="5" name="Objective-Description">
    <vt:lpwstr/>
  </property>
  <property fmtid="{D5CDD505-2E9C-101B-9397-08002B2CF9AE}" pid="6" name="Objective-CreationStamp">
    <vt:filetime>2022-04-01T16:23:31Z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2022-10-05T08:50:54Z</vt:filetime>
  </property>
  <property fmtid="{D5CDD505-2E9C-101B-9397-08002B2CF9AE}" pid="10" name="Objective-ModificationStamp">
    <vt:filetime>2022-10-05T08:50:54Z</vt:filetime>
  </property>
  <property fmtid="{D5CDD505-2E9C-101B-9397-08002B2CF9AE}" pid="11" name="Objective-Owner">
    <vt:lpwstr>Dwight, Clare (ETC - Culture, Sport &amp; Tourism - Tourism Marketing)</vt:lpwstr>
  </property>
  <property fmtid="{D5CDD505-2E9C-101B-9397-08002B2CF9AE}" pid="12" name="Objective-Path">
    <vt:lpwstr>Objective Global Folder:#Business File Plan:WG Organisational Groups:NEW - Post April 2022 - Economy, Treasury &amp; Constitution:Economy, Treasury &amp; Constitution (ETC) - Culture, Sport &amp; Tourism - Marketing:1 - Save:Tourism Marketing:Tourism Marketing:Tourism Exchange Great Britain (TXGB):ESNR - Tourism Marketing - Tourism Exchange Great Britain (TXGB) - Tourism Exchange Great Britain (TXGB) Assets - 2021-2024:TXGB - Assets from CD with final edits</vt:lpwstr>
  </property>
  <property fmtid="{D5CDD505-2E9C-101B-9397-08002B2CF9AE}" pid="13" name="Objective-Parent">
    <vt:lpwstr>TXGB - Assets from CD with final edits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vA81010649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qA1528806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Acquired">
    <vt:filetime>2022-03-31T23:00:00Z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0x010100F5F33623F2DCFB4AAC73E2041BD4CE98</vt:lpwstr>
  </property>
</Properties>
</file>