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0AE7" w:rsidP="00E12888" w:rsidRDefault="00730AE7" w14:paraId="78A9E554" w14:textId="77777777">
      <w:pPr>
        <w:pStyle w:val="NormalWeb"/>
      </w:pPr>
    </w:p>
    <w:p w:rsidRPr="00730AE7" w:rsidR="00730AE7" w:rsidP="00E12888" w:rsidRDefault="00730AE7" w14:paraId="44F45DC3" w14:textId="06A18934">
      <w:pPr>
        <w:pStyle w:val="NormalWeb"/>
        <w:rPr>
          <w:b/>
          <w:bCs/>
          <w:sz w:val="36"/>
          <w:szCs w:val="36"/>
        </w:rPr>
      </w:pPr>
      <w:r w:rsidRPr="00730AE7">
        <w:rPr>
          <w:b/>
          <w:bCs/>
          <w:sz w:val="36"/>
          <w:szCs w:val="36"/>
        </w:rPr>
        <w:t xml:space="preserve">More than a </w:t>
      </w:r>
      <w:r>
        <w:rPr>
          <w:b/>
          <w:bCs/>
          <w:sz w:val="36"/>
          <w:szCs w:val="36"/>
        </w:rPr>
        <w:t>Gift</w:t>
      </w:r>
    </w:p>
    <w:p w:rsidR="00E12888" w:rsidP="00E12888" w:rsidRDefault="00E12888" w14:paraId="6E67D63A" w14:textId="28CFBF8D">
      <w:pPr>
        <w:pStyle w:val="NormalWeb"/>
      </w:pPr>
      <w:r>
        <w:t>There’s something special about the way Nancy Parker shows up—for her university, for her students, and especially for one Battling Bishop who’s come to mean a little more to her than she expected.</w:t>
      </w:r>
    </w:p>
    <w:p w:rsidR="00E12888" w:rsidP="00E12888" w:rsidRDefault="00E12888" w14:paraId="20924FA8" w14:textId="6BD9272E">
      <w:pPr>
        <w:pStyle w:val="NormalWeb"/>
      </w:pPr>
      <w:r w:rsidR="00E12888">
        <w:rPr/>
        <w:t xml:space="preserve">A proud 1970 graduate of NC Wesleyan, Nancy </w:t>
      </w:r>
      <w:r w:rsidR="00E12888">
        <w:rPr/>
        <w:t>established</w:t>
      </w:r>
      <w:r w:rsidR="00E12888">
        <w:rPr/>
        <w:t xml:space="preserve"> the Nancy S. Parker Endowment Scholarship to support students pursuing math or education from Halifax or Northampton counties—opening doors for those walking a path she understands well. But for Nancy, the scholarship has never been </w:t>
      </w:r>
      <w:r w:rsidR="00E12888">
        <w:rPr/>
        <w:t>just about financial</w:t>
      </w:r>
      <w:r w:rsidR="00E12888">
        <w:rPr/>
        <w:t xml:space="preserve"> support. </w:t>
      </w:r>
      <w:r w:rsidR="00E12888">
        <w:rPr/>
        <w:t>It’s</w:t>
      </w:r>
      <w:r w:rsidR="00E12888">
        <w:rPr/>
        <w:t xml:space="preserve"> about </w:t>
      </w:r>
      <w:r w:rsidR="49DF4083">
        <w:rPr/>
        <w:t>connections</w:t>
      </w:r>
      <w:r w:rsidR="00E12888">
        <w:rPr/>
        <w:t>.</w:t>
      </w:r>
    </w:p>
    <w:p w:rsidR="00E12888" w:rsidP="00E12888" w:rsidRDefault="00E12888" w14:paraId="280698C1" w14:textId="53B47A6A">
      <w:pPr>
        <w:pStyle w:val="NormalWeb"/>
      </w:pPr>
      <w:r w:rsidR="00E12888">
        <w:rPr/>
        <w:t xml:space="preserve">That connection came to life in 2023 when she met Caleb Elias, a NCWU baseball player from Roanoke </w:t>
      </w:r>
      <w:r w:rsidR="05A8BBC7">
        <w:rPr/>
        <w:t>Rapids,</w:t>
      </w:r>
      <w:r w:rsidR="00E12888">
        <w:rPr/>
        <w:t xml:space="preserve"> and the scholarship’s very first recipient. Since then, their story has grown into something far beyond a donor-recipient relationship. Nancy has become one of Caleb’s biggest fans, often traveling three hours just to cheer him on from the stands.</w:t>
      </w:r>
    </w:p>
    <w:p w:rsidR="00E12888" w:rsidP="00E12888" w:rsidRDefault="00E12888" w14:paraId="201EEAD9" w14:textId="174F6EA2">
      <w:pPr>
        <w:pStyle w:val="NormalWeb"/>
      </w:pPr>
      <w:r w:rsidR="00E12888">
        <w:rPr/>
        <w:t xml:space="preserve">Whether </w:t>
      </w:r>
      <w:r w:rsidR="00E12888">
        <w:rPr/>
        <w:t>it’s</w:t>
      </w:r>
      <w:r w:rsidR="00E12888">
        <w:rPr/>
        <w:t xml:space="preserve"> a game day hug, a quick check-in, or simply being there, Nancy’s support is steady and heartfelt. She </w:t>
      </w:r>
      <w:r w:rsidR="00E12888">
        <w:rPr/>
        <w:t>hasn’t</w:t>
      </w:r>
      <w:r w:rsidR="00E12888">
        <w:rPr/>
        <w:t xml:space="preserve"> just invested in a </w:t>
      </w:r>
      <w:r w:rsidR="558518EE">
        <w:rPr/>
        <w:t>student;</w:t>
      </w:r>
      <w:r w:rsidR="00E12888">
        <w:rPr/>
        <w:t xml:space="preserve"> </w:t>
      </w:r>
      <w:r w:rsidR="00E12888">
        <w:rPr/>
        <w:t>she’s</w:t>
      </w:r>
      <w:r w:rsidR="00E12888">
        <w:rPr/>
        <w:t xml:space="preserve"> invested in a person, a journey, and a future.</w:t>
      </w:r>
    </w:p>
    <w:p w:rsidR="00E12888" w:rsidP="00E12888" w:rsidRDefault="00E12888" w14:paraId="4250DE20" w14:textId="524AC485">
      <w:pPr>
        <w:pStyle w:val="NormalWeb"/>
      </w:pPr>
      <w:r>
        <w:t>And somewhere between the scholarship, the ballgames, and those campus visits, a meaningful friendship has taken root—one that reflects exactly what NC Wesleyan is all about.</w:t>
      </w:r>
    </w:p>
    <w:p w:rsidR="00E12888" w:rsidP="00E12888" w:rsidRDefault="00E12888" w14:paraId="5EA06160" w14:textId="32444968">
      <w:pPr>
        <w:pStyle w:val="NormalWeb"/>
      </w:pPr>
      <w:r>
        <w:t xml:space="preserve">Learn how </w:t>
      </w:r>
      <w:r w:rsidR="000507B2">
        <w:t>you</w:t>
      </w:r>
      <w:r>
        <w:t xml:space="preserve"> can make a lasting impact with endowment and scholarship gifts by </w:t>
      </w:r>
      <w:r w:rsidR="000507B2">
        <w:t xml:space="preserve">calling the Office of Advancement (252) 985-5581. </w:t>
      </w:r>
      <w:r>
        <w:t xml:space="preserve"> </w:t>
      </w:r>
    </w:p>
    <w:p w:rsidR="002C1F47" w:rsidRDefault="00730AE7" w14:paraId="5FB04FBA" w14:textId="0BC89013">
      <w:r>
        <w:rPr>
          <w:noProof/>
        </w:rPr>
        <w:drawing>
          <wp:anchor distT="0" distB="0" distL="114300" distR="114300" simplePos="0" relativeHeight="251658240" behindDoc="1" locked="0" layoutInCell="1" allowOverlap="1" wp14:anchorId="12E93F02" wp14:editId="231503F7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2943860" cy="2207895"/>
            <wp:effectExtent l="6032" t="0" r="0" b="0"/>
            <wp:wrapTight wrapText="bothSides">
              <wp:wrapPolygon edited="0">
                <wp:start x="44" y="21659"/>
                <wp:lineTo x="21430" y="21659"/>
                <wp:lineTo x="21430" y="227"/>
                <wp:lineTo x="44" y="227"/>
                <wp:lineTo x="44" y="21659"/>
              </wp:wrapPolygon>
            </wp:wrapTight>
            <wp:docPr id="4497272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27276" name="Picture 4497272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386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1F6E2A" wp14:editId="6A02DD64">
            <wp:extent cx="2166030" cy="2888039"/>
            <wp:effectExtent l="0" t="0" r="0" b="0"/>
            <wp:docPr id="14493598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9359886" name="Picture 144935988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6030" cy="288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F4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88"/>
    <w:rsid w:val="000507B2"/>
    <w:rsid w:val="002C1F47"/>
    <w:rsid w:val="003A6A3C"/>
    <w:rsid w:val="004A625E"/>
    <w:rsid w:val="00730AE7"/>
    <w:rsid w:val="00B04E3F"/>
    <w:rsid w:val="00B965B3"/>
    <w:rsid w:val="00E12888"/>
    <w:rsid w:val="05A8BBC7"/>
    <w:rsid w:val="0E1E54EB"/>
    <w:rsid w:val="3CFAAF62"/>
    <w:rsid w:val="49DF4083"/>
    <w:rsid w:val="53079B2F"/>
    <w:rsid w:val="558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2DE4"/>
  <w15:chartTrackingRefBased/>
  <w15:docId w15:val="{7636BA8A-FE02-4E45-9CF9-7351DBA0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8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8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28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128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128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128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28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28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28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28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2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8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28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2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8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2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8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2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8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128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6CA3-C1CD-4D0D-A21E-4A580982AD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Carolina Wesleyan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Wheeler. Donna</dc:creator>
  <keywords/>
  <dc:description/>
  <lastModifiedBy>Wheeler. Donna</lastModifiedBy>
  <revision>4</revision>
  <dcterms:created xsi:type="dcterms:W3CDTF">2026-04-24T18:17:00.0000000Z</dcterms:created>
  <dcterms:modified xsi:type="dcterms:W3CDTF">2026-04-27T16:17:53.1607947Z</dcterms:modified>
</coreProperties>
</file>