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B8" w:rsidRPr="00D139B8" w:rsidRDefault="00D139B8" w:rsidP="00D139B8">
      <w:pPr>
        <w:spacing w:line="240" w:lineRule="auto"/>
        <w:rPr>
          <w:rFonts w:ascii="Arial" w:eastAsia="Times New Roman" w:hAnsi="Arial" w:cs="Arial"/>
          <w:color w:val="666666"/>
          <w:sz w:val="21"/>
          <w:szCs w:val="21"/>
          <w:lang w:val="en"/>
        </w:rPr>
      </w:pPr>
      <w:r w:rsidRPr="00D139B8">
        <w:rPr>
          <w:rFonts w:ascii="Arial" w:eastAsia="Times New Roman" w:hAnsi="Arial" w:cs="Arial"/>
          <w:noProof/>
          <w:color w:val="336699"/>
          <w:sz w:val="21"/>
          <w:szCs w:val="21"/>
          <w:lang w:val="en"/>
        </w:rPr>
        <w:drawing>
          <wp:inline distT="0" distB="0" distL="0" distR="0" wp14:anchorId="7EF5B823" wp14:editId="58030394">
            <wp:extent cx="2381250" cy="2143125"/>
            <wp:effectExtent l="0" t="0" r="0" b="9525"/>
            <wp:docPr id="1" name="Header1_headerimg" descr="UNFI Supplier Community New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UNFI Supplier Community New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inline>
        </w:drawing>
      </w:r>
    </w:p>
    <w:p w:rsidR="00D139B8" w:rsidRPr="00D139B8" w:rsidRDefault="00D139B8" w:rsidP="00D139B8">
      <w:pPr>
        <w:shd w:val="clear" w:color="auto" w:fill="FFFFFF"/>
        <w:spacing w:after="0" w:line="240" w:lineRule="auto"/>
        <w:outlineLvl w:val="1"/>
        <w:rPr>
          <w:rFonts w:ascii="Arial" w:eastAsia="Times New Roman" w:hAnsi="Arial" w:cs="Arial"/>
          <w:b/>
          <w:bCs/>
          <w:color w:val="666666"/>
          <w:sz w:val="18"/>
          <w:szCs w:val="18"/>
          <w:lang w:val="en"/>
        </w:rPr>
      </w:pPr>
      <w:r w:rsidRPr="00D139B8">
        <w:rPr>
          <w:rFonts w:ascii="Arial" w:eastAsia="Times New Roman" w:hAnsi="Arial" w:cs="Arial"/>
          <w:b/>
          <w:bCs/>
          <w:color w:val="FFFFFF"/>
          <w:spacing w:val="45"/>
          <w:sz w:val="18"/>
          <w:szCs w:val="18"/>
          <w:shd w:val="clear" w:color="auto" w:fill="666666"/>
          <w:lang w:val="en"/>
        </w:rPr>
        <w:t>Friday, April 12, 2019</w:t>
      </w:r>
    </w:p>
    <w:bookmarkStart w:id="0" w:name="5439978736249758997"/>
    <w:bookmarkEnd w:id="0"/>
    <w:p w:rsidR="00D139B8" w:rsidRPr="00D139B8" w:rsidRDefault="00D139B8" w:rsidP="00D139B8">
      <w:pPr>
        <w:shd w:val="clear" w:color="auto" w:fill="FFFFFF"/>
        <w:spacing w:before="180" w:line="240" w:lineRule="auto"/>
        <w:outlineLvl w:val="2"/>
        <w:rPr>
          <w:rFonts w:ascii="Arial" w:eastAsia="Times New Roman" w:hAnsi="Arial" w:cs="Arial"/>
          <w:b/>
          <w:bCs/>
          <w:color w:val="666666"/>
          <w:sz w:val="33"/>
          <w:szCs w:val="33"/>
          <w:lang w:val="en"/>
        </w:rPr>
      </w:pPr>
      <w:r w:rsidRPr="00D139B8">
        <w:rPr>
          <w:rFonts w:ascii="Arial" w:eastAsia="Times New Roman" w:hAnsi="Arial" w:cs="Arial"/>
          <w:b/>
          <w:bCs/>
          <w:color w:val="666666"/>
          <w:sz w:val="33"/>
          <w:szCs w:val="33"/>
          <w:lang w:val="en"/>
        </w:rPr>
        <w:fldChar w:fldCharType="begin"/>
      </w:r>
      <w:r w:rsidRPr="00D139B8">
        <w:rPr>
          <w:rFonts w:ascii="Arial" w:eastAsia="Times New Roman" w:hAnsi="Arial" w:cs="Arial"/>
          <w:b/>
          <w:bCs/>
          <w:color w:val="666666"/>
          <w:sz w:val="33"/>
          <w:szCs w:val="33"/>
          <w:lang w:val="en"/>
        </w:rPr>
        <w:instrText xml:space="preserve"> HYPERLINK "http://unfisupplierupdate.blogspot.com/2019/04/april-2019-supplier-update.html" </w:instrText>
      </w:r>
      <w:r w:rsidRPr="00D139B8">
        <w:rPr>
          <w:rFonts w:ascii="Arial" w:eastAsia="Times New Roman" w:hAnsi="Arial" w:cs="Arial"/>
          <w:b/>
          <w:bCs/>
          <w:color w:val="666666"/>
          <w:sz w:val="33"/>
          <w:szCs w:val="33"/>
          <w:lang w:val="en"/>
        </w:rPr>
        <w:fldChar w:fldCharType="separate"/>
      </w:r>
      <w:r w:rsidRPr="00D139B8">
        <w:rPr>
          <w:rFonts w:ascii="Arial" w:eastAsia="Times New Roman" w:hAnsi="Arial" w:cs="Arial"/>
          <w:b/>
          <w:bCs/>
          <w:color w:val="336699"/>
          <w:sz w:val="27"/>
          <w:szCs w:val="27"/>
          <w:lang w:val="en"/>
        </w:rPr>
        <w:t>April 2019 Supplier Update</w:t>
      </w:r>
      <w:r w:rsidRPr="00D139B8">
        <w:rPr>
          <w:rFonts w:ascii="Arial" w:eastAsia="Times New Roman" w:hAnsi="Arial" w:cs="Arial"/>
          <w:b/>
          <w:bCs/>
          <w:color w:val="666666"/>
          <w:sz w:val="33"/>
          <w:szCs w:val="33"/>
          <w:lang w:val="en"/>
        </w:rPr>
        <w:fldChar w:fldCharType="end"/>
      </w:r>
      <w:r w:rsidRPr="00D139B8">
        <w:rPr>
          <w:rFonts w:ascii="Arial" w:eastAsia="Times New Roman" w:hAnsi="Arial" w:cs="Arial"/>
          <w:b/>
          <w:bCs/>
          <w:color w:val="666666"/>
          <w:sz w:val="33"/>
          <w:szCs w:val="33"/>
          <w:lang w:val="en"/>
        </w:rPr>
        <w:t xml:space="preserve"> </w:t>
      </w:r>
    </w:p>
    <w:p w:rsidR="00D139B8" w:rsidRPr="00D139B8" w:rsidRDefault="00D139B8" w:rsidP="00D139B8">
      <w:pPr>
        <w:shd w:val="clear" w:color="auto" w:fill="FFFFFF"/>
        <w:spacing w:line="240" w:lineRule="auto"/>
        <w:outlineLvl w:val="1"/>
        <w:rPr>
          <w:rFonts w:ascii="Arial" w:eastAsia="Times New Roman" w:hAnsi="Arial" w:cs="Arial"/>
          <w:b/>
          <w:bCs/>
          <w:color w:val="666666"/>
          <w:sz w:val="33"/>
          <w:szCs w:val="33"/>
          <w:lang w:val="en"/>
        </w:rPr>
      </w:pPr>
      <w:bookmarkStart w:id="1" w:name="_GoBack"/>
      <w:bookmarkEnd w:id="1"/>
      <w:r w:rsidRPr="00D139B8">
        <w:rPr>
          <w:rFonts w:ascii="Arial" w:eastAsia="Times New Roman" w:hAnsi="Arial" w:cs="Arial"/>
          <w:b/>
          <w:bCs/>
          <w:color w:val="666666"/>
          <w:sz w:val="33"/>
          <w:szCs w:val="33"/>
          <w:lang w:val="en"/>
        </w:rPr>
        <w:t>CBD</w:t>
      </w:r>
    </w:p>
    <w:p w:rsidR="00377372" w:rsidRDefault="00D139B8" w:rsidP="00D139B8">
      <w:r w:rsidRPr="00D139B8">
        <w:rPr>
          <w:rFonts w:ascii="Arial" w:eastAsia="Times New Roman" w:hAnsi="Arial" w:cs="Arial"/>
          <w:color w:val="666666"/>
          <w:sz w:val="23"/>
          <w:szCs w:val="23"/>
          <w:lang w:val="en"/>
        </w:rPr>
        <w:t>Due to the ambiguity and inconsistencies around CBD with respect to federal and state laws, UNFI has made the decision to only sell non-consumable CBD products in limited states with the provision that Suppliers sign specific agreements, give adequate insurance, and full indemnification.  UNFI will also review labels and literature regarding the product to ensure that there are no claims suggesting that these products have psychotropic effects or will cure disease.</w:t>
      </w:r>
      <w:r w:rsidRPr="00D139B8">
        <w:rPr>
          <w:rFonts w:ascii="Arial" w:eastAsia="Times New Roman" w:hAnsi="Arial" w:cs="Arial"/>
          <w:color w:val="666666"/>
          <w:sz w:val="23"/>
          <w:szCs w:val="23"/>
          <w:lang w:val="en"/>
        </w:rPr>
        <w:br/>
      </w:r>
      <w:r w:rsidRPr="00D139B8">
        <w:rPr>
          <w:rFonts w:ascii="Arial" w:eastAsia="Times New Roman" w:hAnsi="Arial" w:cs="Arial"/>
          <w:color w:val="666666"/>
          <w:sz w:val="23"/>
          <w:szCs w:val="23"/>
          <w:lang w:val="en"/>
        </w:rPr>
        <w:br/>
        <w:t>UNFI is not selling any consumable food, beverage, or dietary supplement containing CBD.</w:t>
      </w:r>
      <w:r w:rsidRPr="00D139B8">
        <w:rPr>
          <w:rFonts w:ascii="Arial" w:eastAsia="Times New Roman" w:hAnsi="Arial" w:cs="Arial"/>
          <w:color w:val="666666"/>
          <w:sz w:val="23"/>
          <w:szCs w:val="23"/>
          <w:lang w:val="en"/>
        </w:rPr>
        <w:br/>
      </w:r>
      <w:r w:rsidRPr="00D139B8">
        <w:rPr>
          <w:rFonts w:ascii="Arial" w:eastAsia="Times New Roman" w:hAnsi="Arial" w:cs="Arial"/>
          <w:color w:val="666666"/>
          <w:sz w:val="23"/>
          <w:szCs w:val="23"/>
          <w:lang w:val="en"/>
        </w:rPr>
        <w:br/>
        <w:t xml:space="preserve">UNFI’s Legal Team has identified eight states where the risk of selling non-consumable CBD items is higher given legislation and/or enforcement activity at state and local levels in these states.  </w:t>
      </w:r>
      <w:hyperlink r:id="rId6" w:history="1">
        <w:r w:rsidRPr="00D139B8">
          <w:rPr>
            <w:rFonts w:ascii="Arial" w:eastAsia="Times New Roman" w:hAnsi="Arial" w:cs="Arial"/>
            <w:color w:val="336699"/>
            <w:sz w:val="23"/>
            <w:szCs w:val="23"/>
            <w:lang w:val="en"/>
          </w:rPr>
          <w:t>This map</w:t>
        </w:r>
      </w:hyperlink>
      <w:r w:rsidRPr="00D139B8">
        <w:rPr>
          <w:rFonts w:ascii="Arial" w:eastAsia="Times New Roman" w:hAnsi="Arial" w:cs="Arial"/>
          <w:color w:val="666666"/>
          <w:sz w:val="23"/>
          <w:szCs w:val="23"/>
          <w:lang w:val="en"/>
        </w:rPr>
        <w:t xml:space="preserve"> identifies the states where UNFI has made the decision to suspend selling non-consumables until we have more clarity.</w:t>
      </w:r>
      <w:r w:rsidRPr="00D139B8">
        <w:rPr>
          <w:rFonts w:ascii="Arial" w:eastAsia="Times New Roman" w:hAnsi="Arial" w:cs="Arial"/>
          <w:color w:val="666666"/>
          <w:sz w:val="23"/>
          <w:szCs w:val="23"/>
          <w:lang w:val="en"/>
        </w:rPr>
        <w:br/>
      </w:r>
      <w:r w:rsidRPr="00D139B8">
        <w:rPr>
          <w:rFonts w:ascii="Arial" w:eastAsia="Times New Roman" w:hAnsi="Arial" w:cs="Arial"/>
          <w:color w:val="666666"/>
          <w:sz w:val="23"/>
          <w:szCs w:val="23"/>
          <w:lang w:val="en"/>
        </w:rPr>
        <w:br/>
        <w:t xml:space="preserve">Reach out to Lisa Madsen at </w:t>
      </w:r>
      <w:hyperlink r:id="rId7" w:history="1">
        <w:r w:rsidRPr="00D139B8">
          <w:rPr>
            <w:rFonts w:ascii="Arial" w:eastAsia="Times New Roman" w:hAnsi="Arial" w:cs="Arial"/>
            <w:color w:val="336699"/>
            <w:sz w:val="23"/>
            <w:szCs w:val="23"/>
            <w:lang w:val="en"/>
          </w:rPr>
          <w:t>lmadsen@unfi.com</w:t>
        </w:r>
      </w:hyperlink>
      <w:r w:rsidRPr="00D139B8">
        <w:rPr>
          <w:rFonts w:ascii="Arial" w:eastAsia="Times New Roman" w:hAnsi="Arial" w:cs="Arial"/>
          <w:color w:val="666666"/>
          <w:sz w:val="23"/>
          <w:szCs w:val="23"/>
          <w:lang w:val="en"/>
        </w:rPr>
        <w:t xml:space="preserve"> with any questions.</w:t>
      </w:r>
    </w:p>
    <w:sectPr w:rsidR="0037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B8"/>
    <w:rsid w:val="00377372"/>
    <w:rsid w:val="00D1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C88D"/>
  <w15:chartTrackingRefBased/>
  <w15:docId w15:val="{FBB1240C-C93F-42D4-8636-5143AD14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21158">
      <w:bodyDiv w:val="1"/>
      <w:marLeft w:val="0"/>
      <w:marRight w:val="0"/>
      <w:marTop w:val="0"/>
      <w:marBottom w:val="0"/>
      <w:divBdr>
        <w:top w:val="none" w:sz="0" w:space="0" w:color="auto"/>
        <w:left w:val="none" w:sz="0" w:space="0" w:color="auto"/>
        <w:bottom w:val="none" w:sz="0" w:space="0" w:color="auto"/>
        <w:right w:val="none" w:sz="0" w:space="0" w:color="auto"/>
      </w:divBdr>
      <w:divsChild>
        <w:div w:id="165872450">
          <w:marLeft w:val="0"/>
          <w:marRight w:val="0"/>
          <w:marTop w:val="0"/>
          <w:marBottom w:val="0"/>
          <w:divBdr>
            <w:top w:val="none" w:sz="0" w:space="0" w:color="auto"/>
            <w:left w:val="none" w:sz="0" w:space="0" w:color="auto"/>
            <w:bottom w:val="none" w:sz="0" w:space="0" w:color="auto"/>
            <w:right w:val="none" w:sz="0" w:space="0" w:color="auto"/>
          </w:divBdr>
          <w:divsChild>
            <w:div w:id="1075905410">
              <w:marLeft w:val="0"/>
              <w:marRight w:val="0"/>
              <w:marTop w:val="0"/>
              <w:marBottom w:val="15"/>
              <w:divBdr>
                <w:top w:val="none" w:sz="0" w:space="0" w:color="auto"/>
                <w:left w:val="none" w:sz="0" w:space="0" w:color="auto"/>
                <w:bottom w:val="none" w:sz="0" w:space="0" w:color="auto"/>
                <w:right w:val="none" w:sz="0" w:space="0" w:color="auto"/>
              </w:divBdr>
              <w:divsChild>
                <w:div w:id="1717201569">
                  <w:marLeft w:val="0"/>
                  <w:marRight w:val="0"/>
                  <w:marTop w:val="0"/>
                  <w:marBottom w:val="0"/>
                  <w:divBdr>
                    <w:top w:val="none" w:sz="0" w:space="0" w:color="auto"/>
                    <w:left w:val="none" w:sz="0" w:space="0" w:color="auto"/>
                    <w:bottom w:val="none" w:sz="0" w:space="0" w:color="auto"/>
                    <w:right w:val="none" w:sz="0" w:space="0" w:color="auto"/>
                  </w:divBdr>
                  <w:divsChild>
                    <w:div w:id="167595990">
                      <w:marLeft w:val="0"/>
                      <w:marRight w:val="0"/>
                      <w:marTop w:val="0"/>
                      <w:marBottom w:val="0"/>
                      <w:divBdr>
                        <w:top w:val="none" w:sz="0" w:space="0" w:color="auto"/>
                        <w:left w:val="none" w:sz="0" w:space="0" w:color="auto"/>
                        <w:bottom w:val="none" w:sz="0" w:space="0" w:color="auto"/>
                        <w:right w:val="none" w:sz="0" w:space="0" w:color="auto"/>
                      </w:divBdr>
                      <w:divsChild>
                        <w:div w:id="1748110774">
                          <w:marLeft w:val="0"/>
                          <w:marRight w:val="0"/>
                          <w:marTop w:val="0"/>
                          <w:marBottom w:val="0"/>
                          <w:divBdr>
                            <w:top w:val="none" w:sz="0" w:space="0" w:color="auto"/>
                            <w:left w:val="none" w:sz="0" w:space="0" w:color="auto"/>
                            <w:bottom w:val="none" w:sz="0" w:space="0" w:color="auto"/>
                            <w:right w:val="none" w:sz="0" w:space="0" w:color="auto"/>
                          </w:divBdr>
                          <w:divsChild>
                            <w:div w:id="2116051727">
                              <w:marLeft w:val="0"/>
                              <w:marRight w:val="0"/>
                              <w:marTop w:val="0"/>
                              <w:marBottom w:val="0"/>
                              <w:divBdr>
                                <w:top w:val="none" w:sz="0" w:space="0" w:color="auto"/>
                                <w:left w:val="none" w:sz="0" w:space="0" w:color="auto"/>
                                <w:bottom w:val="none" w:sz="0" w:space="0" w:color="auto"/>
                                <w:right w:val="none" w:sz="0" w:space="0" w:color="auto"/>
                              </w:divBdr>
                              <w:divsChild>
                                <w:div w:id="898981811">
                                  <w:marLeft w:val="0"/>
                                  <w:marRight w:val="0"/>
                                  <w:marTop w:val="0"/>
                                  <w:marBottom w:val="0"/>
                                  <w:divBdr>
                                    <w:top w:val="none" w:sz="0" w:space="0" w:color="auto"/>
                                    <w:left w:val="none" w:sz="0" w:space="0" w:color="auto"/>
                                    <w:bottom w:val="none" w:sz="0" w:space="0" w:color="auto"/>
                                    <w:right w:val="none" w:sz="0" w:space="0" w:color="auto"/>
                                  </w:divBdr>
                                  <w:divsChild>
                                    <w:div w:id="2018580283">
                                      <w:marLeft w:val="0"/>
                                      <w:marRight w:val="0"/>
                                      <w:marTop w:val="0"/>
                                      <w:marBottom w:val="0"/>
                                      <w:divBdr>
                                        <w:top w:val="none" w:sz="0" w:space="0" w:color="auto"/>
                                        <w:left w:val="none" w:sz="0" w:space="0" w:color="auto"/>
                                        <w:bottom w:val="none" w:sz="0" w:space="0" w:color="auto"/>
                                        <w:right w:val="none" w:sz="0" w:space="0" w:color="auto"/>
                                      </w:divBdr>
                                      <w:divsChild>
                                        <w:div w:id="1601909596">
                                          <w:marLeft w:val="0"/>
                                          <w:marRight w:val="0"/>
                                          <w:marTop w:val="0"/>
                                          <w:marBottom w:val="0"/>
                                          <w:divBdr>
                                            <w:top w:val="none" w:sz="0" w:space="0" w:color="auto"/>
                                            <w:left w:val="none" w:sz="0" w:space="0" w:color="auto"/>
                                            <w:bottom w:val="none" w:sz="0" w:space="0" w:color="auto"/>
                                            <w:right w:val="none" w:sz="0" w:space="0" w:color="auto"/>
                                          </w:divBdr>
                                          <w:divsChild>
                                            <w:div w:id="296616048">
                                              <w:marLeft w:val="0"/>
                                              <w:marRight w:val="0"/>
                                              <w:marTop w:val="0"/>
                                              <w:marBottom w:val="0"/>
                                              <w:divBdr>
                                                <w:top w:val="none" w:sz="0" w:space="0" w:color="auto"/>
                                                <w:left w:val="none" w:sz="0" w:space="0" w:color="auto"/>
                                                <w:bottom w:val="none" w:sz="0" w:space="0" w:color="auto"/>
                                                <w:right w:val="none" w:sz="0" w:space="0" w:color="auto"/>
                                              </w:divBdr>
                                              <w:divsChild>
                                                <w:div w:id="312416061">
                                                  <w:marLeft w:val="0"/>
                                                  <w:marRight w:val="0"/>
                                                  <w:marTop w:val="0"/>
                                                  <w:marBottom w:val="0"/>
                                                  <w:divBdr>
                                                    <w:top w:val="none" w:sz="0" w:space="0" w:color="auto"/>
                                                    <w:left w:val="none" w:sz="0" w:space="0" w:color="auto"/>
                                                    <w:bottom w:val="none" w:sz="0" w:space="0" w:color="auto"/>
                                                    <w:right w:val="none" w:sz="0" w:space="0" w:color="auto"/>
                                                  </w:divBdr>
                                                  <w:divsChild>
                                                    <w:div w:id="1570119069">
                                                      <w:marLeft w:val="0"/>
                                                      <w:marRight w:val="0"/>
                                                      <w:marTop w:val="0"/>
                                                      <w:marBottom w:val="0"/>
                                                      <w:divBdr>
                                                        <w:top w:val="none" w:sz="0" w:space="0" w:color="auto"/>
                                                        <w:left w:val="none" w:sz="0" w:space="0" w:color="auto"/>
                                                        <w:bottom w:val="none" w:sz="0" w:space="0" w:color="auto"/>
                                                        <w:right w:val="none" w:sz="0" w:space="0" w:color="auto"/>
                                                      </w:divBdr>
                                                      <w:divsChild>
                                                        <w:div w:id="780536752">
                                                          <w:marLeft w:val="0"/>
                                                          <w:marRight w:val="0"/>
                                                          <w:marTop w:val="450"/>
                                                          <w:marBottom w:val="450"/>
                                                          <w:divBdr>
                                                            <w:top w:val="none" w:sz="0" w:space="0" w:color="auto"/>
                                                            <w:left w:val="none" w:sz="0" w:space="0" w:color="auto"/>
                                                            <w:bottom w:val="none" w:sz="0" w:space="0" w:color="auto"/>
                                                            <w:right w:val="none" w:sz="0" w:space="0" w:color="auto"/>
                                                          </w:divBdr>
                                                          <w:divsChild>
                                                            <w:div w:id="1078021583">
                                                              <w:marLeft w:val="0"/>
                                                              <w:marRight w:val="0"/>
                                                              <w:marTop w:val="0"/>
                                                              <w:marBottom w:val="0"/>
                                                              <w:divBdr>
                                                                <w:top w:val="none" w:sz="0" w:space="0" w:color="auto"/>
                                                                <w:left w:val="none" w:sz="0" w:space="0" w:color="auto"/>
                                                                <w:bottom w:val="none" w:sz="0" w:space="0" w:color="auto"/>
                                                                <w:right w:val="none" w:sz="0" w:space="0" w:color="auto"/>
                                                              </w:divBdr>
                                                              <w:divsChild>
                                                                <w:div w:id="1322150728">
                                                                  <w:marLeft w:val="0"/>
                                                                  <w:marRight w:val="0"/>
                                                                  <w:marTop w:val="0"/>
                                                                  <w:marBottom w:val="0"/>
                                                                  <w:divBdr>
                                                                    <w:top w:val="none" w:sz="0" w:space="0" w:color="auto"/>
                                                                    <w:left w:val="none" w:sz="0" w:space="0" w:color="auto"/>
                                                                    <w:bottom w:val="none" w:sz="0" w:space="0" w:color="auto"/>
                                                                    <w:right w:val="none" w:sz="0" w:space="0" w:color="auto"/>
                                                                  </w:divBdr>
                                                                  <w:divsChild>
                                                                    <w:div w:id="1662853121">
                                                                      <w:marLeft w:val="0"/>
                                                                      <w:marRight w:val="0"/>
                                                                      <w:marTop w:val="0"/>
                                                                      <w:marBottom w:val="0"/>
                                                                      <w:divBdr>
                                                                        <w:top w:val="none" w:sz="0" w:space="0" w:color="auto"/>
                                                                        <w:left w:val="none" w:sz="0" w:space="0" w:color="auto"/>
                                                                        <w:bottom w:val="none" w:sz="0" w:space="0" w:color="auto"/>
                                                                        <w:right w:val="none" w:sz="0" w:space="0" w:color="auto"/>
                                                                      </w:divBdr>
                                                                      <w:divsChild>
                                                                        <w:div w:id="143551895">
                                                                          <w:marLeft w:val="0"/>
                                                                          <w:marRight w:val="0"/>
                                                                          <w:marTop w:val="0"/>
                                                                          <w:marBottom w:val="0"/>
                                                                          <w:divBdr>
                                                                            <w:top w:val="none" w:sz="0" w:space="0" w:color="auto"/>
                                                                            <w:left w:val="none" w:sz="0" w:space="0" w:color="auto"/>
                                                                            <w:bottom w:val="none" w:sz="0" w:space="0" w:color="auto"/>
                                                                            <w:right w:val="none" w:sz="0" w:space="0" w:color="auto"/>
                                                                          </w:divBdr>
                                                                          <w:divsChild>
                                                                            <w:div w:id="1806894080">
                                                                              <w:marLeft w:val="0"/>
                                                                              <w:marRight w:val="0"/>
                                                                              <w:marTop w:val="0"/>
                                                                              <w:marBottom w:val="675"/>
                                                                              <w:divBdr>
                                                                                <w:top w:val="none" w:sz="0" w:space="0" w:color="auto"/>
                                                                                <w:left w:val="none" w:sz="0" w:space="0" w:color="auto"/>
                                                                                <w:bottom w:val="none" w:sz="0" w:space="0" w:color="auto"/>
                                                                                <w:right w:val="none" w:sz="0" w:space="0" w:color="auto"/>
                                                                              </w:divBdr>
                                                                              <w:divsChild>
                                                                                <w:div w:id="13610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35874">
      <w:bodyDiv w:val="1"/>
      <w:marLeft w:val="0"/>
      <w:marRight w:val="0"/>
      <w:marTop w:val="0"/>
      <w:marBottom w:val="0"/>
      <w:divBdr>
        <w:top w:val="none" w:sz="0" w:space="0" w:color="auto"/>
        <w:left w:val="none" w:sz="0" w:space="0" w:color="auto"/>
        <w:bottom w:val="none" w:sz="0" w:space="0" w:color="auto"/>
        <w:right w:val="none" w:sz="0" w:space="0" w:color="auto"/>
      </w:divBdr>
      <w:divsChild>
        <w:div w:id="1906377103">
          <w:marLeft w:val="0"/>
          <w:marRight w:val="0"/>
          <w:marTop w:val="0"/>
          <w:marBottom w:val="0"/>
          <w:divBdr>
            <w:top w:val="none" w:sz="0" w:space="0" w:color="auto"/>
            <w:left w:val="none" w:sz="0" w:space="0" w:color="auto"/>
            <w:bottom w:val="none" w:sz="0" w:space="0" w:color="auto"/>
            <w:right w:val="none" w:sz="0" w:space="0" w:color="auto"/>
          </w:divBdr>
          <w:divsChild>
            <w:div w:id="1437096956">
              <w:marLeft w:val="0"/>
              <w:marRight w:val="0"/>
              <w:marTop w:val="0"/>
              <w:marBottom w:val="15"/>
              <w:divBdr>
                <w:top w:val="none" w:sz="0" w:space="0" w:color="auto"/>
                <w:left w:val="none" w:sz="0" w:space="0" w:color="auto"/>
                <w:bottom w:val="none" w:sz="0" w:space="0" w:color="auto"/>
                <w:right w:val="none" w:sz="0" w:space="0" w:color="auto"/>
              </w:divBdr>
              <w:divsChild>
                <w:div w:id="1433235626">
                  <w:marLeft w:val="0"/>
                  <w:marRight w:val="0"/>
                  <w:marTop w:val="0"/>
                  <w:marBottom w:val="0"/>
                  <w:divBdr>
                    <w:top w:val="none" w:sz="0" w:space="0" w:color="auto"/>
                    <w:left w:val="none" w:sz="0" w:space="0" w:color="auto"/>
                    <w:bottom w:val="none" w:sz="0" w:space="0" w:color="auto"/>
                    <w:right w:val="none" w:sz="0" w:space="0" w:color="auto"/>
                  </w:divBdr>
                  <w:divsChild>
                    <w:div w:id="542450793">
                      <w:marLeft w:val="0"/>
                      <w:marRight w:val="0"/>
                      <w:marTop w:val="0"/>
                      <w:marBottom w:val="0"/>
                      <w:divBdr>
                        <w:top w:val="none" w:sz="0" w:space="0" w:color="auto"/>
                        <w:left w:val="none" w:sz="0" w:space="0" w:color="auto"/>
                        <w:bottom w:val="none" w:sz="0" w:space="0" w:color="auto"/>
                        <w:right w:val="none" w:sz="0" w:space="0" w:color="auto"/>
                      </w:divBdr>
                      <w:divsChild>
                        <w:div w:id="342170954">
                          <w:marLeft w:val="0"/>
                          <w:marRight w:val="0"/>
                          <w:marTop w:val="0"/>
                          <w:marBottom w:val="0"/>
                          <w:divBdr>
                            <w:top w:val="none" w:sz="0" w:space="0" w:color="auto"/>
                            <w:left w:val="none" w:sz="0" w:space="0" w:color="auto"/>
                            <w:bottom w:val="none" w:sz="0" w:space="0" w:color="auto"/>
                            <w:right w:val="none" w:sz="0" w:space="0" w:color="auto"/>
                          </w:divBdr>
                          <w:divsChild>
                            <w:div w:id="990061574">
                              <w:marLeft w:val="0"/>
                              <w:marRight w:val="0"/>
                              <w:marTop w:val="0"/>
                              <w:marBottom w:val="0"/>
                              <w:divBdr>
                                <w:top w:val="none" w:sz="0" w:space="0" w:color="auto"/>
                                <w:left w:val="none" w:sz="0" w:space="0" w:color="auto"/>
                                <w:bottom w:val="none" w:sz="0" w:space="0" w:color="auto"/>
                                <w:right w:val="none" w:sz="0" w:space="0" w:color="auto"/>
                              </w:divBdr>
                              <w:divsChild>
                                <w:div w:id="1563519098">
                                  <w:marLeft w:val="0"/>
                                  <w:marRight w:val="0"/>
                                  <w:marTop w:val="0"/>
                                  <w:marBottom w:val="0"/>
                                  <w:divBdr>
                                    <w:top w:val="none" w:sz="0" w:space="0" w:color="auto"/>
                                    <w:left w:val="none" w:sz="0" w:space="0" w:color="auto"/>
                                    <w:bottom w:val="none" w:sz="0" w:space="0" w:color="auto"/>
                                    <w:right w:val="none" w:sz="0" w:space="0" w:color="auto"/>
                                  </w:divBdr>
                                  <w:divsChild>
                                    <w:div w:id="1105080372">
                                      <w:marLeft w:val="0"/>
                                      <w:marRight w:val="0"/>
                                      <w:marTop w:val="0"/>
                                      <w:marBottom w:val="0"/>
                                      <w:divBdr>
                                        <w:top w:val="none" w:sz="0" w:space="0" w:color="auto"/>
                                        <w:left w:val="none" w:sz="0" w:space="0" w:color="auto"/>
                                        <w:bottom w:val="none" w:sz="0" w:space="0" w:color="auto"/>
                                        <w:right w:val="none" w:sz="0" w:space="0" w:color="auto"/>
                                      </w:divBdr>
                                      <w:divsChild>
                                        <w:div w:id="1910917897">
                                          <w:marLeft w:val="0"/>
                                          <w:marRight w:val="0"/>
                                          <w:marTop w:val="450"/>
                                          <w:marBottom w:val="450"/>
                                          <w:divBdr>
                                            <w:top w:val="none" w:sz="0" w:space="0" w:color="auto"/>
                                            <w:left w:val="none" w:sz="0" w:space="0" w:color="auto"/>
                                            <w:bottom w:val="none" w:sz="0" w:space="0" w:color="auto"/>
                                            <w:right w:val="none" w:sz="0" w:space="0" w:color="auto"/>
                                          </w:divBdr>
                                          <w:divsChild>
                                            <w:div w:id="1179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7832">
                          <w:marLeft w:val="0"/>
                          <w:marRight w:val="0"/>
                          <w:marTop w:val="0"/>
                          <w:marBottom w:val="0"/>
                          <w:divBdr>
                            <w:top w:val="none" w:sz="0" w:space="0" w:color="auto"/>
                            <w:left w:val="none" w:sz="0" w:space="0" w:color="auto"/>
                            <w:bottom w:val="none" w:sz="0" w:space="0" w:color="auto"/>
                            <w:right w:val="none" w:sz="0" w:space="0" w:color="auto"/>
                          </w:divBdr>
                          <w:divsChild>
                            <w:div w:id="1363289223">
                              <w:marLeft w:val="0"/>
                              <w:marRight w:val="0"/>
                              <w:marTop w:val="0"/>
                              <w:marBottom w:val="0"/>
                              <w:divBdr>
                                <w:top w:val="none" w:sz="0" w:space="0" w:color="auto"/>
                                <w:left w:val="none" w:sz="0" w:space="0" w:color="auto"/>
                                <w:bottom w:val="none" w:sz="0" w:space="0" w:color="auto"/>
                                <w:right w:val="none" w:sz="0" w:space="0" w:color="auto"/>
                              </w:divBdr>
                              <w:divsChild>
                                <w:div w:id="1906643474">
                                  <w:marLeft w:val="0"/>
                                  <w:marRight w:val="0"/>
                                  <w:marTop w:val="0"/>
                                  <w:marBottom w:val="0"/>
                                  <w:divBdr>
                                    <w:top w:val="none" w:sz="0" w:space="0" w:color="auto"/>
                                    <w:left w:val="none" w:sz="0" w:space="0" w:color="auto"/>
                                    <w:bottom w:val="none" w:sz="0" w:space="0" w:color="auto"/>
                                    <w:right w:val="none" w:sz="0" w:space="0" w:color="auto"/>
                                  </w:divBdr>
                                  <w:divsChild>
                                    <w:div w:id="671298590">
                                      <w:marLeft w:val="0"/>
                                      <w:marRight w:val="0"/>
                                      <w:marTop w:val="0"/>
                                      <w:marBottom w:val="0"/>
                                      <w:divBdr>
                                        <w:top w:val="none" w:sz="0" w:space="0" w:color="auto"/>
                                        <w:left w:val="none" w:sz="0" w:space="0" w:color="auto"/>
                                        <w:bottom w:val="none" w:sz="0" w:space="0" w:color="auto"/>
                                        <w:right w:val="none" w:sz="0" w:space="0" w:color="auto"/>
                                      </w:divBdr>
                                      <w:divsChild>
                                        <w:div w:id="365906166">
                                          <w:marLeft w:val="0"/>
                                          <w:marRight w:val="0"/>
                                          <w:marTop w:val="0"/>
                                          <w:marBottom w:val="0"/>
                                          <w:divBdr>
                                            <w:top w:val="none" w:sz="0" w:space="0" w:color="auto"/>
                                            <w:left w:val="none" w:sz="0" w:space="0" w:color="auto"/>
                                            <w:bottom w:val="none" w:sz="0" w:space="0" w:color="auto"/>
                                            <w:right w:val="none" w:sz="0" w:space="0" w:color="auto"/>
                                          </w:divBdr>
                                          <w:divsChild>
                                            <w:div w:id="1929196411">
                                              <w:marLeft w:val="0"/>
                                              <w:marRight w:val="0"/>
                                              <w:marTop w:val="0"/>
                                              <w:marBottom w:val="0"/>
                                              <w:divBdr>
                                                <w:top w:val="none" w:sz="0" w:space="0" w:color="auto"/>
                                                <w:left w:val="none" w:sz="0" w:space="0" w:color="auto"/>
                                                <w:bottom w:val="none" w:sz="0" w:space="0" w:color="auto"/>
                                                <w:right w:val="none" w:sz="0" w:space="0" w:color="auto"/>
                                              </w:divBdr>
                                              <w:divsChild>
                                                <w:div w:id="287862284">
                                                  <w:marLeft w:val="0"/>
                                                  <w:marRight w:val="0"/>
                                                  <w:marTop w:val="0"/>
                                                  <w:marBottom w:val="0"/>
                                                  <w:divBdr>
                                                    <w:top w:val="none" w:sz="0" w:space="0" w:color="auto"/>
                                                    <w:left w:val="none" w:sz="0" w:space="0" w:color="auto"/>
                                                    <w:bottom w:val="none" w:sz="0" w:space="0" w:color="auto"/>
                                                    <w:right w:val="none" w:sz="0" w:space="0" w:color="auto"/>
                                                  </w:divBdr>
                                                  <w:divsChild>
                                                    <w:div w:id="1479685841">
                                                      <w:marLeft w:val="0"/>
                                                      <w:marRight w:val="0"/>
                                                      <w:marTop w:val="0"/>
                                                      <w:marBottom w:val="0"/>
                                                      <w:divBdr>
                                                        <w:top w:val="none" w:sz="0" w:space="0" w:color="auto"/>
                                                        <w:left w:val="none" w:sz="0" w:space="0" w:color="auto"/>
                                                        <w:bottom w:val="none" w:sz="0" w:space="0" w:color="auto"/>
                                                        <w:right w:val="none" w:sz="0" w:space="0" w:color="auto"/>
                                                      </w:divBdr>
                                                      <w:divsChild>
                                                        <w:div w:id="1041327530">
                                                          <w:marLeft w:val="0"/>
                                                          <w:marRight w:val="0"/>
                                                          <w:marTop w:val="450"/>
                                                          <w:marBottom w:val="450"/>
                                                          <w:divBdr>
                                                            <w:top w:val="none" w:sz="0" w:space="0" w:color="auto"/>
                                                            <w:left w:val="none" w:sz="0" w:space="0" w:color="auto"/>
                                                            <w:bottom w:val="none" w:sz="0" w:space="0" w:color="auto"/>
                                                            <w:right w:val="none" w:sz="0" w:space="0" w:color="auto"/>
                                                          </w:divBdr>
                                                          <w:divsChild>
                                                            <w:div w:id="1909530688">
                                                              <w:marLeft w:val="0"/>
                                                              <w:marRight w:val="0"/>
                                                              <w:marTop w:val="0"/>
                                                              <w:marBottom w:val="0"/>
                                                              <w:divBdr>
                                                                <w:top w:val="none" w:sz="0" w:space="0" w:color="auto"/>
                                                                <w:left w:val="none" w:sz="0" w:space="0" w:color="auto"/>
                                                                <w:bottom w:val="none" w:sz="0" w:space="0" w:color="auto"/>
                                                                <w:right w:val="none" w:sz="0" w:space="0" w:color="auto"/>
                                                              </w:divBdr>
                                                              <w:divsChild>
                                                                <w:div w:id="826484365">
                                                                  <w:marLeft w:val="0"/>
                                                                  <w:marRight w:val="0"/>
                                                                  <w:marTop w:val="0"/>
                                                                  <w:marBottom w:val="0"/>
                                                                  <w:divBdr>
                                                                    <w:top w:val="none" w:sz="0" w:space="0" w:color="auto"/>
                                                                    <w:left w:val="none" w:sz="0" w:space="0" w:color="auto"/>
                                                                    <w:bottom w:val="none" w:sz="0" w:space="0" w:color="auto"/>
                                                                    <w:right w:val="none" w:sz="0" w:space="0" w:color="auto"/>
                                                                  </w:divBdr>
                                                                  <w:divsChild>
                                                                    <w:div w:id="1968730875">
                                                                      <w:marLeft w:val="0"/>
                                                                      <w:marRight w:val="0"/>
                                                                      <w:marTop w:val="0"/>
                                                                      <w:marBottom w:val="0"/>
                                                                      <w:divBdr>
                                                                        <w:top w:val="none" w:sz="0" w:space="0" w:color="auto"/>
                                                                        <w:left w:val="none" w:sz="0" w:space="0" w:color="auto"/>
                                                                        <w:bottom w:val="none" w:sz="0" w:space="0" w:color="auto"/>
                                                                        <w:right w:val="none" w:sz="0" w:space="0" w:color="auto"/>
                                                                      </w:divBdr>
                                                                      <w:divsChild>
                                                                        <w:div w:id="1436365397">
                                                                          <w:marLeft w:val="0"/>
                                                                          <w:marRight w:val="0"/>
                                                                          <w:marTop w:val="0"/>
                                                                          <w:marBottom w:val="0"/>
                                                                          <w:divBdr>
                                                                            <w:top w:val="none" w:sz="0" w:space="0" w:color="auto"/>
                                                                            <w:left w:val="none" w:sz="0" w:space="0" w:color="auto"/>
                                                                            <w:bottom w:val="none" w:sz="0" w:space="0" w:color="auto"/>
                                                                            <w:right w:val="none" w:sz="0" w:space="0" w:color="auto"/>
                                                                          </w:divBdr>
                                                                          <w:divsChild>
                                                                            <w:div w:id="65827229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madsen@unf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finc.zendesk.com/hc/en-us/articles/360021077133-UNFI-s-Position-on-CBD" TargetMode="External"/><Relationship Id="rId5" Type="http://schemas.openxmlformats.org/officeDocument/2006/relationships/image" Target="media/image1.png"/><Relationship Id="rId4" Type="http://schemas.openxmlformats.org/officeDocument/2006/relationships/hyperlink" Target="http://unfisupplierupdate.blogsp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Hodge</dc:creator>
  <cp:keywords/>
  <dc:description/>
  <cp:lastModifiedBy>Kathleen Hodge</cp:lastModifiedBy>
  <cp:revision>1</cp:revision>
  <dcterms:created xsi:type="dcterms:W3CDTF">2019-04-12T15:39:00Z</dcterms:created>
  <dcterms:modified xsi:type="dcterms:W3CDTF">2019-04-12T15:40:00Z</dcterms:modified>
</cp:coreProperties>
</file>