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A02A6" w14:textId="77777777" w:rsidR="00DD660B" w:rsidRDefault="00DD660B" w:rsidP="00DD660B">
      <w:pPr>
        <w:pStyle w:val="Default"/>
      </w:pPr>
    </w:p>
    <w:p w14:paraId="61D49316" w14:textId="77777777" w:rsidR="00DD660B" w:rsidRPr="00411B4D" w:rsidRDefault="00DD660B" w:rsidP="00DD660B">
      <w:pPr>
        <w:pStyle w:val="Pa0"/>
        <w:rPr>
          <w:rStyle w:val="A0"/>
          <w:b/>
          <w:sz w:val="24"/>
          <w:szCs w:val="24"/>
        </w:rPr>
      </w:pPr>
      <w:r w:rsidRPr="00411B4D">
        <w:rPr>
          <w:b/>
        </w:rPr>
        <w:t xml:space="preserve"> </w:t>
      </w:r>
      <w:r w:rsidRPr="00411B4D">
        <w:rPr>
          <w:rStyle w:val="A0"/>
          <w:b/>
          <w:sz w:val="24"/>
          <w:szCs w:val="24"/>
        </w:rPr>
        <w:t>Dear Flathead County Commissioners,</w:t>
      </w:r>
    </w:p>
    <w:p w14:paraId="331BABB4" w14:textId="77777777" w:rsidR="00B00859" w:rsidRPr="00B00859" w:rsidRDefault="00B00859" w:rsidP="00B00859">
      <w:pPr>
        <w:pStyle w:val="Default"/>
      </w:pPr>
    </w:p>
    <w:p w14:paraId="4796E3C5" w14:textId="72B38A80" w:rsidR="00DD660B" w:rsidRDefault="00DD660B" w:rsidP="00DD660B">
      <w:pPr>
        <w:pStyle w:val="Default"/>
        <w:spacing w:before="80" w:line="241" w:lineRule="atLeast"/>
        <w:ind w:firstLine="360"/>
        <w:rPr>
          <w:rStyle w:val="A1"/>
          <w:sz w:val="24"/>
          <w:szCs w:val="24"/>
        </w:rPr>
      </w:pPr>
      <w:r w:rsidRPr="00DD660B">
        <w:rPr>
          <w:rStyle w:val="A1"/>
          <w:sz w:val="24"/>
          <w:szCs w:val="24"/>
        </w:rPr>
        <w:t xml:space="preserve">Please consider my comments in your final decision regarding the adoption of the Highway 93 South Whitefish Corridor Plan and Zoning Amendment. </w:t>
      </w:r>
      <w:r w:rsidR="00C347B4">
        <w:rPr>
          <w:rStyle w:val="A1"/>
          <w:sz w:val="24"/>
          <w:szCs w:val="24"/>
        </w:rPr>
        <w:t>I understand that you will hold two hearings---</w:t>
      </w:r>
      <w:r w:rsidR="00C347B4" w:rsidRPr="00C347B4">
        <w:rPr>
          <w:rStyle w:val="A1"/>
          <w:sz w:val="24"/>
          <w:szCs w:val="24"/>
        </w:rPr>
        <w:t xml:space="preserve"> </w:t>
      </w:r>
      <w:r w:rsidR="00C347B4">
        <w:rPr>
          <w:rStyle w:val="A1"/>
          <w:sz w:val="24"/>
          <w:szCs w:val="24"/>
        </w:rPr>
        <w:t xml:space="preserve">one </w:t>
      </w:r>
      <w:r w:rsidR="00171F3B">
        <w:rPr>
          <w:rStyle w:val="A1"/>
          <w:sz w:val="24"/>
          <w:szCs w:val="24"/>
        </w:rPr>
        <w:t xml:space="preserve">for </w:t>
      </w:r>
      <w:r w:rsidR="00C347B4" w:rsidRPr="00DD660B">
        <w:rPr>
          <w:rStyle w:val="A1"/>
          <w:sz w:val="24"/>
          <w:szCs w:val="24"/>
        </w:rPr>
        <w:t xml:space="preserve">the </w:t>
      </w:r>
      <w:r w:rsidR="00171F3B">
        <w:rPr>
          <w:rStyle w:val="A1"/>
          <w:sz w:val="24"/>
          <w:szCs w:val="24"/>
        </w:rPr>
        <w:t xml:space="preserve">proposed </w:t>
      </w:r>
      <w:r w:rsidR="00C347B4" w:rsidRPr="00DD660B">
        <w:rPr>
          <w:rStyle w:val="A1"/>
          <w:sz w:val="24"/>
          <w:szCs w:val="24"/>
        </w:rPr>
        <w:t xml:space="preserve">overlay zone and </w:t>
      </w:r>
      <w:r w:rsidR="00171F3B">
        <w:rPr>
          <w:rStyle w:val="A1"/>
          <w:sz w:val="24"/>
          <w:szCs w:val="24"/>
        </w:rPr>
        <w:t xml:space="preserve">one for </w:t>
      </w:r>
      <w:r w:rsidR="00C347B4" w:rsidRPr="00DD660B">
        <w:rPr>
          <w:rStyle w:val="A1"/>
          <w:sz w:val="24"/>
          <w:szCs w:val="24"/>
        </w:rPr>
        <w:t>the und</w:t>
      </w:r>
      <w:r w:rsidR="00411B4D">
        <w:rPr>
          <w:rStyle w:val="A1"/>
          <w:sz w:val="24"/>
          <w:szCs w:val="24"/>
        </w:rPr>
        <w:t>erlying zone changes</w:t>
      </w:r>
      <w:r w:rsidR="003979D3">
        <w:rPr>
          <w:rStyle w:val="A1"/>
          <w:sz w:val="24"/>
          <w:szCs w:val="24"/>
        </w:rPr>
        <w:t>;</w:t>
      </w:r>
      <w:r w:rsidR="00411B4D">
        <w:rPr>
          <w:rStyle w:val="A1"/>
          <w:sz w:val="24"/>
          <w:szCs w:val="24"/>
        </w:rPr>
        <w:t xml:space="preserve"> please make my comments part of each hearing record.</w:t>
      </w:r>
    </w:p>
    <w:p w14:paraId="02ACCC12" w14:textId="77777777" w:rsidR="00DD660B" w:rsidRPr="00DD660B" w:rsidRDefault="00DD660B" w:rsidP="00DD660B">
      <w:pPr>
        <w:pStyle w:val="Default"/>
        <w:spacing w:before="80" w:line="241" w:lineRule="atLeast"/>
        <w:ind w:firstLine="360"/>
      </w:pPr>
    </w:p>
    <w:p w14:paraId="529B59F6" w14:textId="77777777" w:rsidR="00D44D20" w:rsidRDefault="00DD660B" w:rsidP="008B3E63">
      <w:pPr>
        <w:pStyle w:val="Pa2"/>
        <w:numPr>
          <w:ilvl w:val="0"/>
          <w:numId w:val="1"/>
        </w:numPr>
        <w:spacing w:before="40"/>
        <w:ind w:left="0"/>
        <w:rPr>
          <w:rStyle w:val="A0"/>
          <w:sz w:val="24"/>
          <w:szCs w:val="24"/>
        </w:rPr>
      </w:pPr>
      <w:r w:rsidRPr="00DD660B">
        <w:rPr>
          <w:rStyle w:val="A0"/>
          <w:sz w:val="24"/>
          <w:szCs w:val="24"/>
        </w:rPr>
        <w:t>I ask that you support and give priority to one of the primary goals of the Flathead County Growth Policy, which calls for limiting a pattern of sprawling commercial development along roads and highways connecting the cities and towns in the Flathead, and instead, to encourage and direct such growth into city and town centers by denying these proposed zone changes in the Highway 93 South Whitefish Corridor Plan and Zoning Amendment.</w:t>
      </w:r>
    </w:p>
    <w:p w14:paraId="50E24017" w14:textId="77777777" w:rsidR="00D44D20" w:rsidRPr="00D44D20" w:rsidRDefault="00D44D20" w:rsidP="00D44D20">
      <w:pPr>
        <w:pStyle w:val="Default"/>
      </w:pPr>
    </w:p>
    <w:p w14:paraId="53BE95C4" w14:textId="2E3FFA51" w:rsidR="00D44D20" w:rsidRDefault="00D44D20" w:rsidP="00D44D20">
      <w:pPr>
        <w:pStyle w:val="Pa2"/>
        <w:numPr>
          <w:ilvl w:val="0"/>
          <w:numId w:val="1"/>
        </w:numPr>
        <w:spacing w:before="40"/>
        <w:ind w:left="0"/>
        <w:rPr>
          <w:rFonts w:cs="Calibri"/>
          <w:color w:val="000000"/>
        </w:rPr>
      </w:pPr>
      <w:r w:rsidRPr="00D44D20">
        <w:rPr>
          <w:rFonts w:cs="Calibri"/>
          <w:color w:val="000000"/>
        </w:rPr>
        <w:t xml:space="preserve">I support the City of Whitefish’s position asking you to deny these zone changes which are in conflict with the city’s plans </w:t>
      </w:r>
      <w:r w:rsidR="00043323">
        <w:rPr>
          <w:rFonts w:cs="Calibri"/>
          <w:color w:val="000000"/>
        </w:rPr>
        <w:t xml:space="preserve">and policies </w:t>
      </w:r>
      <w:r w:rsidRPr="00D44D20">
        <w:rPr>
          <w:rFonts w:cs="Calibri"/>
          <w:color w:val="000000"/>
        </w:rPr>
        <w:t>that call for cost-effective and quality growth through infill and through well-planned and cost-effective provision of city services like sewer and water and future road networks as the city grows.</w:t>
      </w:r>
      <w:r w:rsidR="00043323">
        <w:rPr>
          <w:rFonts w:cs="Calibri"/>
          <w:color w:val="000000"/>
        </w:rPr>
        <w:t xml:space="preserve"> </w:t>
      </w:r>
    </w:p>
    <w:p w14:paraId="6772C8D2" w14:textId="77777777" w:rsidR="00043323" w:rsidRPr="00043323" w:rsidRDefault="00043323" w:rsidP="00043323">
      <w:pPr>
        <w:pStyle w:val="Default"/>
      </w:pPr>
    </w:p>
    <w:p w14:paraId="1139E0B4" w14:textId="76C1767D" w:rsidR="0009611B" w:rsidRDefault="008B3E63" w:rsidP="00E55C4D">
      <w:pPr>
        <w:pStyle w:val="Pa2"/>
        <w:numPr>
          <w:ilvl w:val="0"/>
          <w:numId w:val="1"/>
        </w:numPr>
        <w:spacing w:before="40"/>
        <w:ind w:left="0"/>
        <w:rPr>
          <w:rStyle w:val="A0"/>
          <w:sz w:val="24"/>
          <w:szCs w:val="24"/>
        </w:rPr>
      </w:pPr>
      <w:r w:rsidRPr="00652029">
        <w:rPr>
          <w:rStyle w:val="A0"/>
          <w:sz w:val="24"/>
          <w:szCs w:val="24"/>
        </w:rPr>
        <w:t xml:space="preserve">Please deny these zone changes and </w:t>
      </w:r>
      <w:r w:rsidR="008E3E12">
        <w:rPr>
          <w:rStyle w:val="A0"/>
          <w:sz w:val="24"/>
          <w:szCs w:val="24"/>
        </w:rPr>
        <w:t xml:space="preserve">first </w:t>
      </w:r>
      <w:r w:rsidR="00DD660B" w:rsidRPr="00652029">
        <w:rPr>
          <w:rStyle w:val="A0"/>
          <w:sz w:val="24"/>
          <w:szCs w:val="24"/>
        </w:rPr>
        <w:t>work with the City of Whitefish and the Montana Department of Transportation to first develop a transportation corridor plan and access standards to address future growth along this corridor.</w:t>
      </w:r>
      <w:r w:rsidR="006747C6" w:rsidRPr="00652029">
        <w:rPr>
          <w:rStyle w:val="A0"/>
          <w:sz w:val="24"/>
          <w:szCs w:val="24"/>
        </w:rPr>
        <w:t xml:space="preserve"> </w:t>
      </w:r>
    </w:p>
    <w:p w14:paraId="3F65F600" w14:textId="77777777" w:rsidR="0009611B" w:rsidRPr="0009611B" w:rsidRDefault="0009611B" w:rsidP="0009611B">
      <w:pPr>
        <w:pStyle w:val="Default"/>
      </w:pPr>
    </w:p>
    <w:p w14:paraId="5D19DE7A" w14:textId="459B234F" w:rsidR="00E55C4D" w:rsidRPr="00E55C4D" w:rsidRDefault="006747C6" w:rsidP="00E55C4D">
      <w:pPr>
        <w:pStyle w:val="Pa2"/>
        <w:numPr>
          <w:ilvl w:val="0"/>
          <w:numId w:val="1"/>
        </w:numPr>
        <w:spacing w:before="40"/>
        <w:ind w:left="0"/>
      </w:pPr>
      <w:r w:rsidRPr="00652029">
        <w:rPr>
          <w:rStyle w:val="A0"/>
          <w:sz w:val="24"/>
          <w:szCs w:val="24"/>
        </w:rPr>
        <w:t>The proposed overlay zone for this highway corridor</w:t>
      </w:r>
      <w:r w:rsidR="00E55C4D" w:rsidRPr="00652029">
        <w:rPr>
          <w:rStyle w:val="A0"/>
          <w:sz w:val="24"/>
          <w:szCs w:val="24"/>
        </w:rPr>
        <w:t xml:space="preserve"> </w:t>
      </w:r>
      <w:r w:rsidR="00786A5A" w:rsidRPr="00652029">
        <w:rPr>
          <w:rStyle w:val="A0"/>
          <w:sz w:val="24"/>
          <w:szCs w:val="24"/>
        </w:rPr>
        <w:t>fails to provide</w:t>
      </w:r>
      <w:r w:rsidR="00E55C4D" w:rsidRPr="00652029">
        <w:rPr>
          <w:rStyle w:val="A0"/>
          <w:sz w:val="24"/>
          <w:szCs w:val="24"/>
        </w:rPr>
        <w:t xml:space="preserve"> </w:t>
      </w:r>
      <w:r w:rsidR="00786A5A" w:rsidRPr="00652029">
        <w:rPr>
          <w:rStyle w:val="A0"/>
          <w:sz w:val="24"/>
          <w:szCs w:val="24"/>
        </w:rPr>
        <w:t xml:space="preserve">a clear and effective </w:t>
      </w:r>
      <w:r w:rsidR="00E55C4D" w:rsidRPr="00652029">
        <w:rPr>
          <w:rStyle w:val="A0"/>
          <w:sz w:val="24"/>
          <w:szCs w:val="24"/>
        </w:rPr>
        <w:t xml:space="preserve">plan for </w:t>
      </w:r>
      <w:r w:rsidR="00357FEE" w:rsidRPr="00652029">
        <w:rPr>
          <w:rStyle w:val="A0"/>
          <w:sz w:val="24"/>
          <w:szCs w:val="24"/>
        </w:rPr>
        <w:t xml:space="preserve">future multiple </w:t>
      </w:r>
      <w:r w:rsidR="00E55C4D" w:rsidRPr="00652029">
        <w:rPr>
          <w:rStyle w:val="A0"/>
          <w:sz w:val="24"/>
          <w:szCs w:val="24"/>
        </w:rPr>
        <w:t>access</w:t>
      </w:r>
      <w:r w:rsidR="00357FEE" w:rsidRPr="00652029">
        <w:rPr>
          <w:rStyle w:val="A0"/>
          <w:sz w:val="24"/>
          <w:szCs w:val="24"/>
        </w:rPr>
        <w:t>es along</w:t>
      </w:r>
      <w:r w:rsidR="00652029" w:rsidRPr="00652029">
        <w:rPr>
          <w:rStyle w:val="A0"/>
          <w:sz w:val="24"/>
          <w:szCs w:val="24"/>
        </w:rPr>
        <w:t xml:space="preserve"> </w:t>
      </w:r>
      <w:r w:rsidR="00E55C4D" w:rsidRPr="00652029">
        <w:rPr>
          <w:rStyle w:val="A0"/>
          <w:sz w:val="24"/>
          <w:szCs w:val="24"/>
        </w:rPr>
        <w:t>this mile+</w:t>
      </w:r>
      <w:r w:rsidR="00786A5A" w:rsidRPr="00652029">
        <w:rPr>
          <w:rStyle w:val="A0"/>
          <w:sz w:val="24"/>
          <w:szCs w:val="24"/>
        </w:rPr>
        <w:t xml:space="preserve"> </w:t>
      </w:r>
      <w:r w:rsidR="0009611B">
        <w:rPr>
          <w:rStyle w:val="A0"/>
          <w:sz w:val="24"/>
          <w:szCs w:val="24"/>
        </w:rPr>
        <w:t xml:space="preserve">proposed </w:t>
      </w:r>
      <w:r w:rsidR="00786A5A" w:rsidRPr="00652029">
        <w:rPr>
          <w:rStyle w:val="A0"/>
          <w:sz w:val="24"/>
          <w:szCs w:val="24"/>
        </w:rPr>
        <w:t>expansion of commercial uses in this corridor</w:t>
      </w:r>
      <w:r w:rsidR="00357FEE" w:rsidRPr="00652029">
        <w:rPr>
          <w:rStyle w:val="A0"/>
          <w:sz w:val="24"/>
          <w:szCs w:val="24"/>
        </w:rPr>
        <w:t xml:space="preserve"> and should </w:t>
      </w:r>
      <w:r w:rsidR="00402718">
        <w:rPr>
          <w:rStyle w:val="A0"/>
          <w:sz w:val="24"/>
          <w:szCs w:val="24"/>
        </w:rPr>
        <w:t>be denied on this basis alone, b</w:t>
      </w:r>
      <w:r w:rsidR="00357FEE" w:rsidRPr="00652029">
        <w:rPr>
          <w:rStyle w:val="A0"/>
          <w:sz w:val="24"/>
          <w:szCs w:val="24"/>
        </w:rPr>
        <w:t xml:space="preserve">ut this overlay zone </w:t>
      </w:r>
      <w:r w:rsidR="00652029" w:rsidRPr="00652029">
        <w:rPr>
          <w:rStyle w:val="A0"/>
          <w:sz w:val="24"/>
          <w:szCs w:val="24"/>
        </w:rPr>
        <w:t xml:space="preserve">also </w:t>
      </w:r>
      <w:r w:rsidR="00652029">
        <w:rPr>
          <w:rStyle w:val="A0"/>
          <w:sz w:val="24"/>
          <w:szCs w:val="24"/>
        </w:rPr>
        <w:t xml:space="preserve">fails to provide </w:t>
      </w:r>
      <w:r w:rsidR="00402718">
        <w:rPr>
          <w:rStyle w:val="A0"/>
          <w:sz w:val="24"/>
          <w:szCs w:val="24"/>
        </w:rPr>
        <w:t>adequate standards for landscaping,</w:t>
      </w:r>
      <w:r w:rsidR="00652029">
        <w:rPr>
          <w:rStyle w:val="A0"/>
          <w:sz w:val="24"/>
          <w:szCs w:val="24"/>
        </w:rPr>
        <w:t xml:space="preserve"> highway </w:t>
      </w:r>
      <w:r w:rsidR="009F15FF">
        <w:rPr>
          <w:rStyle w:val="A0"/>
          <w:sz w:val="24"/>
          <w:szCs w:val="24"/>
        </w:rPr>
        <w:t>setbacks, signage, and sidewalks/bike</w:t>
      </w:r>
      <w:r w:rsidR="00241FFD">
        <w:rPr>
          <w:rStyle w:val="A0"/>
          <w:sz w:val="24"/>
          <w:szCs w:val="24"/>
        </w:rPr>
        <w:t xml:space="preserve"> facilities needed</w:t>
      </w:r>
      <w:r w:rsidR="009F15FF">
        <w:rPr>
          <w:rStyle w:val="A0"/>
          <w:sz w:val="24"/>
          <w:szCs w:val="24"/>
        </w:rPr>
        <w:t xml:space="preserve"> to make this highway </w:t>
      </w:r>
      <w:r w:rsidR="00241FFD">
        <w:rPr>
          <w:rStyle w:val="A0"/>
          <w:sz w:val="24"/>
          <w:szCs w:val="24"/>
        </w:rPr>
        <w:t>corridor a safe, attractive, gateway entrance to the City of Whitefish.</w:t>
      </w:r>
    </w:p>
    <w:p w14:paraId="4C7FA0FC" w14:textId="77777777" w:rsidR="006747C6" w:rsidRPr="006747C6" w:rsidRDefault="006747C6" w:rsidP="006747C6">
      <w:pPr>
        <w:pStyle w:val="Default"/>
      </w:pPr>
    </w:p>
    <w:p w14:paraId="13BB7876" w14:textId="77777777" w:rsidR="006747C6" w:rsidRDefault="00DD660B" w:rsidP="00DD660B">
      <w:pPr>
        <w:pStyle w:val="Pa2"/>
        <w:numPr>
          <w:ilvl w:val="0"/>
          <w:numId w:val="1"/>
        </w:numPr>
        <w:spacing w:before="40"/>
        <w:ind w:left="0"/>
        <w:rPr>
          <w:rStyle w:val="A0"/>
          <w:sz w:val="24"/>
          <w:szCs w:val="24"/>
        </w:rPr>
      </w:pPr>
      <w:r w:rsidRPr="00D44D20">
        <w:rPr>
          <w:rStyle w:val="A0"/>
          <w:sz w:val="24"/>
          <w:szCs w:val="24"/>
        </w:rPr>
        <w:t xml:space="preserve">I ask that you give priority to working with the three cities and all county residents to develop truly effective </w:t>
      </w:r>
      <w:r w:rsidR="008008BD" w:rsidRPr="00D44D20">
        <w:rPr>
          <w:rStyle w:val="A0"/>
          <w:sz w:val="24"/>
          <w:szCs w:val="24"/>
        </w:rPr>
        <w:t xml:space="preserve">and attractive </w:t>
      </w:r>
      <w:r w:rsidRPr="00D44D20">
        <w:rPr>
          <w:rStyle w:val="A0"/>
          <w:sz w:val="24"/>
          <w:szCs w:val="24"/>
        </w:rPr>
        <w:t>highway corridor standards for our already heavily-traveled highway corridors, to keep them free of sprawl and to better ensure that important standards needed to keep our roads safe are in place.</w:t>
      </w:r>
    </w:p>
    <w:p w14:paraId="670B4188" w14:textId="77777777" w:rsidR="006747C6" w:rsidRPr="006747C6" w:rsidRDefault="006747C6" w:rsidP="006747C6">
      <w:pPr>
        <w:pStyle w:val="Default"/>
      </w:pPr>
    </w:p>
    <w:p w14:paraId="64502177" w14:textId="13CED88D" w:rsidR="006747C6" w:rsidRDefault="00DD660B" w:rsidP="00DD660B">
      <w:pPr>
        <w:pStyle w:val="Pa2"/>
        <w:numPr>
          <w:ilvl w:val="0"/>
          <w:numId w:val="1"/>
        </w:numPr>
        <w:spacing w:before="40"/>
        <w:ind w:left="0"/>
        <w:rPr>
          <w:rStyle w:val="A0"/>
          <w:sz w:val="24"/>
          <w:szCs w:val="24"/>
        </w:rPr>
      </w:pPr>
      <w:r w:rsidRPr="006747C6">
        <w:rPr>
          <w:rStyle w:val="A0"/>
          <w:sz w:val="24"/>
          <w:szCs w:val="24"/>
        </w:rPr>
        <w:t xml:space="preserve">I support standards for very limited nodes of commercial development along our highways, while directing commercial growth primarily into our existing towns and cities. Please deny these zone </w:t>
      </w:r>
      <w:bookmarkStart w:id="0" w:name="_GoBack"/>
      <w:bookmarkEnd w:id="0"/>
      <w:r w:rsidR="008E3E12" w:rsidRPr="006747C6">
        <w:rPr>
          <w:rStyle w:val="A0"/>
          <w:sz w:val="24"/>
          <w:szCs w:val="24"/>
        </w:rPr>
        <w:t>changes,</w:t>
      </w:r>
      <w:r w:rsidRPr="006747C6">
        <w:rPr>
          <w:rStyle w:val="A0"/>
          <w:sz w:val="24"/>
          <w:szCs w:val="24"/>
        </w:rPr>
        <w:t xml:space="preserve"> as they don’t do this.</w:t>
      </w:r>
    </w:p>
    <w:p w14:paraId="0E0169E8" w14:textId="77777777" w:rsidR="006747C6" w:rsidRPr="006747C6" w:rsidRDefault="006747C6" w:rsidP="006747C6">
      <w:pPr>
        <w:pStyle w:val="Default"/>
      </w:pPr>
    </w:p>
    <w:p w14:paraId="15404689" w14:textId="7120AFB3" w:rsidR="00DD660B" w:rsidRPr="006747C6" w:rsidRDefault="00DD660B" w:rsidP="00DD660B">
      <w:pPr>
        <w:pStyle w:val="Pa2"/>
        <w:numPr>
          <w:ilvl w:val="0"/>
          <w:numId w:val="1"/>
        </w:numPr>
        <w:spacing w:before="40"/>
        <w:ind w:left="0"/>
        <w:rPr>
          <w:rFonts w:cs="Calibri"/>
          <w:color w:val="000000"/>
        </w:rPr>
      </w:pPr>
      <w:r w:rsidRPr="006747C6">
        <w:rPr>
          <w:rStyle w:val="A0"/>
          <w:sz w:val="24"/>
          <w:szCs w:val="24"/>
        </w:rPr>
        <w:t>I do not support the current pattern of haphazard growth occurring along major highways in the Flathead and believe the county commissioners should do a better job to halt such growth. Please deny these proposed zone changes.</w:t>
      </w:r>
    </w:p>
    <w:p w14:paraId="6BA66836" w14:textId="77777777" w:rsidR="0009611B" w:rsidRDefault="0009611B" w:rsidP="00DD660B">
      <w:pPr>
        <w:pStyle w:val="Pa2"/>
        <w:spacing w:before="40"/>
        <w:rPr>
          <w:rStyle w:val="A0"/>
        </w:rPr>
      </w:pPr>
    </w:p>
    <w:p w14:paraId="14A815C3" w14:textId="77777777" w:rsidR="00DD660B" w:rsidRPr="00043323" w:rsidRDefault="00DD660B" w:rsidP="00DD660B">
      <w:pPr>
        <w:pStyle w:val="Pa2"/>
        <w:spacing w:before="40"/>
        <w:rPr>
          <w:rFonts w:cs="Calibri"/>
          <w:color w:val="000000"/>
        </w:rPr>
      </w:pPr>
      <w:r w:rsidRPr="00043323">
        <w:rPr>
          <w:rStyle w:val="A0"/>
          <w:sz w:val="24"/>
          <w:szCs w:val="24"/>
        </w:rPr>
        <w:t>Additional comments:</w:t>
      </w:r>
    </w:p>
    <w:p w14:paraId="3394E4AC" w14:textId="0040DD7C" w:rsidR="00830CDA" w:rsidRPr="00043323" w:rsidRDefault="00DD660B" w:rsidP="00043323">
      <w:pPr>
        <w:pStyle w:val="Pa2"/>
        <w:spacing w:before="40"/>
        <w:rPr>
          <w:rFonts w:cs="Calibri"/>
          <w:color w:val="000000"/>
        </w:rPr>
      </w:pPr>
      <w:r w:rsidRPr="00043323">
        <w:rPr>
          <w:rStyle w:val="A0"/>
          <w:sz w:val="24"/>
          <w:szCs w:val="24"/>
        </w:rPr>
        <w:t xml:space="preserve">Your Full Name and Address: </w:t>
      </w:r>
    </w:p>
    <w:sectPr w:rsidR="00830CDA" w:rsidRPr="00043323" w:rsidSect="0009611B">
      <w:pgSz w:w="12240" w:h="15840"/>
      <w:pgMar w:top="5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Humana Sans">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55F25"/>
    <w:multiLevelType w:val="hybridMultilevel"/>
    <w:tmpl w:val="BB2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0B"/>
    <w:rsid w:val="00043323"/>
    <w:rsid w:val="0009611B"/>
    <w:rsid w:val="00171F3B"/>
    <w:rsid w:val="00241FFD"/>
    <w:rsid w:val="00244EC9"/>
    <w:rsid w:val="002D28C5"/>
    <w:rsid w:val="00357FEE"/>
    <w:rsid w:val="003979D3"/>
    <w:rsid w:val="00402718"/>
    <w:rsid w:val="00411B4D"/>
    <w:rsid w:val="004F4B83"/>
    <w:rsid w:val="00652029"/>
    <w:rsid w:val="00661160"/>
    <w:rsid w:val="006747C6"/>
    <w:rsid w:val="00786A5A"/>
    <w:rsid w:val="008008BD"/>
    <w:rsid w:val="00830CDA"/>
    <w:rsid w:val="008B3E63"/>
    <w:rsid w:val="008E3E12"/>
    <w:rsid w:val="009451B6"/>
    <w:rsid w:val="009F15FF"/>
    <w:rsid w:val="00B00859"/>
    <w:rsid w:val="00C347B4"/>
    <w:rsid w:val="00D44D20"/>
    <w:rsid w:val="00DD660B"/>
    <w:rsid w:val="00E55C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A6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B83"/>
    <w:rPr>
      <w:rFonts w:ascii="Lucida Grande" w:hAnsi="Lucida Grande" w:cs="Lucida Grande"/>
      <w:sz w:val="18"/>
      <w:szCs w:val="18"/>
    </w:rPr>
  </w:style>
  <w:style w:type="paragraph" w:customStyle="1" w:styleId="Default">
    <w:name w:val="Default"/>
    <w:rsid w:val="00DD660B"/>
    <w:pPr>
      <w:widowControl w:val="0"/>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DD660B"/>
    <w:pPr>
      <w:spacing w:line="241" w:lineRule="atLeast"/>
    </w:pPr>
    <w:rPr>
      <w:rFonts w:cs="Times New Roman"/>
      <w:color w:val="auto"/>
    </w:rPr>
  </w:style>
  <w:style w:type="character" w:customStyle="1" w:styleId="A0">
    <w:name w:val="A0"/>
    <w:uiPriority w:val="99"/>
    <w:rsid w:val="00DD660B"/>
    <w:rPr>
      <w:rFonts w:cs="Calibri"/>
      <w:color w:val="000000"/>
      <w:sz w:val="20"/>
      <w:szCs w:val="20"/>
    </w:rPr>
  </w:style>
  <w:style w:type="character" w:customStyle="1" w:styleId="A1">
    <w:name w:val="A1"/>
    <w:uiPriority w:val="99"/>
    <w:rsid w:val="00DD660B"/>
    <w:rPr>
      <w:rFonts w:cs="Calibri"/>
      <w:b/>
      <w:bCs/>
      <w:color w:val="000000"/>
      <w:sz w:val="22"/>
      <w:szCs w:val="22"/>
    </w:rPr>
  </w:style>
  <w:style w:type="paragraph" w:customStyle="1" w:styleId="Pa2">
    <w:name w:val="Pa2"/>
    <w:basedOn w:val="Default"/>
    <w:next w:val="Default"/>
    <w:uiPriority w:val="99"/>
    <w:rsid w:val="00DD660B"/>
    <w:pPr>
      <w:spacing w:line="241" w:lineRule="atLeast"/>
    </w:pPr>
    <w:rPr>
      <w:rFonts w:cs="Times New Roman"/>
      <w:color w:val="auto"/>
    </w:rPr>
  </w:style>
  <w:style w:type="paragraph" w:customStyle="1" w:styleId="Pa3">
    <w:name w:val="Pa3"/>
    <w:basedOn w:val="Default"/>
    <w:next w:val="Default"/>
    <w:uiPriority w:val="99"/>
    <w:rsid w:val="00DD660B"/>
    <w:pPr>
      <w:spacing w:line="241" w:lineRule="atLeast"/>
    </w:pPr>
    <w:rPr>
      <w:rFonts w:cs="Times New Roman"/>
      <w:color w:val="auto"/>
    </w:rPr>
  </w:style>
  <w:style w:type="character" w:customStyle="1" w:styleId="A2">
    <w:name w:val="A2"/>
    <w:uiPriority w:val="99"/>
    <w:rsid w:val="00DD660B"/>
    <w:rPr>
      <w:rFonts w:ascii="Humana Sans" w:hAnsi="Humana Sans" w:cs="Humana San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B83"/>
    <w:rPr>
      <w:rFonts w:ascii="Lucida Grande" w:hAnsi="Lucida Grande" w:cs="Lucida Grande"/>
      <w:sz w:val="18"/>
      <w:szCs w:val="18"/>
    </w:rPr>
  </w:style>
  <w:style w:type="paragraph" w:customStyle="1" w:styleId="Default">
    <w:name w:val="Default"/>
    <w:rsid w:val="00DD660B"/>
    <w:pPr>
      <w:widowControl w:val="0"/>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DD660B"/>
    <w:pPr>
      <w:spacing w:line="241" w:lineRule="atLeast"/>
    </w:pPr>
    <w:rPr>
      <w:rFonts w:cs="Times New Roman"/>
      <w:color w:val="auto"/>
    </w:rPr>
  </w:style>
  <w:style w:type="character" w:customStyle="1" w:styleId="A0">
    <w:name w:val="A0"/>
    <w:uiPriority w:val="99"/>
    <w:rsid w:val="00DD660B"/>
    <w:rPr>
      <w:rFonts w:cs="Calibri"/>
      <w:color w:val="000000"/>
      <w:sz w:val="20"/>
      <w:szCs w:val="20"/>
    </w:rPr>
  </w:style>
  <w:style w:type="character" w:customStyle="1" w:styleId="A1">
    <w:name w:val="A1"/>
    <w:uiPriority w:val="99"/>
    <w:rsid w:val="00DD660B"/>
    <w:rPr>
      <w:rFonts w:cs="Calibri"/>
      <w:b/>
      <w:bCs/>
      <w:color w:val="000000"/>
      <w:sz w:val="22"/>
      <w:szCs w:val="22"/>
    </w:rPr>
  </w:style>
  <w:style w:type="paragraph" w:customStyle="1" w:styleId="Pa2">
    <w:name w:val="Pa2"/>
    <w:basedOn w:val="Default"/>
    <w:next w:val="Default"/>
    <w:uiPriority w:val="99"/>
    <w:rsid w:val="00DD660B"/>
    <w:pPr>
      <w:spacing w:line="241" w:lineRule="atLeast"/>
    </w:pPr>
    <w:rPr>
      <w:rFonts w:cs="Times New Roman"/>
      <w:color w:val="auto"/>
    </w:rPr>
  </w:style>
  <w:style w:type="paragraph" w:customStyle="1" w:styleId="Pa3">
    <w:name w:val="Pa3"/>
    <w:basedOn w:val="Default"/>
    <w:next w:val="Default"/>
    <w:uiPriority w:val="99"/>
    <w:rsid w:val="00DD660B"/>
    <w:pPr>
      <w:spacing w:line="241" w:lineRule="atLeast"/>
    </w:pPr>
    <w:rPr>
      <w:rFonts w:cs="Times New Roman"/>
      <w:color w:val="auto"/>
    </w:rPr>
  </w:style>
  <w:style w:type="character" w:customStyle="1" w:styleId="A2">
    <w:name w:val="A2"/>
    <w:uiPriority w:val="99"/>
    <w:rsid w:val="00DD660B"/>
    <w:rPr>
      <w:rFonts w:ascii="Humana Sans" w:hAnsi="Humana Sans" w:cs="Humana San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Macintosh Word</Application>
  <DocSecurity>0</DocSecurity>
  <Lines>18</Lines>
  <Paragraphs>5</Paragraphs>
  <ScaleCrop>false</ScaleCrop>
  <Company>Citizens for a Better Flathead and Flathead Valley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Mayre  Flowers</dc:creator>
  <cp:keywords/>
  <dc:description/>
  <cp:lastModifiedBy>Mayre  Flowers</cp:lastModifiedBy>
  <cp:revision>2</cp:revision>
  <dcterms:created xsi:type="dcterms:W3CDTF">2017-08-12T18:30:00Z</dcterms:created>
  <dcterms:modified xsi:type="dcterms:W3CDTF">2017-08-12T18:30:00Z</dcterms:modified>
</cp:coreProperties>
</file>