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D8663" w14:textId="5156D52F" w:rsidR="007C6E86" w:rsidRDefault="007C6E86">
      <w:r>
        <w:t>HFMA</w:t>
      </w:r>
      <w:r w:rsidR="00D87807">
        <w:t xml:space="preserve"> Reflections </w:t>
      </w:r>
    </w:p>
    <w:p w14:paraId="4C4AAA2A" w14:textId="77777777" w:rsidR="00D87807" w:rsidRDefault="00D87807"/>
    <w:p w14:paraId="7BB36B9A" w14:textId="79E25539" w:rsidR="00D87807" w:rsidRDefault="00D87807">
      <w:r>
        <w:t xml:space="preserve">Recently while on an airplane trip I perused a couple copies of HFM magazine.   I had stacked </w:t>
      </w:r>
      <w:proofErr w:type="gramStart"/>
      <w:r>
        <w:t>a few</w:t>
      </w:r>
      <w:proofErr w:type="gramEnd"/>
      <w:r>
        <w:t xml:space="preserve"> up on my future reading </w:t>
      </w:r>
      <w:r w:rsidR="00FF087D">
        <w:t>pile</w:t>
      </w:r>
      <w:r>
        <w:t xml:space="preserve"> and knowing I had a </w:t>
      </w:r>
      <w:r w:rsidR="000A4D17">
        <w:t>three-hour</w:t>
      </w:r>
      <w:r>
        <w:t xml:space="preserve"> flight there was going to be </w:t>
      </w:r>
      <w:r w:rsidR="00EE2EED">
        <w:t>reading time.</w:t>
      </w:r>
      <w:r>
        <w:t xml:space="preserve">    </w:t>
      </w:r>
    </w:p>
    <w:p w14:paraId="2E1E852C" w14:textId="322E1233" w:rsidR="00D87807" w:rsidRDefault="00FF087D">
      <w:r>
        <w:t>Those remaining few members within the Washington Alaska Chapter of HFMA that know me, Jim Rowson, know that I am long retired.   I must thank a past Washington Alaska Chapter Board for bestowing upon me a Lifetime Member Status, and with that</w:t>
      </w:r>
      <w:r w:rsidR="00EE2EED">
        <w:t>,</w:t>
      </w:r>
      <w:r>
        <w:t xml:space="preserve"> permitting me to maintain a connection with </w:t>
      </w:r>
      <w:r w:rsidR="000A4D17">
        <w:t>an unbelievably valuable</w:t>
      </w:r>
      <w:r>
        <w:t xml:space="preserve"> organization, HFMA.  </w:t>
      </w:r>
    </w:p>
    <w:p w14:paraId="457C85E3" w14:textId="7FDD4951" w:rsidR="00FF087D" w:rsidRDefault="00FF087D">
      <w:r>
        <w:t xml:space="preserve">While my time in Washington Healthcare was a long time ago – retired as 2008 </w:t>
      </w:r>
      <w:r w:rsidR="000A4D17">
        <w:t>ended</w:t>
      </w:r>
      <w:r>
        <w:t xml:space="preserve">, </w:t>
      </w:r>
      <w:r w:rsidR="003C4C6B">
        <w:t xml:space="preserve">the HFM showed that </w:t>
      </w:r>
      <w:proofErr w:type="gramStart"/>
      <w:r w:rsidR="003C4C6B">
        <w:t>many</w:t>
      </w:r>
      <w:proofErr w:type="gramEnd"/>
      <w:r w:rsidR="003C4C6B">
        <w:t xml:space="preserve"> issues of yesteryear remain today.   And what I came to enjoy about </w:t>
      </w:r>
      <w:r w:rsidR="000A4D17">
        <w:t>HFMA,</w:t>
      </w:r>
      <w:r w:rsidR="003C4C6B">
        <w:t xml:space="preserve"> and its chapter Quarterly meetings was an opportunity to interact with peers from other organizations, receive both technical and inspirational instruction from speakers, meet others within this portion of a specialized industry and have fellowship with great individuals.</w:t>
      </w:r>
      <w:r w:rsidR="00EE2EED">
        <w:t xml:space="preserve">   I hope that such value remains despite the aggregation of providers. </w:t>
      </w:r>
      <w:r w:rsidR="00DB0DEF">
        <w:t xml:space="preserve"> </w:t>
      </w:r>
    </w:p>
    <w:p w14:paraId="00E2A8D8" w14:textId="014BB23E" w:rsidR="00EE2EED" w:rsidRDefault="003C4C6B">
      <w:r>
        <w:t xml:space="preserve">The chapter was full of volunteers providing their time to this association for the benefit of others……and </w:t>
      </w:r>
      <w:r w:rsidR="000A4D17">
        <w:t>let us</w:t>
      </w:r>
      <w:r>
        <w:t xml:space="preserve"> not discount it</w:t>
      </w:r>
      <w:r w:rsidR="000A4D17">
        <w:t>…...</w:t>
      </w:r>
      <w:r>
        <w:t xml:space="preserve">benefit to ourselves as well.  At that time while you helped others with your knowledge and processes, you grew personally and professionally.    If you </w:t>
      </w:r>
      <w:r w:rsidR="000A4D17">
        <w:t>self-selected</w:t>
      </w:r>
      <w:r>
        <w:t xml:space="preserve"> </w:t>
      </w:r>
      <w:r w:rsidR="000A4D17">
        <w:t xml:space="preserve">or were tapped </w:t>
      </w:r>
      <w:r>
        <w:t xml:space="preserve">to </w:t>
      </w:r>
      <w:r w:rsidR="000A4D17">
        <w:t>enter</w:t>
      </w:r>
      <w:r>
        <w:t xml:space="preserve"> Chapter Leadership, while it </w:t>
      </w:r>
      <w:r w:rsidR="00EE2EED">
        <w:t>did take your time, you also benefited by seeing leadership in action, attending HFMA Leadership orientation, and meeting similarly situat</w:t>
      </w:r>
      <w:r w:rsidR="00DB0DEF">
        <w:t>ed</w:t>
      </w:r>
      <w:r w:rsidR="00EE2EED">
        <w:t xml:space="preserve"> individuals from across the country.    Because of my chapter leadership</w:t>
      </w:r>
      <w:r w:rsidR="00DB0DEF">
        <w:t xml:space="preserve"> </w:t>
      </w:r>
      <w:r w:rsidR="000A4D17">
        <w:t>meetings,</w:t>
      </w:r>
      <w:r w:rsidR="00EE2EED">
        <w:t xml:space="preserve"> I have memories of visiting Washinton DC, Disney World, San Antonio, New Orleans</w:t>
      </w:r>
      <w:r w:rsidR="00DB0DEF">
        <w:t>, and Phoenix.</w:t>
      </w:r>
    </w:p>
    <w:p w14:paraId="7ACF2F9B" w14:textId="59F221B8" w:rsidR="00DB0DEF" w:rsidRDefault="00AA2400">
      <w:r>
        <w:t>So, as you look toward HFMA and its value to you, also think how your position and career might benefit from your greater involvement.   The relationships you build, and the leadership opportunities you embrace will pay personal dividends over time.    I one</w:t>
      </w:r>
      <w:r w:rsidR="006E2032">
        <w:t xml:space="preserve"> </w:t>
      </w:r>
      <w:r>
        <w:t xml:space="preserve">time called a CFO of another hospital to talk about policy issues……and the next week I received a significant mailer containing </w:t>
      </w:r>
      <w:proofErr w:type="gramStart"/>
      <w:r>
        <w:t>many</w:t>
      </w:r>
      <w:proofErr w:type="gramEnd"/>
      <w:r>
        <w:t xml:space="preserve"> policies (Remember – I retired a long time ago</w:t>
      </w:r>
      <w:r w:rsidR="000A4D17">
        <w:t>…...</w:t>
      </w:r>
      <w:r>
        <w:t>electronic communications were limited to voice calls on a land line)</w:t>
      </w:r>
    </w:p>
    <w:p w14:paraId="0F23AEB1" w14:textId="67581F0C" w:rsidR="000E4E82" w:rsidRDefault="000E4E82">
      <w:r>
        <w:t xml:space="preserve">Another reflection.    If your career aspirations include </w:t>
      </w:r>
      <w:proofErr w:type="gramStart"/>
      <w:r>
        <w:t>some</w:t>
      </w:r>
      <w:proofErr w:type="gramEnd"/>
      <w:r>
        <w:t xml:space="preserve"> level </w:t>
      </w:r>
      <w:r w:rsidR="006503ED">
        <w:t xml:space="preserve">of </w:t>
      </w:r>
      <w:r>
        <w:t xml:space="preserve">leadership position, find yourself a board to join.    A board that governs, rather than a participatory board such as a Chamber or United Way board.     Those boards are good and are necessary for community </w:t>
      </w:r>
      <w:r w:rsidR="000A4D17">
        <w:t>involvement,</w:t>
      </w:r>
      <w:r>
        <w:t xml:space="preserve"> but a governance board provides </w:t>
      </w:r>
      <w:r w:rsidR="000A4D17">
        <w:t>you with</w:t>
      </w:r>
      <w:r>
        <w:t xml:space="preserve"> different insight.   </w:t>
      </w:r>
      <w:r w:rsidR="000A4D17">
        <w:t>After</w:t>
      </w:r>
      <w:r>
        <w:t xml:space="preserve"> retirement I </w:t>
      </w:r>
      <w:r w:rsidR="000A4D17">
        <w:t>joined</w:t>
      </w:r>
      <w:r>
        <w:t xml:space="preserve"> a couple of boards.   </w:t>
      </w:r>
      <w:r w:rsidR="006503ED">
        <w:t xml:space="preserve">Oh, I could have used what I have gained from this board time.   Boards look forward.   Boards are involved with </w:t>
      </w:r>
      <w:r w:rsidR="000A4D17">
        <w:t>strategy;</w:t>
      </w:r>
      <w:r w:rsidR="006503ED">
        <w:t xml:space="preserve"> Boards are into </w:t>
      </w:r>
      <w:r w:rsidR="006503ED">
        <w:lastRenderedPageBreak/>
        <w:t xml:space="preserve">accountability at the top level.  Boards hire one individual – the CEO – and see how that position creates a team.   And directors that have CEO turnover during their board time must assess in earnest the traits they desire in their next leader.     </w:t>
      </w:r>
      <w:r w:rsidR="00497D25">
        <w:t xml:space="preserve">If you take time out from your day job to participate in a governance board your skill set will expand – </w:t>
      </w:r>
      <w:r w:rsidR="00025DA3">
        <w:t>I believe I would have been a better CFO and a better leader with such exposure during my working years.</w:t>
      </w:r>
    </w:p>
    <w:p w14:paraId="2BA51200" w14:textId="237A88D4" w:rsidR="00025DA3" w:rsidRDefault="00025DA3">
      <w:r>
        <w:t xml:space="preserve">Finally, your working years are not forever.   Develop </w:t>
      </w:r>
      <w:proofErr w:type="gramStart"/>
      <w:r>
        <w:t>some</w:t>
      </w:r>
      <w:proofErr w:type="gramEnd"/>
      <w:r>
        <w:t xml:space="preserve"> interests outside your work.   You do have the time.    Make the time, you will be more efficient at your workplace.   It took me awhile to find my interest.    </w:t>
      </w:r>
      <w:r w:rsidR="000A4D17">
        <w:t>It is</w:t>
      </w:r>
      <w:r>
        <w:t xml:space="preserve"> hiking.    Around the northwest, the </w:t>
      </w:r>
      <w:r w:rsidR="000A4D17">
        <w:t>Grand Canyon</w:t>
      </w:r>
      <w:r>
        <w:t xml:space="preserve"> rim to rim, Tanzania Mt Kilimanjaro, and later this year the Tour d</w:t>
      </w:r>
      <w:r w:rsidR="000A4D17">
        <w:t>u</w:t>
      </w:r>
      <w:r>
        <w:t xml:space="preserve"> Mont Blanc.  </w:t>
      </w:r>
      <w:r w:rsidR="000A4D17">
        <w:t xml:space="preserve"> You can find your own interest; and as your retirement mentor, start developing it while you work.  Transition from a daily work routine directly to retirement without an interest can be difficult.   It took me awhile.</w:t>
      </w:r>
    </w:p>
    <w:p w14:paraId="356FD168" w14:textId="39093875" w:rsidR="000A4D17" w:rsidRDefault="000A4D17">
      <w:r>
        <w:t xml:space="preserve">These moments of reflection come while recuperating from a hiking knee injury.  Have a second interest as well.  </w:t>
      </w:r>
    </w:p>
    <w:p w14:paraId="7845A68F" w14:textId="7B12A8A0" w:rsidR="000A4D17" w:rsidRDefault="000A4D17">
      <w:r>
        <w:t>Please keep HFMA viable and valuable………and your providers door open.   I am entering the high usage stage of life.</w:t>
      </w:r>
    </w:p>
    <w:p w14:paraId="34A85E62" w14:textId="77777777" w:rsidR="000A4D17" w:rsidRDefault="000A4D17"/>
    <w:p w14:paraId="51BEB737" w14:textId="5EA12D0E" w:rsidR="000A4D17" w:rsidRDefault="000A4D17">
      <w:r>
        <w:t>Jim Rowson</w:t>
      </w:r>
    </w:p>
    <w:p w14:paraId="0909E9D6" w14:textId="77777777" w:rsidR="000A4D17" w:rsidRDefault="000A4D17"/>
    <w:p w14:paraId="7475FFB4" w14:textId="77777777" w:rsidR="000E4E82" w:rsidRDefault="000E4E82"/>
    <w:p w14:paraId="32A4B1B7" w14:textId="77777777" w:rsidR="000E4E82" w:rsidRDefault="000E4E82"/>
    <w:p w14:paraId="295EEC40" w14:textId="77777777" w:rsidR="00DB0DEF" w:rsidRDefault="00DB0DEF"/>
    <w:p w14:paraId="05C5E09B" w14:textId="77777777" w:rsidR="00EE2EED" w:rsidRDefault="00EE2EED"/>
    <w:sectPr w:rsidR="00EE2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86"/>
    <w:rsid w:val="00025DA3"/>
    <w:rsid w:val="000A4D17"/>
    <w:rsid w:val="000E4E82"/>
    <w:rsid w:val="003C4C6B"/>
    <w:rsid w:val="00497D25"/>
    <w:rsid w:val="006503ED"/>
    <w:rsid w:val="006E2032"/>
    <w:rsid w:val="007C6E86"/>
    <w:rsid w:val="00AA2400"/>
    <w:rsid w:val="00D87807"/>
    <w:rsid w:val="00DB0DEF"/>
    <w:rsid w:val="00EE2EED"/>
    <w:rsid w:val="00FF0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E7A67"/>
  <w15:chartTrackingRefBased/>
  <w15:docId w15:val="{D1AF2A45-B999-4CF1-9AA4-8D2596B7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E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E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E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E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E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E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E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E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E86"/>
    <w:rPr>
      <w:rFonts w:eastAsiaTheme="majorEastAsia" w:cstheme="majorBidi"/>
      <w:color w:val="272727" w:themeColor="text1" w:themeTint="D8"/>
    </w:rPr>
  </w:style>
  <w:style w:type="paragraph" w:styleId="Title">
    <w:name w:val="Title"/>
    <w:basedOn w:val="Normal"/>
    <w:next w:val="Normal"/>
    <w:link w:val="TitleChar"/>
    <w:uiPriority w:val="10"/>
    <w:qFormat/>
    <w:rsid w:val="007C6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E86"/>
    <w:pPr>
      <w:spacing w:before="160"/>
      <w:jc w:val="center"/>
    </w:pPr>
    <w:rPr>
      <w:i/>
      <w:iCs/>
      <w:color w:val="404040" w:themeColor="text1" w:themeTint="BF"/>
    </w:rPr>
  </w:style>
  <w:style w:type="character" w:customStyle="1" w:styleId="QuoteChar">
    <w:name w:val="Quote Char"/>
    <w:basedOn w:val="DefaultParagraphFont"/>
    <w:link w:val="Quote"/>
    <w:uiPriority w:val="29"/>
    <w:rsid w:val="007C6E86"/>
    <w:rPr>
      <w:i/>
      <w:iCs/>
      <w:color w:val="404040" w:themeColor="text1" w:themeTint="BF"/>
    </w:rPr>
  </w:style>
  <w:style w:type="paragraph" w:styleId="ListParagraph">
    <w:name w:val="List Paragraph"/>
    <w:basedOn w:val="Normal"/>
    <w:uiPriority w:val="34"/>
    <w:qFormat/>
    <w:rsid w:val="007C6E86"/>
    <w:pPr>
      <w:ind w:left="720"/>
      <w:contextualSpacing/>
    </w:pPr>
  </w:style>
  <w:style w:type="character" w:styleId="IntenseEmphasis">
    <w:name w:val="Intense Emphasis"/>
    <w:basedOn w:val="DefaultParagraphFont"/>
    <w:uiPriority w:val="21"/>
    <w:qFormat/>
    <w:rsid w:val="007C6E86"/>
    <w:rPr>
      <w:i/>
      <w:iCs/>
      <w:color w:val="0F4761" w:themeColor="accent1" w:themeShade="BF"/>
    </w:rPr>
  </w:style>
  <w:style w:type="paragraph" w:styleId="IntenseQuote">
    <w:name w:val="Intense Quote"/>
    <w:basedOn w:val="Normal"/>
    <w:next w:val="Normal"/>
    <w:link w:val="IntenseQuoteChar"/>
    <w:uiPriority w:val="30"/>
    <w:qFormat/>
    <w:rsid w:val="007C6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E86"/>
    <w:rPr>
      <w:i/>
      <w:iCs/>
      <w:color w:val="0F4761" w:themeColor="accent1" w:themeShade="BF"/>
    </w:rPr>
  </w:style>
  <w:style w:type="character" w:styleId="IntenseReference">
    <w:name w:val="Intense Reference"/>
    <w:basedOn w:val="DefaultParagraphFont"/>
    <w:uiPriority w:val="32"/>
    <w:qFormat/>
    <w:rsid w:val="007C6E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rowson</dc:creator>
  <cp:keywords/>
  <dc:description/>
  <cp:lastModifiedBy>j rowson</cp:lastModifiedBy>
  <cp:revision>1</cp:revision>
  <dcterms:created xsi:type="dcterms:W3CDTF">2024-03-29T20:56:00Z</dcterms:created>
  <dcterms:modified xsi:type="dcterms:W3CDTF">2024-03-30T00:04:00Z</dcterms:modified>
</cp:coreProperties>
</file>