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66B81" w14:textId="1AA0F7E8" w:rsidR="00D80A05" w:rsidRPr="00D80A05" w:rsidRDefault="00D80A05" w:rsidP="00D80A05">
      <w:pPr>
        <w:rPr>
          <w:rFonts w:eastAsia="Times New Roman"/>
          <w:lang w:eastAsia="en-GB"/>
        </w:rPr>
      </w:pPr>
      <w:r w:rsidRPr="00D80A05">
        <w:rPr>
          <w:rFonts w:eastAsia="Times New Roman"/>
          <w:lang w:eastAsia="en-GB"/>
        </w:rPr>
        <w:fldChar w:fldCharType="begin"/>
      </w:r>
      <w:r w:rsidRPr="00D80A05">
        <w:rPr>
          <w:rFonts w:eastAsia="Times New Roman"/>
          <w:lang w:eastAsia="en-GB"/>
        </w:rPr>
        <w:instrText xml:space="preserve"> INCLUDEPICTURE "/var/folders/zf/ktqwr40n139bbg8fldr82d0c0000gn/T/com.microsoft.Word/WebArchiveCopyPasteTempFiles/page1image33262016" \* MERGEFORMATINET </w:instrText>
      </w:r>
      <w:r w:rsidRPr="00D80A05">
        <w:rPr>
          <w:rFonts w:eastAsia="Times New Roman"/>
          <w:lang w:eastAsia="en-GB"/>
        </w:rPr>
        <w:fldChar w:fldCharType="separate"/>
      </w:r>
      <w:r w:rsidRPr="00D80A05">
        <w:rPr>
          <w:rFonts w:eastAsia="Times New Roman"/>
          <w:noProof/>
        </w:rPr>
        <w:drawing>
          <wp:inline distT="0" distB="0" distL="0" distR="0" wp14:anchorId="095E8D6C" wp14:editId="27BD0CCE">
            <wp:extent cx="1587500" cy="1587500"/>
            <wp:effectExtent l="0" t="0" r="0" b="0"/>
            <wp:docPr id="2" name="Picture 2" descr="page1image3326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26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Pr="00D80A05">
        <w:rPr>
          <w:rFonts w:eastAsia="Times New Roman"/>
          <w:lang w:eastAsia="en-GB"/>
        </w:rPr>
        <w:fldChar w:fldCharType="end"/>
      </w:r>
      <w:r w:rsidRPr="00D80A05">
        <w:rPr>
          <w:rFonts w:eastAsia="Times New Roman"/>
          <w:lang w:eastAsia="en-GB"/>
        </w:rPr>
        <w:fldChar w:fldCharType="begin"/>
      </w:r>
      <w:r w:rsidRPr="00D80A05">
        <w:rPr>
          <w:rFonts w:eastAsia="Times New Roman"/>
          <w:lang w:eastAsia="en-GB"/>
        </w:rPr>
        <w:instrText xml:space="preserve"> INCLUDEPICTURE "/var/folders/zf/ktqwr40n139bbg8fldr82d0c0000gn/T/com.microsoft.Word/WebArchiveCopyPasteTempFiles/page1image33259936" \* MERGEFORMATINET </w:instrText>
      </w:r>
      <w:r w:rsidRPr="00D80A05">
        <w:rPr>
          <w:rFonts w:eastAsia="Times New Roman"/>
          <w:lang w:eastAsia="en-GB"/>
        </w:rPr>
        <w:fldChar w:fldCharType="separate"/>
      </w:r>
      <w:r w:rsidRPr="00D80A05">
        <w:rPr>
          <w:rFonts w:eastAsia="Times New Roman"/>
          <w:noProof/>
        </w:rPr>
        <w:drawing>
          <wp:inline distT="0" distB="0" distL="0" distR="0" wp14:anchorId="0B642B86" wp14:editId="7EC5FD9B">
            <wp:extent cx="3124835" cy="1557655"/>
            <wp:effectExtent l="0" t="0" r="0" b="4445"/>
            <wp:docPr id="1" name="Picture 1" descr="page1image3325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32599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835" cy="1557655"/>
                    </a:xfrm>
                    <a:prstGeom prst="rect">
                      <a:avLst/>
                    </a:prstGeom>
                    <a:noFill/>
                    <a:ln>
                      <a:noFill/>
                    </a:ln>
                  </pic:spPr>
                </pic:pic>
              </a:graphicData>
            </a:graphic>
          </wp:inline>
        </w:drawing>
      </w:r>
      <w:r w:rsidRPr="00D80A05">
        <w:rPr>
          <w:rFonts w:eastAsia="Times New Roman"/>
          <w:lang w:eastAsia="en-GB"/>
        </w:rPr>
        <w:fldChar w:fldCharType="end"/>
      </w:r>
    </w:p>
    <w:p w14:paraId="560BC440" w14:textId="6C188966" w:rsidR="00FD64DD" w:rsidRPr="00FD64DD" w:rsidRDefault="00D80A05" w:rsidP="00FD64DD">
      <w:pPr>
        <w:spacing w:before="100" w:beforeAutospacing="1" w:after="100" w:afterAutospacing="1"/>
        <w:rPr>
          <w:rFonts w:eastAsia="Times New Roman"/>
          <w:lang w:eastAsia="en-GB"/>
        </w:rPr>
      </w:pPr>
      <w:r w:rsidRPr="00D80A05">
        <w:rPr>
          <w:rFonts w:ascii="Times" w:eastAsia="Times New Roman" w:hAnsi="Times"/>
          <w:b/>
          <w:bCs/>
          <w:lang w:eastAsia="en-GB"/>
        </w:rPr>
        <w:t>Postdoc</w:t>
      </w:r>
      <w:r w:rsidR="0091454D">
        <w:rPr>
          <w:rFonts w:ascii="Times" w:eastAsia="Times New Roman" w:hAnsi="Times"/>
          <w:b/>
          <w:bCs/>
          <w:lang w:eastAsia="en-GB"/>
        </w:rPr>
        <w:t>toral</w:t>
      </w:r>
      <w:r w:rsidRPr="00D80A05">
        <w:rPr>
          <w:rFonts w:ascii="Times" w:eastAsia="Times New Roman" w:hAnsi="Times"/>
          <w:b/>
          <w:bCs/>
          <w:lang w:eastAsia="en-GB"/>
        </w:rPr>
        <w:t xml:space="preserve"> position</w:t>
      </w:r>
      <w:r w:rsidR="003C20B4">
        <w:rPr>
          <w:rFonts w:ascii="Times" w:eastAsia="Times New Roman" w:hAnsi="Times"/>
          <w:b/>
          <w:bCs/>
          <w:lang w:eastAsia="en-GB"/>
        </w:rPr>
        <w:t>s</w:t>
      </w:r>
      <w:r w:rsidR="00DF00E0">
        <w:rPr>
          <w:rFonts w:ascii="Times" w:eastAsia="Times New Roman" w:hAnsi="Times"/>
          <w:b/>
          <w:bCs/>
          <w:lang w:eastAsia="en-GB"/>
        </w:rPr>
        <w:t xml:space="preserve"> </w:t>
      </w:r>
      <w:r w:rsidRPr="00D80A05">
        <w:rPr>
          <w:rFonts w:ascii="Times" w:eastAsia="Times New Roman" w:hAnsi="Times"/>
          <w:b/>
          <w:bCs/>
          <w:lang w:eastAsia="en-GB"/>
        </w:rPr>
        <w:t xml:space="preserve">in Analytical Chemistry / Molecular Biology / Microbiology </w:t>
      </w:r>
    </w:p>
    <w:p w14:paraId="1C74A4B8" w14:textId="527AD586" w:rsidR="00FD64DD" w:rsidRPr="0068135A" w:rsidRDefault="00FD64DD" w:rsidP="00FD64DD">
      <w:pPr>
        <w:rPr>
          <w:rFonts w:ascii="Times" w:hAnsi="Times"/>
        </w:rPr>
      </w:pPr>
      <w:r w:rsidRPr="0068135A">
        <w:rPr>
          <w:rFonts w:ascii="Times" w:hAnsi="Times"/>
        </w:rPr>
        <w:t>Type of empl</w:t>
      </w:r>
      <w:r>
        <w:rPr>
          <w:rFonts w:ascii="Times" w:hAnsi="Times"/>
        </w:rPr>
        <w:t>oyment: Fixed-term employment, 2</w:t>
      </w:r>
      <w:r w:rsidRPr="0068135A">
        <w:rPr>
          <w:rFonts w:ascii="Times" w:hAnsi="Times"/>
        </w:rPr>
        <w:t xml:space="preserve"> year</w:t>
      </w:r>
      <w:r>
        <w:rPr>
          <w:rFonts w:ascii="Times" w:hAnsi="Times"/>
        </w:rPr>
        <w:t>s with possibility for renewal</w:t>
      </w:r>
    </w:p>
    <w:p w14:paraId="41DFD5AD" w14:textId="76693E49" w:rsidR="00FD64DD" w:rsidRPr="0068135A" w:rsidRDefault="00DF00E0" w:rsidP="00FD64DD">
      <w:pPr>
        <w:rPr>
          <w:rFonts w:ascii="Times" w:hAnsi="Times"/>
        </w:rPr>
      </w:pPr>
      <w:r>
        <w:rPr>
          <w:rFonts w:ascii="Times" w:hAnsi="Times"/>
        </w:rPr>
        <w:t>Location</w:t>
      </w:r>
      <w:r w:rsidR="00FD64DD" w:rsidRPr="0068135A">
        <w:rPr>
          <w:rFonts w:ascii="Times" w:hAnsi="Times"/>
        </w:rPr>
        <w:t>: Department of Marine Sciences, Gothenburg</w:t>
      </w:r>
      <w:r>
        <w:rPr>
          <w:rFonts w:ascii="Times" w:hAnsi="Times"/>
        </w:rPr>
        <w:t>, Sweden</w:t>
      </w:r>
    </w:p>
    <w:p w14:paraId="4315157B" w14:textId="77777777" w:rsidR="00FD64DD" w:rsidRPr="0068135A" w:rsidRDefault="00FD64DD" w:rsidP="00FD64DD">
      <w:pPr>
        <w:rPr>
          <w:rFonts w:ascii="Times" w:hAnsi="Times"/>
        </w:rPr>
      </w:pPr>
      <w:r w:rsidRPr="0068135A">
        <w:rPr>
          <w:rFonts w:ascii="Times" w:hAnsi="Times"/>
        </w:rPr>
        <w:t xml:space="preserve">Closing date:  </w:t>
      </w:r>
      <w:r>
        <w:rPr>
          <w:rFonts w:ascii="Times" w:hAnsi="Times"/>
        </w:rPr>
        <w:t>May 15, 2021</w:t>
      </w:r>
    </w:p>
    <w:p w14:paraId="1AE5DC0A" w14:textId="23BA2EE4" w:rsidR="00FD64DD" w:rsidRPr="0068135A" w:rsidRDefault="00FD64DD" w:rsidP="00FD64DD">
      <w:pPr>
        <w:rPr>
          <w:rFonts w:ascii="Times" w:hAnsi="Times"/>
        </w:rPr>
      </w:pPr>
      <w:r w:rsidRPr="0068135A">
        <w:rPr>
          <w:rFonts w:ascii="Times" w:hAnsi="Times"/>
        </w:rPr>
        <w:t xml:space="preserve">First day of employment: </w:t>
      </w:r>
      <w:r>
        <w:rPr>
          <w:rFonts w:ascii="Times" w:hAnsi="Times"/>
        </w:rPr>
        <w:t>Negotiable</w:t>
      </w:r>
      <w:r w:rsidR="0079541A">
        <w:rPr>
          <w:rFonts w:ascii="Times" w:hAnsi="Times"/>
        </w:rPr>
        <w:t>, but preferably prior to September 1, 2021</w:t>
      </w:r>
      <w:r w:rsidR="00BD12F5">
        <w:rPr>
          <w:rFonts w:ascii="Times" w:hAnsi="Times"/>
        </w:rPr>
        <w:t xml:space="preserve"> (</w:t>
      </w:r>
      <w:proofErr w:type="spellStart"/>
      <w:r w:rsidR="00BD12F5">
        <w:rPr>
          <w:rFonts w:ascii="Times" w:hAnsi="Times"/>
        </w:rPr>
        <w:t>Covid</w:t>
      </w:r>
      <w:proofErr w:type="spellEnd"/>
      <w:r w:rsidR="00BD12F5">
        <w:rPr>
          <w:rFonts w:ascii="Times" w:hAnsi="Times"/>
        </w:rPr>
        <w:t xml:space="preserve"> permitting)</w:t>
      </w:r>
    </w:p>
    <w:p w14:paraId="7F3722A0" w14:textId="77777777" w:rsidR="00FD64DD" w:rsidRDefault="00FD64DD" w:rsidP="00FD64DD">
      <w:pPr>
        <w:rPr>
          <w:rFonts w:ascii="Times" w:hAnsi="Times" w:cstheme="minorHAnsi"/>
          <w:color w:val="1A1A1A"/>
        </w:rPr>
      </w:pPr>
    </w:p>
    <w:p w14:paraId="013860C5" w14:textId="57E721E5" w:rsidR="00FD64DD" w:rsidRPr="00C92344" w:rsidRDefault="00FD64DD" w:rsidP="00FD64DD">
      <w:pPr>
        <w:rPr>
          <w:rFonts w:ascii="Times" w:hAnsi="Times" w:cstheme="minorHAnsi"/>
          <w:color w:val="1A1A1A"/>
        </w:rPr>
      </w:pPr>
      <w:r w:rsidRPr="00C92344">
        <w:rPr>
          <w:rFonts w:ascii="Times" w:hAnsi="Times" w:cstheme="minorHAnsi"/>
          <w:b/>
          <w:bCs/>
          <w:color w:val="1A1A1A"/>
        </w:rPr>
        <w:t>Subject area</w:t>
      </w:r>
      <w:r w:rsidR="0091454D">
        <w:rPr>
          <w:rFonts w:ascii="Times" w:hAnsi="Times" w:cstheme="minorHAnsi"/>
          <w:b/>
          <w:bCs/>
          <w:color w:val="1A1A1A"/>
        </w:rPr>
        <w:t>s</w:t>
      </w:r>
      <w:r w:rsidRPr="00C92344">
        <w:rPr>
          <w:rFonts w:ascii="Times" w:hAnsi="Times" w:cstheme="minorHAnsi"/>
          <w:b/>
          <w:bCs/>
          <w:color w:val="1A1A1A"/>
        </w:rPr>
        <w:t xml:space="preserve">   </w:t>
      </w:r>
      <w:r w:rsidRPr="00282627">
        <w:rPr>
          <w:rFonts w:ascii="Times" w:hAnsi="Times" w:cstheme="minorHAnsi"/>
          <w:color w:val="1A1A1A"/>
        </w:rPr>
        <w:t xml:space="preserve">aquaculture / feed supplements / </w:t>
      </w:r>
      <w:r w:rsidR="00282627">
        <w:rPr>
          <w:rFonts w:ascii="Times" w:hAnsi="Times" w:cstheme="minorHAnsi"/>
          <w:color w:val="1A1A1A"/>
        </w:rPr>
        <w:t xml:space="preserve">aquaponics / </w:t>
      </w:r>
      <w:proofErr w:type="spellStart"/>
      <w:r w:rsidR="00E630CA">
        <w:rPr>
          <w:rFonts w:ascii="Times" w:hAnsi="Times" w:cstheme="minorHAnsi"/>
          <w:color w:val="1A1A1A"/>
        </w:rPr>
        <w:t>biofilters</w:t>
      </w:r>
      <w:proofErr w:type="spellEnd"/>
      <w:r w:rsidR="0079541A">
        <w:rPr>
          <w:rFonts w:ascii="Times" w:hAnsi="Times" w:cstheme="minorHAnsi"/>
          <w:color w:val="1A1A1A"/>
        </w:rPr>
        <w:t xml:space="preserve"> / hydroponics / </w:t>
      </w:r>
      <w:proofErr w:type="spellStart"/>
      <w:r w:rsidR="0079541A">
        <w:rPr>
          <w:rFonts w:ascii="Times" w:hAnsi="Times" w:cstheme="minorHAnsi"/>
          <w:color w:val="1A1A1A"/>
        </w:rPr>
        <w:t>biofloc</w:t>
      </w:r>
      <w:proofErr w:type="spellEnd"/>
      <w:r w:rsidR="0079541A">
        <w:rPr>
          <w:rFonts w:ascii="Times" w:hAnsi="Times" w:cstheme="minorHAnsi"/>
          <w:color w:val="1A1A1A"/>
        </w:rPr>
        <w:t xml:space="preserve"> / biofilms /</w:t>
      </w:r>
      <w:r w:rsidR="003C20B4">
        <w:rPr>
          <w:rFonts w:ascii="Times" w:hAnsi="Times" w:cstheme="minorHAnsi"/>
          <w:color w:val="1A1A1A"/>
        </w:rPr>
        <w:t xml:space="preserve"> bivalves / </w:t>
      </w:r>
      <w:r w:rsidR="0079541A">
        <w:rPr>
          <w:rFonts w:ascii="Times" w:hAnsi="Times" w:cstheme="minorHAnsi"/>
          <w:color w:val="1A1A1A"/>
        </w:rPr>
        <w:t>neuroendocrine</w:t>
      </w:r>
    </w:p>
    <w:p w14:paraId="6004BD3D" w14:textId="77777777" w:rsidR="00D80A05" w:rsidRDefault="00D80A05" w:rsidP="00F45BDB"/>
    <w:p w14:paraId="3E752EBC" w14:textId="05820CA4" w:rsidR="00F45BDB" w:rsidRPr="0041006D" w:rsidRDefault="00BD12F5" w:rsidP="00F45BDB">
      <w:pPr>
        <w:rPr>
          <w:rFonts w:eastAsia="Times New Roman"/>
        </w:rPr>
      </w:pPr>
      <w:r>
        <w:rPr>
          <w:rFonts w:eastAsia="Times New Roman"/>
        </w:rPr>
        <w:t>Two</w:t>
      </w:r>
      <w:r w:rsidR="00282627">
        <w:rPr>
          <w:rFonts w:eastAsia="Times New Roman"/>
        </w:rPr>
        <w:t xml:space="preserve"> </w:t>
      </w:r>
      <w:r w:rsidR="00F45BDB" w:rsidRPr="0041006D">
        <w:rPr>
          <w:rFonts w:eastAsia="Times New Roman"/>
        </w:rPr>
        <w:t>postdoctoral position</w:t>
      </w:r>
      <w:r>
        <w:rPr>
          <w:rFonts w:eastAsia="Times New Roman"/>
        </w:rPr>
        <w:t>s</w:t>
      </w:r>
      <w:r w:rsidR="00F45BDB" w:rsidRPr="0041006D">
        <w:rPr>
          <w:rFonts w:eastAsia="Times New Roman"/>
        </w:rPr>
        <w:t xml:space="preserve"> </w:t>
      </w:r>
      <w:r>
        <w:rPr>
          <w:rFonts w:eastAsia="Times New Roman"/>
        </w:rPr>
        <w:t xml:space="preserve">are </w:t>
      </w:r>
      <w:r w:rsidR="003C20B4">
        <w:rPr>
          <w:rFonts w:eastAsia="Times New Roman"/>
        </w:rPr>
        <w:t xml:space="preserve">currently </w:t>
      </w:r>
      <w:r w:rsidR="00F45BDB" w:rsidRPr="0041006D">
        <w:rPr>
          <w:rFonts w:eastAsia="Times New Roman"/>
        </w:rPr>
        <w:t xml:space="preserve">available with a research focus </w:t>
      </w:r>
      <w:r w:rsidR="003C20B4">
        <w:rPr>
          <w:rFonts w:eastAsia="Times New Roman"/>
        </w:rPr>
        <w:t>on one of the following topics</w:t>
      </w:r>
      <w:r w:rsidR="00F45BDB" w:rsidRPr="0041006D">
        <w:rPr>
          <w:rFonts w:eastAsia="Times New Roman"/>
        </w:rPr>
        <w:t xml:space="preserve"> (</w:t>
      </w:r>
      <w:proofErr w:type="spellStart"/>
      <w:r w:rsidR="00F45BDB" w:rsidRPr="0041006D">
        <w:rPr>
          <w:rFonts w:eastAsia="Times New Roman"/>
        </w:rPr>
        <w:t>i</w:t>
      </w:r>
      <w:proofErr w:type="spellEnd"/>
      <w:r w:rsidR="00F45BDB" w:rsidRPr="0041006D">
        <w:rPr>
          <w:rFonts w:eastAsia="Times New Roman"/>
        </w:rPr>
        <w:t>) bivalve neuroendocrine physiology;</w:t>
      </w:r>
      <w:r w:rsidR="00DF00E0">
        <w:rPr>
          <w:rFonts w:eastAsia="Times New Roman"/>
        </w:rPr>
        <w:t xml:space="preserve"> or</w:t>
      </w:r>
      <w:r w:rsidR="00F45BDB" w:rsidRPr="0041006D">
        <w:rPr>
          <w:rFonts w:eastAsia="Times New Roman"/>
        </w:rPr>
        <w:t xml:space="preserve"> (ii) microalgal production for shellfish aquaculture; </w:t>
      </w:r>
      <w:r w:rsidR="00DF00E0">
        <w:rPr>
          <w:rFonts w:eastAsia="Times New Roman"/>
        </w:rPr>
        <w:t>or</w:t>
      </w:r>
      <w:r w:rsidR="00F45BDB" w:rsidRPr="0041006D">
        <w:rPr>
          <w:rFonts w:eastAsia="Times New Roman"/>
        </w:rPr>
        <w:t xml:space="preserve"> (iii) aquaponics. </w:t>
      </w:r>
    </w:p>
    <w:p w14:paraId="308EB133" w14:textId="26620255" w:rsidR="00F45BDB" w:rsidRPr="0041006D" w:rsidRDefault="00F45BDB" w:rsidP="00F45BDB">
      <w:pPr>
        <w:spacing w:before="100" w:beforeAutospacing="1" w:after="100" w:afterAutospacing="1"/>
      </w:pPr>
      <w:r w:rsidRPr="0041006D">
        <w:t xml:space="preserve">The first </w:t>
      </w:r>
      <w:r w:rsidR="00282627">
        <w:t>project involves</w:t>
      </w:r>
      <w:r w:rsidRPr="0041006D">
        <w:t xml:space="preserve"> examining cell lineages of melanocytes and biomarkers</w:t>
      </w:r>
      <w:r w:rsidR="00D407EC">
        <w:t xml:space="preserve"> of</w:t>
      </w:r>
      <w:r w:rsidR="007D1D4E">
        <w:t xml:space="preserve"> melanocyte differentiation</w:t>
      </w:r>
      <w:r w:rsidR="00D407EC">
        <w:t xml:space="preserve"> </w:t>
      </w:r>
      <w:r w:rsidRPr="0041006D">
        <w:t xml:space="preserve">in </w:t>
      </w:r>
      <w:proofErr w:type="spellStart"/>
      <w:r w:rsidRPr="0041006D">
        <w:rPr>
          <w:i/>
          <w:iCs/>
        </w:rPr>
        <w:t>Crassostrea</w:t>
      </w:r>
      <w:proofErr w:type="spellEnd"/>
      <w:r w:rsidRPr="0041006D">
        <w:rPr>
          <w:i/>
          <w:iCs/>
        </w:rPr>
        <w:t xml:space="preserve"> </w:t>
      </w:r>
      <w:proofErr w:type="spellStart"/>
      <w:r w:rsidRPr="0041006D">
        <w:rPr>
          <w:i/>
          <w:iCs/>
        </w:rPr>
        <w:t>gigas</w:t>
      </w:r>
      <w:proofErr w:type="spellEnd"/>
      <w:r w:rsidRPr="0041006D">
        <w:t xml:space="preserve"> (oysters). The </w:t>
      </w:r>
      <w:r w:rsidR="00282627">
        <w:t>second project</w:t>
      </w:r>
      <w:r w:rsidRPr="0041006D">
        <w:t xml:space="preserve"> will focus on optimizing </w:t>
      </w:r>
      <w:proofErr w:type="spellStart"/>
      <w:r w:rsidRPr="0041006D">
        <w:rPr>
          <w:i/>
          <w:iCs/>
        </w:rPr>
        <w:t>Chaetoceros</w:t>
      </w:r>
      <w:proofErr w:type="spellEnd"/>
      <w:r w:rsidRPr="0041006D">
        <w:rPr>
          <w:i/>
          <w:iCs/>
        </w:rPr>
        <w:t xml:space="preserve"> </w:t>
      </w:r>
      <w:proofErr w:type="spellStart"/>
      <w:r w:rsidRPr="0041006D">
        <w:rPr>
          <w:i/>
          <w:iCs/>
        </w:rPr>
        <w:t>calcitrans</w:t>
      </w:r>
      <w:proofErr w:type="spellEnd"/>
      <w:r w:rsidRPr="0041006D">
        <w:rPr>
          <w:i/>
          <w:iCs/>
        </w:rPr>
        <w:t xml:space="preserve"> </w:t>
      </w:r>
      <w:r w:rsidRPr="0041006D">
        <w:t xml:space="preserve">production in microalgal cultures for shellfish aquaculture in conjunction with an industrial partner. The third </w:t>
      </w:r>
      <w:r w:rsidR="00282627" w:rsidRPr="0041006D">
        <w:t>p</w:t>
      </w:r>
      <w:r w:rsidR="00282627">
        <w:t>roject</w:t>
      </w:r>
      <w:r w:rsidR="00282627" w:rsidRPr="0041006D">
        <w:t xml:space="preserve"> </w:t>
      </w:r>
      <w:r w:rsidRPr="0041006D">
        <w:t>will examine the role of microbial populations in recirculating aquaculture systems (RAS), biofilters, anaerobic digesters and hydroponics (HP) units within aquaponics systems</w:t>
      </w:r>
      <w:r w:rsidR="003307BB">
        <w:t xml:space="preserve"> that optimize growth from appropriate nutrient transfers between units</w:t>
      </w:r>
      <w:r w:rsidRPr="00282627">
        <w:t xml:space="preserve">. </w:t>
      </w:r>
      <w:r w:rsidR="00282627" w:rsidRPr="00282627">
        <w:t xml:space="preserve">The third project </w:t>
      </w:r>
      <w:r w:rsidRPr="00282627">
        <w:t xml:space="preserve">will also involve work on bacterial relationships related to </w:t>
      </w:r>
      <w:proofErr w:type="spellStart"/>
      <w:r w:rsidRPr="00282627">
        <w:t>biofloc</w:t>
      </w:r>
      <w:proofErr w:type="spellEnd"/>
      <w:r w:rsidRPr="00282627">
        <w:t xml:space="preserve">, biofilms and pathogens in </w:t>
      </w:r>
      <w:r w:rsidR="003C20B4">
        <w:t>recirculating aquaculture</w:t>
      </w:r>
      <w:r w:rsidRPr="00282627">
        <w:t xml:space="preserve"> systems.</w:t>
      </w:r>
    </w:p>
    <w:p w14:paraId="6D30AF44" w14:textId="10CC7F7F" w:rsidR="00F45BDB" w:rsidRPr="00F9251D" w:rsidRDefault="00F45BDB" w:rsidP="00F45BDB">
      <w:pPr>
        <w:spacing w:before="100" w:beforeAutospacing="1" w:after="100" w:afterAutospacing="1"/>
      </w:pPr>
      <w:r w:rsidRPr="0041006D">
        <w:t xml:space="preserve">We are seeking </w:t>
      </w:r>
      <w:r w:rsidR="00DF00E0">
        <w:t>a candidate</w:t>
      </w:r>
      <w:r w:rsidRPr="0041006D">
        <w:t xml:space="preserve"> who</w:t>
      </w:r>
      <w:r w:rsidR="00DF00E0">
        <w:t xml:space="preserve"> is</w:t>
      </w:r>
      <w:r w:rsidRPr="0041006D">
        <w:t xml:space="preserve"> independent and self-motivated; details of the project</w:t>
      </w:r>
      <w:r w:rsidR="003C20B4">
        <w:t xml:space="preserve">s </w:t>
      </w:r>
      <w:r w:rsidRPr="0041006D">
        <w:t xml:space="preserve">can be adjusted based on a candidate’s skills and interests. The </w:t>
      </w:r>
      <w:r w:rsidR="00DF00E0">
        <w:t>candidate</w:t>
      </w:r>
      <w:r w:rsidRPr="0041006D">
        <w:t xml:space="preserve"> will be expected to lead their project but </w:t>
      </w:r>
      <w:proofErr w:type="spellStart"/>
      <w:r w:rsidRPr="0041006D">
        <w:t>i</w:t>
      </w:r>
      <w:proofErr w:type="spellEnd"/>
      <w:r w:rsidRPr="0041006D">
        <w:t xml:space="preserve">) initiate and carry out their work within a collaborative environment; ii) write well-formulated reports and academic articles. The </w:t>
      </w:r>
      <w:r w:rsidR="00DF00E0">
        <w:t>candidate</w:t>
      </w:r>
      <w:r w:rsidRPr="0041006D">
        <w:t xml:space="preserve"> will be responsible for running applied experiments in several different labs (Europe, Australia, Southeast Asia) thus requiring flexibility for extended stays in various locations as well as frequent international travel to participate in meetings, working groups, conferences and visits with industry partners. The </w:t>
      </w:r>
      <w:r w:rsidR="00DF00E0">
        <w:t>candidate</w:t>
      </w:r>
      <w:r w:rsidRPr="00F9251D">
        <w:t xml:space="preserve"> will be working in a multidisciplinary team of </w:t>
      </w:r>
      <w:r w:rsidR="000414D6" w:rsidRPr="00F9251D">
        <w:t xml:space="preserve">aquatic science </w:t>
      </w:r>
      <w:r w:rsidRPr="00F9251D">
        <w:t>researchers, en</w:t>
      </w:r>
      <w:r w:rsidR="00333D8A" w:rsidRPr="00F9251D">
        <w:t>gineers</w:t>
      </w:r>
      <w:r w:rsidR="003A70C2">
        <w:t xml:space="preserve"> and </w:t>
      </w:r>
      <w:r w:rsidR="00333D8A" w:rsidRPr="00F9251D">
        <w:t>food scientists</w:t>
      </w:r>
      <w:r w:rsidR="003A70C2">
        <w:t xml:space="preserve"> in</w:t>
      </w:r>
      <w:r w:rsidRPr="00F9251D">
        <w:t xml:space="preserve"> several international research groups</w:t>
      </w:r>
      <w:r w:rsidR="003A70C2">
        <w:t>,</w:t>
      </w:r>
      <w:r w:rsidRPr="00F9251D">
        <w:t xml:space="preserve"> thus good team skills, </w:t>
      </w:r>
      <w:r w:rsidR="00646EE2" w:rsidRPr="00F9251D">
        <w:t xml:space="preserve">effective </w:t>
      </w:r>
      <w:r w:rsidRPr="00F9251D">
        <w:t>communication</w:t>
      </w:r>
      <w:r w:rsidR="00E8126A" w:rsidRPr="00F9251D">
        <w:t xml:space="preserve"> in English</w:t>
      </w:r>
      <w:r w:rsidRPr="00F9251D">
        <w:t xml:space="preserve"> and the ability to travel are required.</w:t>
      </w:r>
    </w:p>
    <w:p w14:paraId="7FC0B750" w14:textId="66ABC481" w:rsidR="00F45BDB" w:rsidRPr="0041006D" w:rsidRDefault="00F45BDB" w:rsidP="00F45BDB">
      <w:pPr>
        <w:spacing w:before="100" w:beforeAutospacing="1" w:after="100" w:afterAutospacing="1"/>
      </w:pPr>
      <w:r w:rsidRPr="0041006D">
        <w:t>The</w:t>
      </w:r>
      <w:r w:rsidR="00DF00E0">
        <w:t xml:space="preserve"> position is</w:t>
      </w:r>
      <w:r w:rsidRPr="0041006D">
        <w:t xml:space="preserve"> fulltime for an initial 2-year contract with the possibility of renewal. International applicants are welcome</w:t>
      </w:r>
      <w:r w:rsidR="008B264A">
        <w:t xml:space="preserve">. </w:t>
      </w:r>
      <w:r w:rsidR="003C20B4">
        <w:t xml:space="preserve">Please note: </w:t>
      </w:r>
      <w:r w:rsidR="0057081F">
        <w:t xml:space="preserve">Although </w:t>
      </w:r>
      <w:r w:rsidR="0057081F" w:rsidRPr="0041006D">
        <w:t xml:space="preserve">based at the University of Gothenburg, Sweden, </w:t>
      </w:r>
      <w:r w:rsidR="0057081F">
        <w:t>t</w:t>
      </w:r>
      <w:r w:rsidR="0057081F" w:rsidRPr="0041006D">
        <w:t xml:space="preserve">he </w:t>
      </w:r>
      <w:r w:rsidRPr="0041006D">
        <w:t>position also involve</w:t>
      </w:r>
      <w:r w:rsidR="00DF00E0">
        <w:t>s</w:t>
      </w:r>
      <w:r w:rsidR="0057081F">
        <w:t xml:space="preserve"> considerable</w:t>
      </w:r>
      <w:r w:rsidRPr="0041006D">
        <w:t xml:space="preserve"> international travel (once that becomes possible again due to </w:t>
      </w:r>
      <w:r w:rsidR="00E8126A">
        <w:t xml:space="preserve">the </w:t>
      </w:r>
      <w:r w:rsidRPr="0041006D">
        <w:t>C</w:t>
      </w:r>
      <w:r>
        <w:t>OVID</w:t>
      </w:r>
      <w:r w:rsidRPr="0041006D">
        <w:t xml:space="preserve"> situation)</w:t>
      </w:r>
      <w:r w:rsidR="00DF00E0">
        <w:t xml:space="preserve">, </w:t>
      </w:r>
      <w:r w:rsidR="0057081F">
        <w:t>so</w:t>
      </w:r>
      <w:r w:rsidR="0057081F" w:rsidRPr="0041006D">
        <w:t xml:space="preserve"> </w:t>
      </w:r>
      <w:r w:rsidRPr="0041006D">
        <w:t xml:space="preserve">applicants must be </w:t>
      </w:r>
      <w:r w:rsidR="0057081F">
        <w:t>prepared</w:t>
      </w:r>
      <w:r w:rsidRPr="0041006D">
        <w:t xml:space="preserve"> to work for extended periods in </w:t>
      </w:r>
      <w:r w:rsidR="003C20B4">
        <w:t>different locations as part of existing international teams for these projects.</w:t>
      </w:r>
    </w:p>
    <w:p w14:paraId="1F4582C2" w14:textId="02AE1998" w:rsidR="00F45BDB" w:rsidRDefault="00F45BDB" w:rsidP="00F45BDB">
      <w:pPr>
        <w:spacing w:before="100" w:beforeAutospacing="1" w:after="100" w:afterAutospacing="1"/>
      </w:pPr>
      <w:r w:rsidRPr="0041006D">
        <w:t xml:space="preserve">The exact start date for </w:t>
      </w:r>
      <w:r w:rsidR="00DF00E0">
        <w:t>th</w:t>
      </w:r>
      <w:r w:rsidR="003C20B4">
        <w:t>e</w:t>
      </w:r>
      <w:r w:rsidR="00DF00E0">
        <w:t xml:space="preserve"> position</w:t>
      </w:r>
      <w:r w:rsidR="003C20B4">
        <w:t>s</w:t>
      </w:r>
      <w:r w:rsidRPr="0041006D">
        <w:t xml:space="preserve"> is negotiable depending </w:t>
      </w:r>
      <w:r w:rsidRPr="00F9251D">
        <w:t xml:space="preserve">on the availability of </w:t>
      </w:r>
      <w:r w:rsidR="003C20B4">
        <w:t>s</w:t>
      </w:r>
      <w:r w:rsidRPr="00F9251D">
        <w:t>uitable candidate</w:t>
      </w:r>
      <w:r w:rsidR="003C20B4">
        <w:t xml:space="preserve">s and </w:t>
      </w:r>
      <w:proofErr w:type="spellStart"/>
      <w:r w:rsidR="003C20B4">
        <w:t>Covid</w:t>
      </w:r>
      <w:proofErr w:type="spellEnd"/>
      <w:r w:rsidR="003C20B4">
        <w:t xml:space="preserve"> travel restrictions</w:t>
      </w:r>
      <w:r w:rsidRPr="00F9251D">
        <w:t xml:space="preserve">, but a start date of </w:t>
      </w:r>
      <w:r w:rsidR="00066831" w:rsidRPr="00F9251D">
        <w:t xml:space="preserve">September </w:t>
      </w:r>
      <w:r w:rsidRPr="00F9251D">
        <w:t>1, 2021 is desirable. Salary is approximately $3500 USD per month (salary is paid in Swedish kroner</w:t>
      </w:r>
      <w:r w:rsidR="008B264A" w:rsidRPr="00F9251D">
        <w:t xml:space="preserve"> so is relative to </w:t>
      </w:r>
      <w:r w:rsidR="008A037B">
        <w:t xml:space="preserve">the </w:t>
      </w:r>
      <w:r w:rsidR="008B264A" w:rsidRPr="00F9251D">
        <w:t>exchange rate</w:t>
      </w:r>
      <w:r w:rsidRPr="00F9251D">
        <w:t xml:space="preserve">). </w:t>
      </w:r>
      <w:r w:rsidR="00E8126A" w:rsidRPr="00F9251D">
        <w:t>Position include</w:t>
      </w:r>
      <w:r w:rsidR="002157BB">
        <w:t>s</w:t>
      </w:r>
      <w:r w:rsidRPr="00F9251D">
        <w:t xml:space="preserve"> </w:t>
      </w:r>
      <w:r w:rsidR="003A70C2">
        <w:t>a</w:t>
      </w:r>
      <w:r w:rsidRPr="00F9251D">
        <w:t xml:space="preserve"> full spectrum of vacation and travel benefits, as well as coverage from national health and business travel insurance.</w:t>
      </w:r>
      <w:r w:rsidRPr="0041006D">
        <w:t xml:space="preserve"> </w:t>
      </w:r>
    </w:p>
    <w:p w14:paraId="0BC820D4" w14:textId="77777777" w:rsidR="003A70C2" w:rsidRDefault="003A70C2" w:rsidP="00F45BDB">
      <w:pPr>
        <w:spacing w:before="100" w:beforeAutospacing="1" w:after="100" w:afterAutospacing="1"/>
        <w:rPr>
          <w:i/>
        </w:rPr>
      </w:pPr>
    </w:p>
    <w:p w14:paraId="48B60858" w14:textId="368AF43A" w:rsidR="00F45BDB" w:rsidRDefault="00F45BDB" w:rsidP="00F45BDB">
      <w:pPr>
        <w:spacing w:before="100" w:beforeAutospacing="1" w:after="100" w:afterAutospacing="1"/>
        <w:rPr>
          <w:i/>
        </w:rPr>
      </w:pPr>
      <w:r>
        <w:rPr>
          <w:i/>
        </w:rPr>
        <w:lastRenderedPageBreak/>
        <w:t>Qualifications:</w:t>
      </w:r>
    </w:p>
    <w:p w14:paraId="0A6AF6D5" w14:textId="15DC6236" w:rsidR="00F45BDB" w:rsidRPr="0041006D" w:rsidRDefault="00F45BDB" w:rsidP="00F45BDB">
      <w:pPr>
        <w:rPr>
          <w:rFonts w:eastAsia="Times New Roman"/>
        </w:rPr>
      </w:pPr>
      <w:r w:rsidRPr="0041006D">
        <w:rPr>
          <w:rFonts w:eastAsia="Times New Roman"/>
        </w:rPr>
        <w:t xml:space="preserve">At a minimum, </w:t>
      </w:r>
      <w:r w:rsidR="003A70C2">
        <w:rPr>
          <w:rFonts w:eastAsia="Times New Roman"/>
        </w:rPr>
        <w:t>the</w:t>
      </w:r>
      <w:r w:rsidRPr="0041006D">
        <w:rPr>
          <w:rFonts w:eastAsia="Times New Roman"/>
        </w:rPr>
        <w:t xml:space="preserve"> candidate must possess a PhD in </w:t>
      </w:r>
      <w:r w:rsidR="00FE79FB">
        <w:rPr>
          <w:rFonts w:eastAsia="Times New Roman"/>
        </w:rPr>
        <w:t xml:space="preserve">cell </w:t>
      </w:r>
      <w:r w:rsidR="00FE79FB" w:rsidRPr="00F9251D">
        <w:rPr>
          <w:rFonts w:eastAsia="Times New Roman"/>
        </w:rPr>
        <w:t xml:space="preserve">or </w:t>
      </w:r>
      <w:r w:rsidRPr="00F9251D">
        <w:rPr>
          <w:rFonts w:eastAsia="Times New Roman"/>
        </w:rPr>
        <w:t xml:space="preserve">molecular biology, microbiology, biochemistry, bioengineering, biotechnology, veterinary sciences, bioinformatics, </w:t>
      </w:r>
      <w:r w:rsidR="005149B9" w:rsidRPr="00F9251D">
        <w:rPr>
          <w:rFonts w:eastAsia="Times New Roman"/>
        </w:rPr>
        <w:t xml:space="preserve">nutrition </w:t>
      </w:r>
      <w:r w:rsidRPr="00F9251D">
        <w:rPr>
          <w:rFonts w:eastAsia="Times New Roman"/>
        </w:rPr>
        <w:t xml:space="preserve">or related disciplines. Demonstrated experience </w:t>
      </w:r>
      <w:r w:rsidR="005801CD" w:rsidRPr="00F9251D">
        <w:rPr>
          <w:rFonts w:eastAsia="Times New Roman"/>
        </w:rPr>
        <w:t xml:space="preserve">in </w:t>
      </w:r>
      <w:r w:rsidR="00861BDC" w:rsidRPr="00F9251D">
        <w:rPr>
          <w:rFonts w:eastAsia="Times New Roman"/>
        </w:rPr>
        <w:t xml:space="preserve">forms of </w:t>
      </w:r>
      <w:r w:rsidR="008E0691" w:rsidRPr="00F9251D">
        <w:rPr>
          <w:rFonts w:eastAsia="Times New Roman"/>
        </w:rPr>
        <w:t>microscopy</w:t>
      </w:r>
      <w:r w:rsidR="00861BDC" w:rsidRPr="00F9251D">
        <w:rPr>
          <w:rFonts w:eastAsia="Times New Roman"/>
        </w:rPr>
        <w:t>,</w:t>
      </w:r>
      <w:r w:rsidR="008E0691" w:rsidRPr="00F9251D">
        <w:rPr>
          <w:rFonts w:eastAsia="Times New Roman"/>
        </w:rPr>
        <w:t xml:space="preserve"> </w:t>
      </w:r>
      <w:r w:rsidR="005801CD" w:rsidRPr="00F9251D">
        <w:rPr>
          <w:rFonts w:eastAsia="Times New Roman"/>
        </w:rPr>
        <w:t>various</w:t>
      </w:r>
      <w:r w:rsidRPr="00F9251D">
        <w:rPr>
          <w:rFonts w:eastAsia="Times New Roman"/>
        </w:rPr>
        <w:t xml:space="preserve"> </w:t>
      </w:r>
      <w:r w:rsidR="008E0691" w:rsidRPr="00F9251D">
        <w:rPr>
          <w:rFonts w:eastAsia="Times New Roman"/>
        </w:rPr>
        <w:t xml:space="preserve">molecular and </w:t>
      </w:r>
      <w:r w:rsidRPr="00F9251D">
        <w:rPr>
          <w:rFonts w:eastAsia="Times New Roman"/>
        </w:rPr>
        <w:t xml:space="preserve">biochemical </w:t>
      </w:r>
      <w:r w:rsidR="00730171" w:rsidRPr="00F9251D">
        <w:rPr>
          <w:rFonts w:eastAsia="Times New Roman"/>
        </w:rPr>
        <w:t xml:space="preserve">analytical </w:t>
      </w:r>
      <w:r w:rsidRPr="00F9251D">
        <w:rPr>
          <w:rFonts w:eastAsia="Times New Roman"/>
        </w:rPr>
        <w:t>techniques</w:t>
      </w:r>
      <w:r w:rsidR="00861BDC" w:rsidRPr="00F9251D">
        <w:rPr>
          <w:rFonts w:eastAsia="Times New Roman"/>
        </w:rPr>
        <w:t xml:space="preserve">, and </w:t>
      </w:r>
      <w:r w:rsidR="00861BDC" w:rsidRPr="00F9251D">
        <w:t>statistical software</w:t>
      </w:r>
      <w:r w:rsidRPr="00F9251D">
        <w:rPr>
          <w:rFonts w:eastAsia="Times New Roman"/>
        </w:rPr>
        <w:t xml:space="preserve"> are </w:t>
      </w:r>
      <w:r w:rsidR="004E7A2F" w:rsidRPr="00F9251D">
        <w:rPr>
          <w:rFonts w:eastAsia="Times New Roman"/>
        </w:rPr>
        <w:t>essential</w:t>
      </w:r>
      <w:r w:rsidR="00C6241A" w:rsidRPr="00F9251D">
        <w:rPr>
          <w:rFonts w:eastAsia="Times New Roman"/>
        </w:rPr>
        <w:t>.</w:t>
      </w:r>
      <w:r w:rsidRPr="00F9251D">
        <w:rPr>
          <w:rFonts w:eastAsia="Times New Roman"/>
        </w:rPr>
        <w:t xml:space="preserve"> </w:t>
      </w:r>
      <w:r w:rsidR="00C6241A" w:rsidRPr="00F9251D">
        <w:rPr>
          <w:rFonts w:eastAsia="Times New Roman"/>
        </w:rPr>
        <w:t>K</w:t>
      </w:r>
      <w:r w:rsidRPr="00F9251D">
        <w:rPr>
          <w:rFonts w:eastAsia="Times New Roman"/>
        </w:rPr>
        <w:t xml:space="preserve">nowledge of cell cultures, cell signaling, and/or polymeric chemistry </w:t>
      </w:r>
      <w:r w:rsidR="00C6241A" w:rsidRPr="00F9251D">
        <w:rPr>
          <w:rFonts w:eastAsia="Times New Roman"/>
        </w:rPr>
        <w:t>would be</w:t>
      </w:r>
      <w:r w:rsidR="00E03248" w:rsidRPr="00F9251D">
        <w:rPr>
          <w:rFonts w:eastAsia="Times New Roman"/>
        </w:rPr>
        <w:t xml:space="preserve"> </w:t>
      </w:r>
      <w:r w:rsidR="00E33660" w:rsidRPr="00F9251D">
        <w:rPr>
          <w:rFonts w:eastAsia="Times New Roman"/>
        </w:rPr>
        <w:t>desirable</w:t>
      </w:r>
      <w:r w:rsidRPr="00F9251D">
        <w:rPr>
          <w:rFonts w:eastAsia="Times New Roman"/>
        </w:rPr>
        <w:t xml:space="preserve">. For the second and third </w:t>
      </w:r>
      <w:r w:rsidR="00DF00E0">
        <w:rPr>
          <w:rFonts w:eastAsia="Times New Roman"/>
        </w:rPr>
        <w:t xml:space="preserve">topic, </w:t>
      </w:r>
      <w:r w:rsidR="008A6CF7" w:rsidRPr="00F9251D">
        <w:rPr>
          <w:rFonts w:eastAsia="Times New Roman"/>
        </w:rPr>
        <w:t xml:space="preserve">additional </w:t>
      </w:r>
      <w:r w:rsidRPr="00F9251D">
        <w:rPr>
          <w:rFonts w:eastAsia="Times New Roman"/>
        </w:rPr>
        <w:t xml:space="preserve">experience in bioanalytical assays and work with </w:t>
      </w:r>
      <w:r w:rsidR="000F3487" w:rsidRPr="00F9251D">
        <w:rPr>
          <w:rFonts w:eastAsia="Times New Roman"/>
        </w:rPr>
        <w:t>microalgae,</w:t>
      </w:r>
      <w:r w:rsidR="008070C8" w:rsidRPr="00F9251D">
        <w:rPr>
          <w:rFonts w:eastAsia="Times New Roman"/>
        </w:rPr>
        <w:t xml:space="preserve"> </w:t>
      </w:r>
      <w:r w:rsidRPr="00F9251D">
        <w:rPr>
          <w:rFonts w:eastAsia="Times New Roman"/>
        </w:rPr>
        <w:t>fungi</w:t>
      </w:r>
      <w:r w:rsidR="000F3487" w:rsidRPr="00F9251D">
        <w:rPr>
          <w:rFonts w:eastAsia="Times New Roman"/>
        </w:rPr>
        <w:t xml:space="preserve">, or </w:t>
      </w:r>
      <w:r w:rsidRPr="00F9251D">
        <w:rPr>
          <w:rFonts w:eastAsia="Times New Roman"/>
        </w:rPr>
        <w:t xml:space="preserve">cyanobacteria </w:t>
      </w:r>
      <w:r w:rsidR="00C6241A" w:rsidRPr="00F9251D">
        <w:rPr>
          <w:rFonts w:eastAsia="Times New Roman"/>
        </w:rPr>
        <w:t xml:space="preserve">would be </w:t>
      </w:r>
      <w:r w:rsidR="00E33660" w:rsidRPr="00F9251D">
        <w:rPr>
          <w:rFonts w:eastAsia="Times New Roman"/>
        </w:rPr>
        <w:t>considered assets</w:t>
      </w:r>
      <w:r w:rsidRPr="00F9251D">
        <w:rPr>
          <w:rFonts w:eastAsia="Times New Roman"/>
        </w:rPr>
        <w:t>. It is not a requirement to have prior experience with aquaculture</w:t>
      </w:r>
      <w:r w:rsidRPr="00C6241A">
        <w:rPr>
          <w:rFonts w:eastAsia="Times New Roman"/>
        </w:rPr>
        <w:t>, aquaponics or hydrop</w:t>
      </w:r>
      <w:r w:rsidRPr="00425F5D">
        <w:rPr>
          <w:rFonts w:eastAsia="Times New Roman"/>
        </w:rPr>
        <w:t>onic</w:t>
      </w:r>
      <w:r w:rsidRPr="0041006D">
        <w:rPr>
          <w:rFonts w:eastAsia="Times New Roman"/>
        </w:rPr>
        <w:t xml:space="preserve"> crop production (commercial greenhouse facilities), but such experience would </w:t>
      </w:r>
      <w:r w:rsidR="003A70C2">
        <w:rPr>
          <w:rFonts w:eastAsia="Times New Roman"/>
        </w:rPr>
        <w:t xml:space="preserve">be </w:t>
      </w:r>
      <w:r w:rsidR="00730171">
        <w:rPr>
          <w:rFonts w:eastAsia="Times New Roman"/>
        </w:rPr>
        <w:t>advantageous</w:t>
      </w:r>
      <w:r w:rsidRPr="0041006D">
        <w:rPr>
          <w:rFonts w:eastAsia="Times New Roman"/>
        </w:rPr>
        <w:t xml:space="preserve">. </w:t>
      </w:r>
      <w:r w:rsidR="003A70C2">
        <w:rPr>
          <w:rFonts w:eastAsia="Times New Roman"/>
        </w:rPr>
        <w:t>For the second and third topics, p</w:t>
      </w:r>
      <w:r w:rsidRPr="0041006D">
        <w:rPr>
          <w:rFonts w:eastAsia="Times New Roman"/>
        </w:rPr>
        <w:t>lease note clearly on your application if you have any relevant skills such as technical operation of aquarium</w:t>
      </w:r>
      <w:r w:rsidR="009062A9">
        <w:rPr>
          <w:rFonts w:eastAsia="Times New Roman"/>
        </w:rPr>
        <w:t xml:space="preserve">, </w:t>
      </w:r>
      <w:r w:rsidRPr="0041006D">
        <w:rPr>
          <w:rFonts w:eastAsia="Times New Roman"/>
        </w:rPr>
        <w:t>aquaculture tanks</w:t>
      </w:r>
      <w:r w:rsidR="009062A9">
        <w:rPr>
          <w:rFonts w:eastAsia="Times New Roman"/>
        </w:rPr>
        <w:t xml:space="preserve"> or </w:t>
      </w:r>
      <w:r w:rsidR="009062A9" w:rsidRPr="0041006D">
        <w:rPr>
          <w:rFonts w:eastAsia="Times New Roman"/>
        </w:rPr>
        <w:t>multiphase bioreactors</w:t>
      </w:r>
      <w:r w:rsidRPr="0041006D">
        <w:rPr>
          <w:rFonts w:eastAsia="Times New Roman"/>
        </w:rPr>
        <w:t xml:space="preserve">, </w:t>
      </w:r>
      <w:r w:rsidR="003A70C2">
        <w:rPr>
          <w:rFonts w:eastAsia="Times New Roman"/>
        </w:rPr>
        <w:t xml:space="preserve">as well as experience in </w:t>
      </w:r>
      <w:r w:rsidRPr="0041006D">
        <w:rPr>
          <w:rFonts w:eastAsia="Times New Roman"/>
        </w:rPr>
        <w:t>hydroponic</w:t>
      </w:r>
      <w:r w:rsidR="003A70C2">
        <w:rPr>
          <w:rFonts w:eastAsia="Times New Roman"/>
        </w:rPr>
        <w:t xml:space="preserve">, </w:t>
      </w:r>
      <w:r w:rsidR="00692679">
        <w:rPr>
          <w:rFonts w:eastAsia="Times New Roman"/>
        </w:rPr>
        <w:t xml:space="preserve">plant </w:t>
      </w:r>
      <w:r w:rsidR="00692679" w:rsidRPr="00F9251D">
        <w:rPr>
          <w:rFonts w:eastAsia="Times New Roman"/>
        </w:rPr>
        <w:t>nutrition</w:t>
      </w:r>
      <w:r w:rsidRPr="00F9251D">
        <w:rPr>
          <w:rFonts w:eastAsia="Times New Roman"/>
        </w:rPr>
        <w:t xml:space="preserve"> </w:t>
      </w:r>
      <w:r w:rsidR="003A70C2">
        <w:rPr>
          <w:rFonts w:eastAsia="Times New Roman"/>
        </w:rPr>
        <w:t>or</w:t>
      </w:r>
      <w:r w:rsidR="00F9251D" w:rsidRPr="00F9251D">
        <w:rPr>
          <w:rFonts w:eastAsia="Times New Roman"/>
        </w:rPr>
        <w:t xml:space="preserve"> </w:t>
      </w:r>
      <w:r w:rsidRPr="00F9251D">
        <w:rPr>
          <w:rFonts w:eastAsia="Times New Roman"/>
        </w:rPr>
        <w:t>irrigation systems</w:t>
      </w:r>
      <w:r w:rsidRPr="0041006D">
        <w:rPr>
          <w:rFonts w:eastAsia="Times New Roman"/>
        </w:rPr>
        <w:t xml:space="preserve">. </w:t>
      </w:r>
      <w:r w:rsidR="00C6241A">
        <w:rPr>
          <w:rFonts w:eastAsia="Times New Roman"/>
        </w:rPr>
        <w:t xml:space="preserve"> </w:t>
      </w:r>
    </w:p>
    <w:p w14:paraId="448BFB35" w14:textId="23042852" w:rsidR="00F45BDB" w:rsidRPr="0041006D" w:rsidRDefault="00F45BDB" w:rsidP="00F45BDB">
      <w:pPr>
        <w:spacing w:before="100" w:beforeAutospacing="1" w:after="100" w:afterAutospacing="1"/>
      </w:pPr>
      <w:r w:rsidRPr="0041006D">
        <w:t xml:space="preserve">The successful </w:t>
      </w:r>
      <w:r w:rsidR="00DF00E0">
        <w:t>candidate</w:t>
      </w:r>
      <w:r w:rsidRPr="0041006D">
        <w:t xml:space="preserve"> must have excellent English verbal and written communication skills. In addition to exemplary teamwork and communication skills</w:t>
      </w:r>
      <w:r w:rsidR="00F86265">
        <w:t xml:space="preserve">, </w:t>
      </w:r>
      <w:r w:rsidR="00922462">
        <w:t xml:space="preserve">the </w:t>
      </w:r>
      <w:r w:rsidR="00477E3C">
        <w:t xml:space="preserve">position will </w:t>
      </w:r>
      <w:r w:rsidR="00F86265">
        <w:t>involve</w:t>
      </w:r>
      <w:r w:rsidR="00477E3C">
        <w:t xml:space="preserve"> project planning and coordination </w:t>
      </w:r>
      <w:r w:rsidR="00F86265">
        <w:t>(</w:t>
      </w:r>
      <w:r w:rsidR="00646EE2">
        <w:t xml:space="preserve">experimental design, </w:t>
      </w:r>
      <w:r w:rsidR="00F86265">
        <w:t>purchasing</w:t>
      </w:r>
      <w:r w:rsidR="00646EE2">
        <w:t>, logistics)</w:t>
      </w:r>
      <w:r w:rsidR="003A70C2">
        <w:t>, therefore</w:t>
      </w:r>
      <w:r w:rsidR="00646EE2">
        <w:t xml:space="preserve"> demonstrated independence in that regard would be assets.  </w:t>
      </w:r>
    </w:p>
    <w:p w14:paraId="4930F213" w14:textId="3DF9460A" w:rsidR="00F45BDB" w:rsidRPr="0041006D" w:rsidRDefault="003A70C2" w:rsidP="00F45BDB">
      <w:pPr>
        <w:spacing w:before="100" w:beforeAutospacing="1" w:after="100" w:afterAutospacing="1"/>
      </w:pPr>
      <w:bookmarkStart w:id="0" w:name="_GoBack"/>
      <w:r>
        <w:t>The</w:t>
      </w:r>
      <w:r w:rsidR="00F45BDB" w:rsidRPr="0041006D">
        <w:t xml:space="preserve"> application must include: </w:t>
      </w:r>
    </w:p>
    <w:p w14:paraId="75C3AA3A" w14:textId="5DC4ACCD" w:rsidR="00F45BDB" w:rsidRPr="00F9251D" w:rsidRDefault="00F45BDB" w:rsidP="00F45BDB">
      <w:pPr>
        <w:spacing w:before="100" w:beforeAutospacing="1" w:after="100" w:afterAutospacing="1"/>
      </w:pPr>
      <w:r w:rsidRPr="00F9251D">
        <w:t>• A CV and cover letter that describes how the applicant meets the selection criteria</w:t>
      </w:r>
    </w:p>
    <w:p w14:paraId="6E665F6A" w14:textId="30E40869" w:rsidR="00F45BDB" w:rsidRPr="0041006D" w:rsidRDefault="00F45BDB" w:rsidP="00F45BDB">
      <w:pPr>
        <w:spacing w:before="100" w:beforeAutospacing="1" w:after="100" w:afterAutospacing="1"/>
      </w:pPr>
      <w:r w:rsidRPr="00F9251D">
        <w:t>• Evidence of strong academic writing skills (full text of at least three</w:t>
      </w:r>
      <w:r w:rsidR="00646EE2" w:rsidRPr="00F9251D">
        <w:t xml:space="preserve"> two</w:t>
      </w:r>
      <w:r w:rsidRPr="00F9251D">
        <w:t xml:space="preserve"> first-author </w:t>
      </w:r>
      <w:proofErr w:type="gramStart"/>
      <w:r w:rsidRPr="00F9251D">
        <w:t>peer</w:t>
      </w:r>
      <w:proofErr w:type="gramEnd"/>
      <w:r w:rsidRPr="00F9251D">
        <w:t>-reviewed manuscripts, any reports</w:t>
      </w:r>
      <w:r w:rsidR="00670F8B" w:rsidRPr="00F9251D">
        <w:t xml:space="preserve"> or project/grant proposals</w:t>
      </w:r>
      <w:r w:rsidRPr="00F9251D">
        <w:t xml:space="preserve"> written, and a copy of the</w:t>
      </w:r>
      <w:r w:rsidRPr="0041006D">
        <w:t xml:space="preserve"> PhD </w:t>
      </w:r>
      <w:r w:rsidR="002157BB">
        <w:t>dissertation</w:t>
      </w:r>
      <w:r w:rsidRPr="0041006D">
        <w:t xml:space="preserve">) </w:t>
      </w:r>
    </w:p>
    <w:p w14:paraId="68675885" w14:textId="77777777" w:rsidR="00F45BDB" w:rsidRPr="0041006D" w:rsidRDefault="00F45BDB" w:rsidP="00F45BDB">
      <w:pPr>
        <w:spacing w:before="100" w:beforeAutospacing="1" w:after="100" w:afterAutospacing="1"/>
      </w:pPr>
      <w:r w:rsidRPr="0041006D">
        <w:t>• If not included on the CV, name and contact details of three referees attached in a file</w:t>
      </w:r>
      <w:r>
        <w:t xml:space="preserve"> entitled References ‘your name’</w:t>
      </w:r>
      <w:r w:rsidRPr="0041006D">
        <w:t>.pdf</w:t>
      </w:r>
    </w:p>
    <w:p w14:paraId="030E9F79" w14:textId="77777777" w:rsidR="00DD0C3C" w:rsidRPr="0041006D" w:rsidRDefault="00DD0C3C" w:rsidP="00DD0C3C">
      <w:pPr>
        <w:spacing w:before="100" w:beforeAutospacing="1" w:after="100" w:afterAutospacing="1"/>
      </w:pPr>
      <w:r w:rsidRPr="0041006D">
        <w:t>If the following items are not evident on the CV, please state clearly in the cover letter (a) your willingness to travel internationally for research</w:t>
      </w:r>
      <w:r>
        <w:t xml:space="preserve"> periods in collaborating labs</w:t>
      </w:r>
      <w:r w:rsidRPr="0041006D">
        <w:t xml:space="preserve"> (b) </w:t>
      </w:r>
      <w:r>
        <w:t>evidence of teamwork (c) competence with specific statistical software.</w:t>
      </w:r>
    </w:p>
    <w:bookmarkEnd w:id="0"/>
    <w:p w14:paraId="4D45BB56" w14:textId="10DE9749" w:rsidR="00842E96" w:rsidRPr="00FD64DD" w:rsidRDefault="006B12A2" w:rsidP="00FD64DD">
      <w:pPr>
        <w:spacing w:before="100" w:beforeAutospacing="1" w:after="100" w:afterAutospacing="1"/>
        <w:rPr>
          <w:b/>
          <w:bCs/>
          <w:iCs/>
        </w:rPr>
      </w:pPr>
      <w:r>
        <w:rPr>
          <w:b/>
          <w:bCs/>
          <w:iCs/>
        </w:rPr>
        <w:t>Institution</w:t>
      </w:r>
      <w:r w:rsidR="00842E96" w:rsidRPr="00842E96">
        <w:rPr>
          <w:b/>
          <w:bCs/>
          <w:iCs/>
        </w:rPr>
        <w:t>:</w:t>
      </w:r>
      <w:r w:rsidR="00842E96">
        <w:rPr>
          <w:b/>
          <w:bCs/>
          <w:iCs/>
        </w:rPr>
        <w:t xml:space="preserve">  </w:t>
      </w:r>
      <w:r w:rsidR="00F45BDB">
        <w:rPr>
          <w:rFonts w:eastAsia="Times New Roman"/>
        </w:rPr>
        <w:t>The University of Gothenburg has 38 000 students and 6 000 employees, and is one of the largest universities in Scandinavia. Strong research and study programs attract scientists and students from around the world. The position</w:t>
      </w:r>
      <w:r w:rsidR="00DF00E0">
        <w:rPr>
          <w:rFonts w:eastAsia="Times New Roman"/>
        </w:rPr>
        <w:t xml:space="preserve"> is</w:t>
      </w:r>
      <w:r w:rsidR="00F45BDB">
        <w:rPr>
          <w:rFonts w:eastAsia="Times New Roman"/>
        </w:rPr>
        <w:t xml:space="preserve"> within the </w:t>
      </w:r>
      <w:r w:rsidR="007A669D">
        <w:rPr>
          <w:rFonts w:eastAsia="Times New Roman"/>
        </w:rPr>
        <w:t>D</w:t>
      </w:r>
      <w:r w:rsidR="00F45BDB">
        <w:rPr>
          <w:rFonts w:eastAsia="Times New Roman"/>
        </w:rPr>
        <w:t>epartment of Marine Science</w:t>
      </w:r>
      <w:r w:rsidR="007A669D">
        <w:rPr>
          <w:rFonts w:eastAsia="Times New Roman"/>
        </w:rPr>
        <w:t>s</w:t>
      </w:r>
      <w:r w:rsidR="00842E96">
        <w:rPr>
          <w:rFonts w:eastAsia="Times New Roman"/>
        </w:rPr>
        <w:t xml:space="preserve">:  </w:t>
      </w:r>
      <w:hyperlink r:id="rId6" w:history="1">
        <w:r w:rsidR="00F45BDB" w:rsidRPr="00842E96">
          <w:rPr>
            <w:rStyle w:val="Hyperlink"/>
            <w:iCs/>
          </w:rPr>
          <w:t>https://www.gu.se/en/marina-vetenskaper</w:t>
        </w:r>
      </w:hyperlink>
    </w:p>
    <w:p w14:paraId="2B9160AC" w14:textId="472B10CB" w:rsidR="00F45BDB" w:rsidRPr="00842E96" w:rsidRDefault="00842E96" w:rsidP="00F45BDB">
      <w:pPr>
        <w:rPr>
          <w:iCs/>
        </w:rPr>
      </w:pPr>
      <w:r w:rsidRPr="00842E96">
        <w:rPr>
          <w:iCs/>
        </w:rPr>
        <w:t>For more information</w:t>
      </w:r>
      <w:r>
        <w:rPr>
          <w:iCs/>
        </w:rPr>
        <w:t>, please</w:t>
      </w:r>
      <w:r w:rsidRPr="00842E96">
        <w:rPr>
          <w:iCs/>
        </w:rPr>
        <w:t xml:space="preserve"> contact</w:t>
      </w:r>
      <w:r w:rsidR="00F45BDB" w:rsidRPr="00842E96">
        <w:rPr>
          <w:iCs/>
        </w:rPr>
        <w:t xml:space="preserve"> Dr. Alyssa Joyce</w:t>
      </w:r>
      <w:r w:rsidRPr="00842E96">
        <w:rPr>
          <w:iCs/>
        </w:rPr>
        <w:t xml:space="preserve">   </w:t>
      </w:r>
      <w:hyperlink r:id="rId7" w:history="1">
        <w:r w:rsidR="00F45BDB" w:rsidRPr="00842E96">
          <w:rPr>
            <w:rStyle w:val="Hyperlink"/>
            <w:iCs/>
          </w:rPr>
          <w:t>alyssa.joyce@gu.se</w:t>
        </w:r>
      </w:hyperlink>
      <w:r w:rsidR="00F45BDB" w:rsidRPr="00842E96">
        <w:rPr>
          <w:rFonts w:eastAsia="Times New Roman"/>
          <w:iCs/>
        </w:rPr>
        <w:t xml:space="preserve"> </w:t>
      </w:r>
    </w:p>
    <w:p w14:paraId="03365FE2" w14:textId="77777777" w:rsidR="000766D6" w:rsidRDefault="00FE1F63"/>
    <w:sectPr w:rsidR="000766D6" w:rsidSect="00842E9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DB"/>
    <w:rsid w:val="000414D6"/>
    <w:rsid w:val="00066831"/>
    <w:rsid w:val="000859DB"/>
    <w:rsid w:val="000F3487"/>
    <w:rsid w:val="00157A1D"/>
    <w:rsid w:val="001635A7"/>
    <w:rsid w:val="00201FF5"/>
    <w:rsid w:val="00204B80"/>
    <w:rsid w:val="002157BB"/>
    <w:rsid w:val="00282627"/>
    <w:rsid w:val="002B4B3E"/>
    <w:rsid w:val="003307BB"/>
    <w:rsid w:val="00333D8A"/>
    <w:rsid w:val="0035092C"/>
    <w:rsid w:val="003A70C2"/>
    <w:rsid w:val="003C20B4"/>
    <w:rsid w:val="00425F5D"/>
    <w:rsid w:val="00441528"/>
    <w:rsid w:val="00443251"/>
    <w:rsid w:val="00477E3C"/>
    <w:rsid w:val="004817AD"/>
    <w:rsid w:val="004E7A2F"/>
    <w:rsid w:val="005066C9"/>
    <w:rsid w:val="005149B9"/>
    <w:rsid w:val="005554F0"/>
    <w:rsid w:val="0057081F"/>
    <w:rsid w:val="005801CD"/>
    <w:rsid w:val="00646EE2"/>
    <w:rsid w:val="00670F8B"/>
    <w:rsid w:val="00692679"/>
    <w:rsid w:val="006B12A2"/>
    <w:rsid w:val="00707C90"/>
    <w:rsid w:val="00730171"/>
    <w:rsid w:val="00783236"/>
    <w:rsid w:val="0079541A"/>
    <w:rsid w:val="0079593D"/>
    <w:rsid w:val="007A669D"/>
    <w:rsid w:val="007B6582"/>
    <w:rsid w:val="007D1D4E"/>
    <w:rsid w:val="008070C8"/>
    <w:rsid w:val="00817921"/>
    <w:rsid w:val="00824E1B"/>
    <w:rsid w:val="00842E96"/>
    <w:rsid w:val="00861BDC"/>
    <w:rsid w:val="008735A7"/>
    <w:rsid w:val="008A037B"/>
    <w:rsid w:val="008A6CF7"/>
    <w:rsid w:val="008B264A"/>
    <w:rsid w:val="008E0691"/>
    <w:rsid w:val="0090204C"/>
    <w:rsid w:val="009062A9"/>
    <w:rsid w:val="0091454D"/>
    <w:rsid w:val="00922462"/>
    <w:rsid w:val="00935DC0"/>
    <w:rsid w:val="00A95A04"/>
    <w:rsid w:val="00B10C67"/>
    <w:rsid w:val="00BC6D6F"/>
    <w:rsid w:val="00BD12F5"/>
    <w:rsid w:val="00C418DE"/>
    <w:rsid w:val="00C6241A"/>
    <w:rsid w:val="00C96619"/>
    <w:rsid w:val="00CD5BD0"/>
    <w:rsid w:val="00D407EC"/>
    <w:rsid w:val="00D6526F"/>
    <w:rsid w:val="00D80A05"/>
    <w:rsid w:val="00DD0C3C"/>
    <w:rsid w:val="00DF00E0"/>
    <w:rsid w:val="00E02BF0"/>
    <w:rsid w:val="00E03248"/>
    <w:rsid w:val="00E33660"/>
    <w:rsid w:val="00E630CA"/>
    <w:rsid w:val="00E73908"/>
    <w:rsid w:val="00E8126A"/>
    <w:rsid w:val="00F0605E"/>
    <w:rsid w:val="00F27895"/>
    <w:rsid w:val="00F45BDB"/>
    <w:rsid w:val="00F86265"/>
    <w:rsid w:val="00F879BB"/>
    <w:rsid w:val="00F9251D"/>
    <w:rsid w:val="00FB2BE0"/>
    <w:rsid w:val="00FD64DD"/>
    <w:rsid w:val="00FE0BE8"/>
    <w:rsid w:val="00FE1F63"/>
    <w:rsid w:val="00FE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B9C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BD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BDB"/>
    <w:rPr>
      <w:color w:val="0563C1" w:themeColor="hyperlink"/>
      <w:u w:val="single"/>
    </w:rPr>
  </w:style>
  <w:style w:type="paragraph" w:styleId="NormalWeb">
    <w:name w:val="Normal (Web)"/>
    <w:basedOn w:val="Normal"/>
    <w:uiPriority w:val="99"/>
    <w:semiHidden/>
    <w:unhideWhenUsed/>
    <w:rsid w:val="00D80A05"/>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FD64DD"/>
    <w:rPr>
      <w:sz w:val="18"/>
      <w:szCs w:val="18"/>
    </w:rPr>
  </w:style>
  <w:style w:type="character" w:customStyle="1" w:styleId="BalloonTextChar">
    <w:name w:val="Balloon Text Char"/>
    <w:basedOn w:val="DefaultParagraphFont"/>
    <w:link w:val="BalloonText"/>
    <w:uiPriority w:val="99"/>
    <w:semiHidden/>
    <w:rsid w:val="00FD64D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6526F"/>
    <w:rPr>
      <w:sz w:val="18"/>
      <w:szCs w:val="18"/>
    </w:rPr>
  </w:style>
  <w:style w:type="paragraph" w:styleId="CommentText">
    <w:name w:val="annotation text"/>
    <w:basedOn w:val="Normal"/>
    <w:link w:val="CommentTextChar"/>
    <w:uiPriority w:val="99"/>
    <w:semiHidden/>
    <w:unhideWhenUsed/>
    <w:rsid w:val="00D6526F"/>
  </w:style>
  <w:style w:type="character" w:customStyle="1" w:styleId="CommentTextChar">
    <w:name w:val="Comment Text Char"/>
    <w:basedOn w:val="DefaultParagraphFont"/>
    <w:link w:val="CommentText"/>
    <w:uiPriority w:val="99"/>
    <w:semiHidden/>
    <w:rsid w:val="00D6526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6526F"/>
    <w:rPr>
      <w:b/>
      <w:bCs/>
      <w:sz w:val="20"/>
      <w:szCs w:val="20"/>
    </w:rPr>
  </w:style>
  <w:style w:type="character" w:customStyle="1" w:styleId="CommentSubjectChar">
    <w:name w:val="Comment Subject Char"/>
    <w:basedOn w:val="CommentTextChar"/>
    <w:link w:val="CommentSubject"/>
    <w:uiPriority w:val="99"/>
    <w:semiHidden/>
    <w:rsid w:val="00D6526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51344">
      <w:bodyDiv w:val="1"/>
      <w:marLeft w:val="0"/>
      <w:marRight w:val="0"/>
      <w:marTop w:val="0"/>
      <w:marBottom w:val="0"/>
      <w:divBdr>
        <w:top w:val="none" w:sz="0" w:space="0" w:color="auto"/>
        <w:left w:val="none" w:sz="0" w:space="0" w:color="auto"/>
        <w:bottom w:val="none" w:sz="0" w:space="0" w:color="auto"/>
        <w:right w:val="none" w:sz="0" w:space="0" w:color="auto"/>
      </w:divBdr>
      <w:divsChild>
        <w:div w:id="1820489707">
          <w:marLeft w:val="0"/>
          <w:marRight w:val="0"/>
          <w:marTop w:val="0"/>
          <w:marBottom w:val="0"/>
          <w:divBdr>
            <w:top w:val="none" w:sz="0" w:space="0" w:color="auto"/>
            <w:left w:val="none" w:sz="0" w:space="0" w:color="auto"/>
            <w:bottom w:val="none" w:sz="0" w:space="0" w:color="auto"/>
            <w:right w:val="none" w:sz="0" w:space="0" w:color="auto"/>
          </w:divBdr>
          <w:divsChild>
            <w:div w:id="1356419377">
              <w:marLeft w:val="0"/>
              <w:marRight w:val="0"/>
              <w:marTop w:val="0"/>
              <w:marBottom w:val="0"/>
              <w:divBdr>
                <w:top w:val="none" w:sz="0" w:space="0" w:color="auto"/>
                <w:left w:val="none" w:sz="0" w:space="0" w:color="auto"/>
                <w:bottom w:val="none" w:sz="0" w:space="0" w:color="auto"/>
                <w:right w:val="none" w:sz="0" w:space="0" w:color="auto"/>
              </w:divBdr>
              <w:divsChild>
                <w:div w:id="3198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s://www.gu.se/en/marina-vetenskaper" TargetMode="External"/><Relationship Id="rId7" Type="http://schemas.openxmlformats.org/officeDocument/2006/relationships/hyperlink" Target="mailto:alyssa.joyce@gu.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924</Words>
  <Characters>5270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cp:lastPrinted>2020-12-17T05:01:00Z</cp:lastPrinted>
  <dcterms:created xsi:type="dcterms:W3CDTF">2021-01-11T02:16:00Z</dcterms:created>
  <dcterms:modified xsi:type="dcterms:W3CDTF">2021-02-26T03:21:00Z</dcterms:modified>
</cp:coreProperties>
</file>