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59945" w14:textId="77777777" w:rsidR="003738C8" w:rsidRPr="00C97477" w:rsidRDefault="00620376" w:rsidP="00555C18">
      <w:pPr>
        <w:jc w:val="center"/>
        <w:rPr>
          <w:rFonts w:ascii="Times New Roman" w:hAnsi="Times New Roman" w:cs="Times New Roman"/>
          <w:b/>
        </w:rPr>
      </w:pPr>
      <w:r w:rsidRPr="00C97477">
        <w:rPr>
          <w:rFonts w:ascii="Times New Roman" w:hAnsi="Times New Roman" w:cs="Times New Roman"/>
          <w:b/>
        </w:rPr>
        <w:t>Connections with Creation</w:t>
      </w:r>
    </w:p>
    <w:p w14:paraId="6BC5E692" w14:textId="3FD7DB89" w:rsidR="009C76EA" w:rsidRPr="00C97477" w:rsidRDefault="00555C18" w:rsidP="00555C18">
      <w:pPr>
        <w:jc w:val="center"/>
        <w:rPr>
          <w:rFonts w:ascii="Times New Roman" w:hAnsi="Times New Roman" w:cs="Times New Roman"/>
          <w:b/>
        </w:rPr>
      </w:pPr>
      <w:r w:rsidRPr="00C97477">
        <w:rPr>
          <w:rFonts w:ascii="Times New Roman" w:hAnsi="Times New Roman" w:cs="Times New Roman"/>
          <w:b/>
        </w:rPr>
        <w:t xml:space="preserve">May – June </w:t>
      </w:r>
      <w:r w:rsidR="00620376" w:rsidRPr="00C97477">
        <w:rPr>
          <w:rFonts w:ascii="Times New Roman" w:hAnsi="Times New Roman" w:cs="Times New Roman"/>
          <w:b/>
        </w:rPr>
        <w:t>2021</w:t>
      </w:r>
    </w:p>
    <w:p w14:paraId="222B6E92" w14:textId="77777777" w:rsidR="00620376" w:rsidRPr="00C97477" w:rsidRDefault="003738C8" w:rsidP="00555C18">
      <w:pPr>
        <w:jc w:val="center"/>
        <w:rPr>
          <w:rFonts w:ascii="Times New Roman" w:hAnsi="Times New Roman" w:cs="Times New Roman"/>
        </w:rPr>
      </w:pPr>
      <w:r w:rsidRPr="00C97477">
        <w:rPr>
          <w:rFonts w:ascii="Times New Roman" w:hAnsi="Times New Roman" w:cs="Times New Roman"/>
        </w:rPr>
        <w:t>© 2020 Sundays &amp; Seasons, reprinted with permission</w:t>
      </w:r>
    </w:p>
    <w:p w14:paraId="773D9082" w14:textId="77777777" w:rsidR="00620376" w:rsidRPr="00C97477" w:rsidRDefault="00620376" w:rsidP="00555C18">
      <w:pPr>
        <w:rPr>
          <w:rFonts w:ascii="Times New Roman" w:hAnsi="Times New Roman" w:cs="Times New Roman"/>
        </w:rPr>
      </w:pPr>
    </w:p>
    <w:p w14:paraId="0A958E8E" w14:textId="77777777" w:rsidR="00620376" w:rsidRPr="00C97477" w:rsidRDefault="00620376" w:rsidP="00555C18">
      <w:pPr>
        <w:rPr>
          <w:rFonts w:ascii="Times New Roman" w:hAnsi="Times New Roman" w:cs="Times New Roman"/>
        </w:rPr>
      </w:pPr>
    </w:p>
    <w:p w14:paraId="268A8945" w14:textId="631A3A44" w:rsidR="00620376" w:rsidRPr="00C97477" w:rsidRDefault="00C17258" w:rsidP="00555C18">
      <w:pPr>
        <w:pStyle w:val="Heading3"/>
        <w:spacing w:before="0" w:beforeAutospacing="0" w:after="0" w:afterAutospacing="0"/>
        <w:rPr>
          <w:rFonts w:eastAsia="Times New Roman"/>
          <w:sz w:val="24"/>
          <w:szCs w:val="24"/>
        </w:rPr>
      </w:pPr>
      <w:r w:rsidRPr="00C97477">
        <w:rPr>
          <w:rFonts w:eastAsia="Times New Roman"/>
          <w:sz w:val="24"/>
          <w:szCs w:val="24"/>
        </w:rPr>
        <w:t>May 2 – Easter</w:t>
      </w:r>
      <w:r w:rsidR="00620376" w:rsidRPr="00C97477">
        <w:rPr>
          <w:rFonts w:eastAsia="Times New Roman"/>
          <w:sz w:val="24"/>
          <w:szCs w:val="24"/>
        </w:rPr>
        <w:t xml:space="preserve"> 5 </w:t>
      </w:r>
    </w:p>
    <w:p w14:paraId="240E3DCF" w14:textId="5634BD28" w:rsidR="00620376" w:rsidRPr="00C97477" w:rsidRDefault="00C17258" w:rsidP="00555C18">
      <w:pPr>
        <w:pStyle w:val="NormalWeb"/>
        <w:spacing w:before="0" w:beforeAutospacing="0" w:after="0" w:afterAutospacing="0"/>
        <w:rPr>
          <w:sz w:val="24"/>
          <w:szCs w:val="24"/>
        </w:rPr>
      </w:pPr>
      <w:r w:rsidRPr="00C97477">
        <w:rPr>
          <w:sz w:val="24"/>
          <w:szCs w:val="24"/>
        </w:rPr>
        <w:t>It’s important to remember that Jesus taught and ministered in an agrarian society. The parables and images in his teaching often refer to the elements of creation because that’s what his listeners understood in profound ways. The importance of vineyards with pruned and healthy vines to produce grapes for harvesting was not lost on Jesus’ listeners. It was easy for them to see this as an illustration of what it means to be connected to God’s love. “Abiding” means spending time with, remaining with, and attending to. Finding ways to cultivate a connection between faith and caring for creation can help congregants develop a deep love for God and the world God has made. Abiding with God and abiding with the forests, oceans, deserts, city parks, and even our own backyards can nourish our spirits and strengthen our relationship with our Creator.</w:t>
      </w:r>
    </w:p>
    <w:p w14:paraId="142A43E5" w14:textId="77777777" w:rsidR="00555C18" w:rsidRPr="00C97477" w:rsidRDefault="00555C18" w:rsidP="00555C18">
      <w:pPr>
        <w:pStyle w:val="NormalWeb"/>
        <w:spacing w:before="0" w:beforeAutospacing="0" w:after="0" w:afterAutospacing="0"/>
        <w:rPr>
          <w:sz w:val="24"/>
          <w:szCs w:val="24"/>
        </w:rPr>
      </w:pPr>
    </w:p>
    <w:p w14:paraId="5165FBD3" w14:textId="5FA4ABDE" w:rsidR="00620376" w:rsidRPr="00C97477" w:rsidRDefault="00C17258" w:rsidP="00555C18">
      <w:pPr>
        <w:pStyle w:val="Heading3"/>
        <w:spacing w:before="0" w:beforeAutospacing="0" w:after="0" w:afterAutospacing="0"/>
        <w:rPr>
          <w:rFonts w:eastAsia="Times New Roman"/>
          <w:sz w:val="24"/>
          <w:szCs w:val="24"/>
        </w:rPr>
      </w:pPr>
      <w:r w:rsidRPr="00C97477">
        <w:rPr>
          <w:rFonts w:eastAsia="Times New Roman"/>
          <w:sz w:val="24"/>
          <w:szCs w:val="24"/>
        </w:rPr>
        <w:t>May 9</w:t>
      </w:r>
      <w:r w:rsidR="00620376" w:rsidRPr="00C97477">
        <w:rPr>
          <w:rFonts w:eastAsia="Times New Roman"/>
          <w:sz w:val="24"/>
          <w:szCs w:val="24"/>
        </w:rPr>
        <w:t xml:space="preserve"> – </w:t>
      </w:r>
      <w:r w:rsidRPr="00C97477">
        <w:rPr>
          <w:rFonts w:eastAsia="Times New Roman"/>
          <w:sz w:val="24"/>
          <w:szCs w:val="24"/>
        </w:rPr>
        <w:t>Easter 6</w:t>
      </w:r>
    </w:p>
    <w:p w14:paraId="507AAE62" w14:textId="3A706F1F" w:rsidR="00620376" w:rsidRPr="00C97477" w:rsidRDefault="00C17258" w:rsidP="00555C18">
      <w:pPr>
        <w:pStyle w:val="NormalWeb"/>
        <w:spacing w:before="0" w:beforeAutospacing="0" w:after="0" w:afterAutospacing="0"/>
        <w:rPr>
          <w:sz w:val="24"/>
          <w:szCs w:val="24"/>
        </w:rPr>
      </w:pPr>
      <w:r w:rsidRPr="00C97477">
        <w:rPr>
          <w:sz w:val="24"/>
          <w:szCs w:val="24"/>
        </w:rPr>
        <w:t xml:space="preserve">“No one has greater love than this, to lay down one’s life for one’s friends” (John 15:13). This verse takes on new meaning when we consider the environmental activists around the world willing to lay down their lives for God’s creation. Activists in Brazil and Standing Rock, rural communities fighting the </w:t>
      </w:r>
      <w:proofErr w:type="spellStart"/>
      <w:r w:rsidRPr="00C97477">
        <w:rPr>
          <w:sz w:val="24"/>
          <w:szCs w:val="24"/>
        </w:rPr>
        <w:t>fracking</w:t>
      </w:r>
      <w:proofErr w:type="spellEnd"/>
      <w:r w:rsidRPr="00C97477">
        <w:rPr>
          <w:sz w:val="24"/>
          <w:szCs w:val="24"/>
        </w:rPr>
        <w:t xml:space="preserve"> industry, communities of color victimized by eco-racism, and island nations drowning from rising seas—these people are willing to sacrifice everything to protect the sanctity of God’s earth and sacred communities. This leads to a sobering question: Is earth worth dying for? Do an </w:t>
      </w:r>
      <w:proofErr w:type="gramStart"/>
      <w:r w:rsidRPr="00C97477">
        <w:rPr>
          <w:sz w:val="24"/>
          <w:szCs w:val="24"/>
        </w:rPr>
        <w:t>internet</w:t>
      </w:r>
      <w:proofErr w:type="gramEnd"/>
      <w:r w:rsidRPr="00C97477">
        <w:rPr>
          <w:sz w:val="24"/>
          <w:szCs w:val="24"/>
        </w:rPr>
        <w:t xml:space="preserve"> search on Sister Dorothy Mae </w:t>
      </w:r>
      <w:proofErr w:type="spellStart"/>
      <w:r w:rsidRPr="00C97477">
        <w:rPr>
          <w:sz w:val="24"/>
          <w:szCs w:val="24"/>
        </w:rPr>
        <w:t>Stang</w:t>
      </w:r>
      <w:proofErr w:type="spellEnd"/>
      <w:r w:rsidRPr="00C97477">
        <w:rPr>
          <w:sz w:val="24"/>
          <w:szCs w:val="24"/>
        </w:rPr>
        <w:t>, a nun murdered in 2005 for her work to protect impoverished Brazilian communities in the Amazon. She is a model of the sacrificial love of God, who steadfastly proclaims that those most vulnerable—including earth itself—are worth dying for. Her faithfulness humbles us and teaches us what is worth living for.</w:t>
      </w:r>
    </w:p>
    <w:p w14:paraId="222C2F96" w14:textId="77777777" w:rsidR="00555C18" w:rsidRPr="00C97477" w:rsidRDefault="00555C18" w:rsidP="00555C18">
      <w:pPr>
        <w:pStyle w:val="NormalWeb"/>
        <w:spacing w:before="0" w:beforeAutospacing="0" w:after="0" w:afterAutospacing="0"/>
        <w:rPr>
          <w:sz w:val="24"/>
          <w:szCs w:val="24"/>
        </w:rPr>
      </w:pPr>
    </w:p>
    <w:p w14:paraId="2D023745" w14:textId="4F7689AB" w:rsidR="00C17258" w:rsidRPr="00C97477" w:rsidRDefault="00C17258" w:rsidP="00555C18">
      <w:pPr>
        <w:pStyle w:val="Heading3"/>
        <w:spacing w:before="0" w:beforeAutospacing="0" w:after="0" w:afterAutospacing="0"/>
        <w:rPr>
          <w:rFonts w:eastAsia="Times New Roman"/>
          <w:sz w:val="24"/>
          <w:szCs w:val="24"/>
        </w:rPr>
      </w:pPr>
      <w:r w:rsidRPr="00C97477">
        <w:rPr>
          <w:rFonts w:eastAsia="Times New Roman"/>
          <w:sz w:val="24"/>
          <w:szCs w:val="24"/>
        </w:rPr>
        <w:t xml:space="preserve">May 13 – Ascension of Our Lord </w:t>
      </w:r>
    </w:p>
    <w:p w14:paraId="057AF35C" w14:textId="619F619B" w:rsidR="00C17258" w:rsidRPr="00C97477" w:rsidRDefault="00C17258" w:rsidP="00555C18">
      <w:pPr>
        <w:pStyle w:val="NormalWeb"/>
        <w:spacing w:before="0" w:beforeAutospacing="0" w:after="0" w:afterAutospacing="0"/>
        <w:rPr>
          <w:sz w:val="24"/>
          <w:szCs w:val="24"/>
        </w:rPr>
      </w:pPr>
      <w:r w:rsidRPr="00C97477">
        <w:rPr>
          <w:sz w:val="24"/>
          <w:szCs w:val="24"/>
        </w:rPr>
        <w:t xml:space="preserve">“You will receive power when the Holy Spirit has come upon you” (Acts 1:8). The climate and environmental movement is one example of the Spirit’s power to gather and equip people from across the planet in efforts to create a better future. Many religious groups are responding to the climate crisis with official statements, teaching documents, and organized efforts to plant, protect, and protest when necessary. New life is being breathed into community movements as people of faith join efforts around the globe. How can your church participate in the clean-energy economy? Who are the people in your congregation who can help conduct an energy audit of the church and find ways to conserve and practice good energy stewardship? What are options for using solar, wind, or geothermal energy for your church? Your congregation, synod, and </w:t>
      </w:r>
      <w:proofErr w:type="spellStart"/>
      <w:r w:rsidRPr="00C97477">
        <w:rPr>
          <w:sz w:val="24"/>
          <w:szCs w:val="24"/>
        </w:rPr>
        <w:t>churchwide</w:t>
      </w:r>
      <w:proofErr w:type="spellEnd"/>
      <w:r w:rsidRPr="00C97477">
        <w:rPr>
          <w:sz w:val="24"/>
          <w:szCs w:val="24"/>
        </w:rPr>
        <w:t xml:space="preserve"> office can participate in the Spirit’s power to heal and restore creation.</w:t>
      </w:r>
    </w:p>
    <w:p w14:paraId="643F679D" w14:textId="77777777" w:rsidR="00555C18" w:rsidRPr="00C97477" w:rsidRDefault="00555C18" w:rsidP="00555C18">
      <w:pPr>
        <w:pStyle w:val="NormalWeb"/>
        <w:spacing w:before="0" w:beforeAutospacing="0" w:after="0" w:afterAutospacing="0"/>
        <w:rPr>
          <w:sz w:val="24"/>
          <w:szCs w:val="24"/>
        </w:rPr>
      </w:pPr>
    </w:p>
    <w:p w14:paraId="4439FF4C" w14:textId="77777777" w:rsidR="00C17258" w:rsidRPr="00C97477" w:rsidRDefault="00C17258" w:rsidP="00555C18">
      <w:pPr>
        <w:pStyle w:val="Heading3"/>
        <w:spacing w:before="0" w:beforeAutospacing="0" w:after="0" w:afterAutospacing="0"/>
        <w:rPr>
          <w:rFonts w:eastAsia="Times New Roman"/>
          <w:sz w:val="24"/>
          <w:szCs w:val="24"/>
        </w:rPr>
      </w:pPr>
      <w:r w:rsidRPr="00C97477">
        <w:rPr>
          <w:rFonts w:eastAsia="Times New Roman"/>
          <w:sz w:val="24"/>
          <w:szCs w:val="24"/>
        </w:rPr>
        <w:t xml:space="preserve">May 16 – Easter 7 </w:t>
      </w:r>
    </w:p>
    <w:p w14:paraId="58D6D1C3" w14:textId="3FAFC0C4" w:rsidR="00C17258" w:rsidRPr="00C97477" w:rsidRDefault="00C17258" w:rsidP="00555C18">
      <w:pPr>
        <w:pStyle w:val="NormalWeb"/>
        <w:spacing w:before="0" w:beforeAutospacing="0" w:after="0" w:afterAutospacing="0"/>
        <w:rPr>
          <w:sz w:val="24"/>
          <w:szCs w:val="24"/>
        </w:rPr>
      </w:pPr>
      <w:r w:rsidRPr="00C97477">
        <w:rPr>
          <w:sz w:val="24"/>
          <w:szCs w:val="24"/>
        </w:rPr>
        <w:t xml:space="preserve">On that memorable night in the upper room of fellowship, washing feet, and sharing a meal before his imminent death, Jesus prayed for all of us to have the type of relationship </w:t>
      </w:r>
      <w:r w:rsidRPr="00C97477">
        <w:rPr>
          <w:sz w:val="24"/>
          <w:szCs w:val="24"/>
        </w:rPr>
        <w:lastRenderedPageBreak/>
        <w:t>with him that he had with the Father while he was on earth. What an incredible sense of confidence such a relationship brings to our lives! Because of this oneness with Christ, we now have his power working in us, especially in challenging times. Jesus had earlier described his death as a seed falling into earth, bearing much fruit (John 12:24). Through his burial and resurrection, we become new creations, new fruit. Through our faith in Jesus, our lives are watered with his guidance as we are eternally linked to him. How can we be this source of living water to those around us who are suffering and have not heard the good news of Jesus Christ?</w:t>
      </w:r>
    </w:p>
    <w:p w14:paraId="283F5EFF" w14:textId="77777777" w:rsidR="00555C18" w:rsidRPr="00C97477" w:rsidRDefault="00555C18" w:rsidP="00555C18">
      <w:pPr>
        <w:pStyle w:val="NormalWeb"/>
        <w:spacing w:before="0" w:beforeAutospacing="0" w:after="0" w:afterAutospacing="0"/>
        <w:rPr>
          <w:sz w:val="24"/>
          <w:szCs w:val="24"/>
        </w:rPr>
      </w:pPr>
    </w:p>
    <w:p w14:paraId="5537A740" w14:textId="3DB60265" w:rsidR="00C17258" w:rsidRPr="00C97477" w:rsidRDefault="005329BD" w:rsidP="00555C18">
      <w:pPr>
        <w:pStyle w:val="Heading3"/>
        <w:spacing w:before="0" w:beforeAutospacing="0" w:after="0" w:afterAutospacing="0"/>
        <w:rPr>
          <w:rFonts w:eastAsia="Times New Roman"/>
          <w:sz w:val="24"/>
          <w:szCs w:val="24"/>
        </w:rPr>
      </w:pPr>
      <w:r w:rsidRPr="00C97477">
        <w:rPr>
          <w:rFonts w:eastAsia="Times New Roman"/>
          <w:sz w:val="24"/>
          <w:szCs w:val="24"/>
        </w:rPr>
        <w:t>May 23</w:t>
      </w:r>
      <w:r w:rsidR="00C17258" w:rsidRPr="00C97477">
        <w:rPr>
          <w:rFonts w:eastAsia="Times New Roman"/>
          <w:sz w:val="24"/>
          <w:szCs w:val="24"/>
        </w:rPr>
        <w:t xml:space="preserve"> – </w:t>
      </w:r>
      <w:r w:rsidRPr="00C97477">
        <w:rPr>
          <w:rFonts w:eastAsia="Times New Roman"/>
          <w:sz w:val="24"/>
          <w:szCs w:val="24"/>
        </w:rPr>
        <w:t>Day of Pentecost</w:t>
      </w:r>
      <w:r w:rsidR="00C17258" w:rsidRPr="00C97477">
        <w:rPr>
          <w:rFonts w:eastAsia="Times New Roman"/>
          <w:sz w:val="24"/>
          <w:szCs w:val="24"/>
        </w:rPr>
        <w:t xml:space="preserve"> </w:t>
      </w:r>
    </w:p>
    <w:p w14:paraId="2CC9CFDA" w14:textId="01F58902" w:rsidR="00C17258" w:rsidRPr="00C97477" w:rsidRDefault="005329BD" w:rsidP="00555C18">
      <w:pPr>
        <w:pStyle w:val="NormalWeb"/>
        <w:spacing w:before="0" w:beforeAutospacing="0" w:after="0" w:afterAutospacing="0"/>
        <w:rPr>
          <w:sz w:val="24"/>
          <w:szCs w:val="24"/>
        </w:rPr>
      </w:pPr>
      <w:r w:rsidRPr="00C97477">
        <w:rPr>
          <w:sz w:val="24"/>
          <w:szCs w:val="24"/>
        </w:rPr>
        <w:t>On the day of Pentecost, the Holy Spirit flowed unconstrained, empowering the people. The Comforter protects and sustains us by interceding for us when we do not even know our own needs. The Spirit at work in God’s gift of water powerfully sustains all creation. It is essential for life, and it holds a sacred place in our relationship with God. Water connected to the Word—God’s saving promise in Jesus Christ—is at the center of the baptismal celebration; water is a sign of cleansing, dying, and new birth. Do you know your local watershed? Visit the EPA’s Surf Your Watershed website to find your watershed’s name, citizen-based groups involved in watershed issues, and watershed quality data (www.epa.gov/waterdata/surf-your-watershed). Lift up your watershed in prayer.</w:t>
      </w:r>
    </w:p>
    <w:p w14:paraId="71140637" w14:textId="77777777" w:rsidR="00555C18" w:rsidRPr="00C97477" w:rsidRDefault="00555C18" w:rsidP="00555C18">
      <w:pPr>
        <w:pStyle w:val="NormalWeb"/>
        <w:spacing w:before="0" w:beforeAutospacing="0" w:after="0" w:afterAutospacing="0"/>
        <w:rPr>
          <w:sz w:val="24"/>
          <w:szCs w:val="24"/>
        </w:rPr>
      </w:pPr>
    </w:p>
    <w:p w14:paraId="3CCF067A" w14:textId="3835C5E4" w:rsidR="00555C18" w:rsidRPr="00C97477" w:rsidRDefault="00555C18" w:rsidP="00555C18">
      <w:pPr>
        <w:pStyle w:val="Heading3"/>
        <w:spacing w:before="0" w:beforeAutospacing="0" w:after="0" w:afterAutospacing="0"/>
        <w:rPr>
          <w:rFonts w:eastAsia="Times New Roman"/>
          <w:sz w:val="24"/>
          <w:szCs w:val="24"/>
        </w:rPr>
      </w:pPr>
      <w:r w:rsidRPr="00C97477">
        <w:rPr>
          <w:rFonts w:eastAsia="Times New Roman"/>
          <w:sz w:val="24"/>
          <w:szCs w:val="24"/>
        </w:rPr>
        <w:t>May 30 – Holy Trinity</w:t>
      </w:r>
    </w:p>
    <w:p w14:paraId="6D385C98" w14:textId="77777777" w:rsidR="00555C18" w:rsidRPr="00C97477" w:rsidRDefault="00555C18" w:rsidP="00555C18">
      <w:pPr>
        <w:pStyle w:val="NormalWeb"/>
        <w:spacing w:before="0" w:beforeAutospacing="0" w:after="0" w:afterAutospacing="0"/>
        <w:rPr>
          <w:sz w:val="24"/>
          <w:szCs w:val="24"/>
        </w:rPr>
      </w:pPr>
      <w:r w:rsidRPr="00C97477">
        <w:rPr>
          <w:sz w:val="24"/>
          <w:szCs w:val="24"/>
        </w:rPr>
        <w:t xml:space="preserve">God our Creator, Redeemer, and Sustainer models love. One day in 2018, my coworkers and I were having lunch outside. Cars and people were rushing by. A young man stopped by our table asking for money. He received the money and much more. One of my coworkers took the time to find out his story. She listened attentively to him and, with a tone of deep respect and </w:t>
      </w:r>
      <w:proofErr w:type="gramStart"/>
      <w:r w:rsidRPr="00C97477">
        <w:rPr>
          <w:sz w:val="24"/>
          <w:szCs w:val="24"/>
        </w:rPr>
        <w:t>love,</w:t>
      </w:r>
      <w:proofErr w:type="gramEnd"/>
      <w:r w:rsidRPr="00C97477">
        <w:rPr>
          <w:sz w:val="24"/>
          <w:szCs w:val="24"/>
        </w:rPr>
        <w:t xml:space="preserve"> she instinctively offered him suggestions for each negative comment he gave about his present situation. A glimmer of newfound hope was evident in his eyes as she talked with him. He walked away a taller man. My friend, recognizing the talents in all of God’s creatures, provided the young man with a means to help free himself from his internal chains of bondage. When you see a destitute person, do you see or feel only pity, or do you behold God’s magnificent creation?</w:t>
      </w:r>
    </w:p>
    <w:p w14:paraId="3F26EF9A" w14:textId="77777777" w:rsidR="00C17258" w:rsidRPr="00C97477" w:rsidRDefault="00C17258" w:rsidP="00555C18">
      <w:pPr>
        <w:pStyle w:val="NormalWeb"/>
        <w:spacing w:before="0" w:beforeAutospacing="0" w:after="0" w:afterAutospacing="0"/>
        <w:rPr>
          <w:sz w:val="24"/>
          <w:szCs w:val="24"/>
        </w:rPr>
      </w:pPr>
    </w:p>
    <w:p w14:paraId="5CE373F8" w14:textId="3282AE59" w:rsidR="00555C18" w:rsidRPr="00C97477" w:rsidRDefault="00555C18" w:rsidP="00555C18">
      <w:pPr>
        <w:pStyle w:val="Heading3"/>
        <w:spacing w:before="0" w:beforeAutospacing="0" w:after="0" w:afterAutospacing="0"/>
        <w:rPr>
          <w:rFonts w:eastAsia="Times New Roman"/>
          <w:sz w:val="24"/>
          <w:szCs w:val="24"/>
        </w:rPr>
      </w:pPr>
      <w:r w:rsidRPr="00C97477">
        <w:rPr>
          <w:rFonts w:eastAsia="Times New Roman"/>
          <w:sz w:val="24"/>
          <w:szCs w:val="24"/>
        </w:rPr>
        <w:t>June 6 – Lectionary 10/ Pentecost 2</w:t>
      </w:r>
    </w:p>
    <w:p w14:paraId="1CE4DCC5" w14:textId="77777777" w:rsidR="00555C18" w:rsidRPr="00C97477" w:rsidRDefault="00555C18" w:rsidP="00555C18">
      <w:pPr>
        <w:pStyle w:val="NormalWeb"/>
        <w:spacing w:before="0" w:beforeAutospacing="0" w:after="0" w:afterAutospacing="0"/>
        <w:rPr>
          <w:sz w:val="24"/>
          <w:szCs w:val="24"/>
        </w:rPr>
      </w:pPr>
      <w:r w:rsidRPr="00C97477">
        <w:rPr>
          <w:sz w:val="24"/>
          <w:szCs w:val="24"/>
        </w:rPr>
        <w:t>Ongoing societal clashes between opposing forces validate Jesus’ statement that a house divided will not be able to stand (Mark 3:25). In 1858, as civil unrest was building toward war and fracturing the nation, Abraham Lincoln delivered his “House Divided” Speech. Now in our century, devastation to the earth affects the oppressed most of all; our planetary home is divided. Unchecked industrialization emits greenhouse gases, causing global warming that produces unprecedented severe weather events. The earth cries out with the pains of these attacks that disproportionately impact the poor and threaten global economies. Yet the Holy Spirit is present everywhere, sanctifying all in the web of creation. Earth is infused with the capacity for sustainable growth, and humanity receives the gifts of a creative Spirit (1 Corinthians 12:11). How can your congregation use their spiritual gifts to help repair the broken earth?</w:t>
      </w:r>
    </w:p>
    <w:p w14:paraId="0D80D28D" w14:textId="77777777" w:rsidR="00620376" w:rsidRPr="00C97477" w:rsidRDefault="00620376" w:rsidP="00555C18">
      <w:pPr>
        <w:pStyle w:val="NormalWeb"/>
        <w:spacing w:before="0" w:beforeAutospacing="0" w:after="0" w:afterAutospacing="0"/>
        <w:rPr>
          <w:sz w:val="24"/>
          <w:szCs w:val="24"/>
        </w:rPr>
      </w:pPr>
    </w:p>
    <w:p w14:paraId="0289E71F" w14:textId="45F48791" w:rsidR="00555C18" w:rsidRPr="00C97477" w:rsidRDefault="00555C18" w:rsidP="00555C18">
      <w:pPr>
        <w:pStyle w:val="Heading3"/>
        <w:spacing w:before="0" w:beforeAutospacing="0" w:after="0" w:afterAutospacing="0"/>
        <w:rPr>
          <w:rFonts w:eastAsia="Times New Roman"/>
          <w:sz w:val="24"/>
          <w:szCs w:val="24"/>
        </w:rPr>
      </w:pPr>
      <w:r w:rsidRPr="00C97477">
        <w:rPr>
          <w:rFonts w:eastAsia="Times New Roman"/>
          <w:sz w:val="24"/>
          <w:szCs w:val="24"/>
        </w:rPr>
        <w:t>June 13 – Lectionary 11/ Pentecost 3</w:t>
      </w:r>
    </w:p>
    <w:p w14:paraId="7F743067" w14:textId="77777777" w:rsidR="00555C18" w:rsidRPr="00C97477" w:rsidRDefault="00555C18" w:rsidP="00555C18">
      <w:pPr>
        <w:pStyle w:val="NormalWeb"/>
        <w:spacing w:before="0" w:beforeAutospacing="0" w:after="0" w:afterAutospacing="0"/>
        <w:rPr>
          <w:sz w:val="24"/>
          <w:szCs w:val="24"/>
        </w:rPr>
      </w:pPr>
      <w:r w:rsidRPr="00C97477">
        <w:rPr>
          <w:sz w:val="24"/>
          <w:szCs w:val="24"/>
        </w:rPr>
        <w:t>In the parables of the mustard seed and the man spreading seeds on the ground, we can relate the physical growth of plants to the spiritual maturation of people. A single seed anchored by sprouting roots results in a pathway for the nutrients of water and minerals to reach stems and leaves. From this humble beginning it matures into a massive structure that provides a space for other living things. As with a maturing plant, the human growth process from youth to adulthood meets with uncertainty and challenge. Yet as we are anchored in God and feast on the Word, we mature. Together with others in faith, we become a community that gives space for nesting and growth. If you were to describe your Christian journey in terms of a plant, what plant would you be? Why?</w:t>
      </w:r>
    </w:p>
    <w:p w14:paraId="221A22BF" w14:textId="77777777" w:rsidR="00620376" w:rsidRPr="00C97477" w:rsidRDefault="00620376" w:rsidP="00555C18">
      <w:pPr>
        <w:rPr>
          <w:rFonts w:ascii="Times New Roman" w:hAnsi="Times New Roman" w:cs="Times New Roman"/>
        </w:rPr>
      </w:pPr>
    </w:p>
    <w:p w14:paraId="3512F821" w14:textId="14D5F5BA" w:rsidR="00555C18" w:rsidRPr="00C97477" w:rsidRDefault="00555C18" w:rsidP="00555C18">
      <w:pPr>
        <w:pStyle w:val="Heading3"/>
        <w:spacing w:before="0" w:beforeAutospacing="0" w:after="0" w:afterAutospacing="0"/>
        <w:rPr>
          <w:rFonts w:eastAsia="Times New Roman"/>
          <w:sz w:val="24"/>
          <w:szCs w:val="24"/>
        </w:rPr>
      </w:pPr>
      <w:r w:rsidRPr="00C97477">
        <w:rPr>
          <w:rFonts w:eastAsia="Times New Roman"/>
          <w:sz w:val="24"/>
          <w:szCs w:val="24"/>
        </w:rPr>
        <w:t>June 20 – Lectionary 12/ Pentecost 4</w:t>
      </w:r>
    </w:p>
    <w:p w14:paraId="33C5DAFD" w14:textId="77777777" w:rsidR="00555C18" w:rsidRPr="00C97477" w:rsidRDefault="00555C18" w:rsidP="00555C18">
      <w:pPr>
        <w:pStyle w:val="NormalWeb"/>
        <w:spacing w:before="0" w:beforeAutospacing="0" w:after="0" w:afterAutospacing="0"/>
        <w:rPr>
          <w:sz w:val="24"/>
          <w:szCs w:val="24"/>
        </w:rPr>
      </w:pPr>
      <w:r w:rsidRPr="00C97477">
        <w:rPr>
          <w:sz w:val="24"/>
          <w:szCs w:val="24"/>
        </w:rPr>
        <w:t>Like the disciples in today’s gospel reading, we may question God’s presence when storms arise. We are afraid, prone to despair. Even in these times we can be encouraged, remembering that God knows our fear and despair and shows us another way. On March 28, 2000, an F3 tornado ripped through the area of Fort Worth, Texas; my family lived close to the tornado’s path. Our kids, ages five and seven, were home with their babysitter, a native Texan who knew just what to do. When the warning came, the babysitter calmly gathered the kids, our dog, and a mattress and sheltered in the safest closet on the first floor. She remained calm, which helped the kids see it all as an adven</w:t>
      </w:r>
      <w:bookmarkStart w:id="0" w:name="_GoBack"/>
      <w:bookmarkEnd w:id="0"/>
      <w:r w:rsidRPr="00C97477">
        <w:rPr>
          <w:sz w:val="24"/>
          <w:szCs w:val="24"/>
        </w:rPr>
        <w:t>ture. God paved the way for our kids to be protected during this dangerous weather event. What mechanisms does God provide you for weathering life’s storms? What can you do as church to prepare for weather events such as tornadoes?</w:t>
      </w:r>
    </w:p>
    <w:p w14:paraId="5101AB81" w14:textId="77777777" w:rsidR="00555C18" w:rsidRPr="00C97477" w:rsidRDefault="00555C18" w:rsidP="00555C18">
      <w:pPr>
        <w:rPr>
          <w:rFonts w:ascii="Times New Roman" w:hAnsi="Times New Roman" w:cs="Times New Roman"/>
        </w:rPr>
      </w:pPr>
    </w:p>
    <w:p w14:paraId="2E7EAE2A" w14:textId="7EDDB0DB" w:rsidR="00555C18" w:rsidRPr="00C97477" w:rsidRDefault="00555C18" w:rsidP="00555C18">
      <w:pPr>
        <w:pStyle w:val="Heading3"/>
        <w:spacing w:before="0" w:beforeAutospacing="0" w:after="0" w:afterAutospacing="0"/>
        <w:rPr>
          <w:rFonts w:eastAsia="Times New Roman"/>
          <w:sz w:val="24"/>
          <w:szCs w:val="24"/>
        </w:rPr>
      </w:pPr>
      <w:r w:rsidRPr="00C97477">
        <w:rPr>
          <w:rFonts w:eastAsia="Times New Roman"/>
          <w:sz w:val="24"/>
          <w:szCs w:val="24"/>
        </w:rPr>
        <w:t>June 27 – Lectionary 13/ Pentecost 5</w:t>
      </w:r>
    </w:p>
    <w:p w14:paraId="4CEC3F4C" w14:textId="77777777" w:rsidR="00555C18" w:rsidRPr="00C97477" w:rsidRDefault="00555C18" w:rsidP="00555C18">
      <w:pPr>
        <w:pStyle w:val="NormalWeb"/>
        <w:spacing w:before="0" w:beforeAutospacing="0" w:after="0" w:afterAutospacing="0"/>
        <w:rPr>
          <w:sz w:val="24"/>
          <w:szCs w:val="24"/>
        </w:rPr>
      </w:pPr>
      <w:proofErr w:type="spellStart"/>
      <w:r w:rsidRPr="00C97477">
        <w:rPr>
          <w:sz w:val="24"/>
          <w:szCs w:val="24"/>
        </w:rPr>
        <w:t>Jairus</w:t>
      </w:r>
      <w:proofErr w:type="spellEnd"/>
      <w:r w:rsidRPr="00C97477">
        <w:rPr>
          <w:sz w:val="24"/>
          <w:szCs w:val="24"/>
        </w:rPr>
        <w:t xml:space="preserve"> was distraught and afraid—his daughter was dying</w:t>
      </w:r>
      <w:proofErr w:type="gramStart"/>
      <w:r w:rsidRPr="00C97477">
        <w:rPr>
          <w:sz w:val="24"/>
          <w:szCs w:val="24"/>
        </w:rPr>
        <w:t>!—</w:t>
      </w:r>
      <w:proofErr w:type="gramEnd"/>
      <w:r w:rsidRPr="00C97477">
        <w:rPr>
          <w:sz w:val="24"/>
          <w:szCs w:val="24"/>
        </w:rPr>
        <w:t xml:space="preserve">so he reached out to Jesus. Jesus gave the father comforting words; he described the girl as “not dead but sleeping” to emphasize that hers was a temporary state (Mark 5:39). Upon his command the girl got up. Many view the environmental situation today with despair and fear as human activity causes the earth to groan with the pain of climate change. But this situation can be temporary. As stewards of creation, we have faith in God whose mercy and power know no limits. But faith calls for accompanying action. God has given us the wisdom and knowledge to act to reverse course. Consider one action your congregation could take to address climate change—perhaps sponsoring a tree-planting program or installing </w:t>
      </w:r>
      <w:proofErr w:type="spellStart"/>
      <w:r w:rsidRPr="00C97477">
        <w:rPr>
          <w:sz w:val="24"/>
          <w:szCs w:val="24"/>
        </w:rPr>
        <w:t>energyefficient</w:t>
      </w:r>
      <w:proofErr w:type="spellEnd"/>
      <w:r w:rsidRPr="00C97477">
        <w:rPr>
          <w:sz w:val="24"/>
          <w:szCs w:val="24"/>
        </w:rPr>
        <w:t xml:space="preserve"> appliances in your building.</w:t>
      </w:r>
    </w:p>
    <w:p w14:paraId="6F4094F1" w14:textId="77777777" w:rsidR="00555C18" w:rsidRPr="00C97477" w:rsidRDefault="00555C18" w:rsidP="00555C18">
      <w:pPr>
        <w:rPr>
          <w:rFonts w:ascii="Times New Roman" w:hAnsi="Times New Roman" w:cs="Times New Roman"/>
        </w:rPr>
      </w:pPr>
    </w:p>
    <w:sectPr w:rsidR="00555C18" w:rsidRPr="00C97477"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376"/>
    <w:rsid w:val="003738C8"/>
    <w:rsid w:val="004C7934"/>
    <w:rsid w:val="005329BD"/>
    <w:rsid w:val="00555C18"/>
    <w:rsid w:val="00620376"/>
    <w:rsid w:val="00847330"/>
    <w:rsid w:val="009C76EA"/>
    <w:rsid w:val="00AA0260"/>
    <w:rsid w:val="00C17258"/>
    <w:rsid w:val="00C97477"/>
    <w:rsid w:val="00E5030D"/>
    <w:rsid w:val="00E56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1342</Words>
  <Characters>7655</Characters>
  <Application>Microsoft Macintosh Word</Application>
  <DocSecurity>0</DocSecurity>
  <Lines>63</Lines>
  <Paragraphs>17</Paragraphs>
  <ScaleCrop>false</ScaleCrop>
  <Company/>
  <LinksUpToDate>false</LinksUpToDate>
  <CharactersWithSpaces>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4</cp:revision>
  <dcterms:created xsi:type="dcterms:W3CDTF">2021-04-27T14:52:00Z</dcterms:created>
  <dcterms:modified xsi:type="dcterms:W3CDTF">2021-04-27T15:07:00Z</dcterms:modified>
</cp:coreProperties>
</file>