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923E7" w14:textId="77777777" w:rsidR="00FC6852" w:rsidRDefault="00FC6852" w:rsidP="00FC6852">
      <w:pPr>
        <w:jc w:val="center"/>
        <w:rPr>
          <w:rFonts w:ascii="Bradley Hand ITC" w:hAnsi="Bradley Hand ITC"/>
          <w:b/>
          <w:bCs/>
          <w:sz w:val="48"/>
          <w:szCs w:val="48"/>
        </w:rPr>
      </w:pPr>
      <w:r>
        <w:rPr>
          <w:noProof/>
        </w:rPr>
        <w:drawing>
          <wp:inline distT="0" distB="0" distL="0" distR="0" wp14:anchorId="73778142" wp14:editId="4AA6BD35">
            <wp:extent cx="2749550" cy="1575235"/>
            <wp:effectExtent l="0" t="0" r="0" b="635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649" t="-3210" r="7924" b="-284"/>
                    <a:stretch/>
                  </pic:blipFill>
                  <pic:spPr bwMode="auto">
                    <a:xfrm>
                      <a:off x="0" y="0"/>
                      <a:ext cx="2942617" cy="1685845"/>
                    </a:xfrm>
                    <a:prstGeom prst="rect">
                      <a:avLst/>
                    </a:prstGeom>
                    <a:noFill/>
                    <a:ln>
                      <a:noFill/>
                    </a:ln>
                    <a:extLst>
                      <a:ext uri="{53640926-AAD7-44D8-BBD7-CCE9431645EC}">
                        <a14:shadowObscured xmlns:a14="http://schemas.microsoft.com/office/drawing/2010/main"/>
                      </a:ext>
                    </a:extLst>
                  </pic:spPr>
                </pic:pic>
              </a:graphicData>
            </a:graphic>
          </wp:inline>
        </w:drawing>
      </w:r>
    </w:p>
    <w:p w14:paraId="69380F47" w14:textId="001E0E2F" w:rsidR="00FC6852" w:rsidRPr="00FC6852" w:rsidRDefault="00FC6852" w:rsidP="00FC6852">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419DB3A7" w14:textId="681EC951" w:rsidR="00CB2D4F" w:rsidRPr="002B3004" w:rsidRDefault="00B31D4F" w:rsidP="00CB2D4F">
      <w:pPr>
        <w:rPr>
          <w:rFonts w:ascii="Times New Roman" w:eastAsia="Times New Roman" w:hAnsi="Times New Roman" w:cs="Times New Roman"/>
          <w:color w:val="000000"/>
        </w:rPr>
      </w:pPr>
      <w:r w:rsidRPr="002B3004">
        <w:rPr>
          <w:rFonts w:ascii="Times New Roman" w:eastAsia="Times New Roman" w:hAnsi="Times New Roman" w:cs="Times New Roman"/>
          <w:color w:val="000000"/>
        </w:rPr>
        <w:tab/>
      </w:r>
      <w:r w:rsidR="006967F4">
        <w:rPr>
          <w:rFonts w:ascii="Times New Roman" w:eastAsia="Times New Roman" w:hAnsi="Times New Roman" w:cs="Times New Roman"/>
          <w:color w:val="000000"/>
        </w:rPr>
        <w:tab/>
      </w:r>
      <w:r w:rsidR="006967F4">
        <w:rPr>
          <w:rFonts w:ascii="Times New Roman" w:eastAsia="Times New Roman" w:hAnsi="Times New Roman" w:cs="Times New Roman"/>
          <w:color w:val="000000"/>
        </w:rPr>
        <w:tab/>
        <w:t xml:space="preserve">   </w:t>
      </w:r>
    </w:p>
    <w:p w14:paraId="5741D388" w14:textId="5F3621F2" w:rsidR="002D2D7F" w:rsidRPr="002D2D7F" w:rsidRDefault="002D2D7F" w:rsidP="00FC6852">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October 27, 2024 – </w:t>
      </w:r>
      <w:r>
        <w:rPr>
          <w:rFonts w:ascii="Times New Roman" w:hAnsi="Times New Roman" w:cs="Times New Roman"/>
        </w:rPr>
        <w:t>Reformation Sunday</w:t>
      </w:r>
    </w:p>
    <w:p w14:paraId="47B2E8F3" w14:textId="364B2F0E" w:rsidR="00A65EE4" w:rsidRDefault="002D2D7F" w:rsidP="00FC6852">
      <w:pPr>
        <w:jc w:val="center"/>
        <w:rPr>
          <w:rFonts w:ascii="Times New Roman" w:hAnsi="Times New Roman" w:cs="Times New Roman"/>
        </w:rPr>
      </w:pPr>
      <w:r w:rsidRPr="002D2D7F">
        <w:rPr>
          <w:rFonts w:ascii="Times New Roman" w:hAnsi="Times New Roman" w:cs="Times New Roman"/>
        </w:rPr>
        <w:t>Jeremiah 31:31-34</w:t>
      </w:r>
      <w:r>
        <w:rPr>
          <w:rFonts w:ascii="Times New Roman" w:hAnsi="Times New Roman" w:cs="Times New Roman"/>
        </w:rPr>
        <w:t xml:space="preserve">; </w:t>
      </w:r>
      <w:r w:rsidRPr="002D2D7F">
        <w:rPr>
          <w:rFonts w:ascii="Times New Roman" w:hAnsi="Times New Roman" w:cs="Times New Roman"/>
        </w:rPr>
        <w:t>Psalm 46</w:t>
      </w:r>
      <w:r>
        <w:rPr>
          <w:rFonts w:ascii="Times New Roman" w:hAnsi="Times New Roman" w:cs="Times New Roman"/>
        </w:rPr>
        <w:t xml:space="preserve">; </w:t>
      </w:r>
      <w:r w:rsidRPr="002D2D7F">
        <w:rPr>
          <w:rFonts w:ascii="Times New Roman" w:hAnsi="Times New Roman" w:cs="Times New Roman"/>
        </w:rPr>
        <w:t>Romans 3:19-28</w:t>
      </w:r>
      <w:r>
        <w:rPr>
          <w:rFonts w:ascii="Times New Roman" w:hAnsi="Times New Roman" w:cs="Times New Roman"/>
        </w:rPr>
        <w:t xml:space="preserve">; </w:t>
      </w:r>
      <w:r w:rsidRPr="002D2D7F">
        <w:rPr>
          <w:rFonts w:ascii="Times New Roman" w:hAnsi="Times New Roman" w:cs="Times New Roman"/>
        </w:rPr>
        <w:t>John 8:31-36</w:t>
      </w:r>
    </w:p>
    <w:p w14:paraId="590C0060" w14:textId="77777777" w:rsidR="00FC6852" w:rsidRDefault="00FC6852" w:rsidP="00FC6852">
      <w:pPr>
        <w:jc w:val="center"/>
        <w:rPr>
          <w:rFonts w:ascii="Times New Roman" w:hAnsi="Times New Roman" w:cs="Times New Roman"/>
        </w:rPr>
      </w:pPr>
    </w:p>
    <w:p w14:paraId="17884CE2" w14:textId="3C77469B" w:rsidR="00FC6852" w:rsidRPr="00FC6852" w:rsidRDefault="00FC6852" w:rsidP="00FC6852">
      <w:pPr>
        <w:jc w:val="right"/>
        <w:rPr>
          <w:rFonts w:ascii="Times New Roman" w:eastAsia="Times New Roman" w:hAnsi="Times New Roman" w:cs="Times New Roman"/>
          <w:color w:val="000000"/>
        </w:rPr>
      </w:pPr>
      <w:r w:rsidRPr="002B3004">
        <w:rPr>
          <w:rFonts w:ascii="Times New Roman" w:eastAsia="Times New Roman" w:hAnsi="Times New Roman" w:cs="Times New Roman"/>
          <w:color w:val="000000"/>
        </w:rPr>
        <w:t>Pastor David Carlson, Duluth MN</w:t>
      </w:r>
    </w:p>
    <w:p w14:paraId="76B85866" w14:textId="77777777" w:rsidR="00A65EE4" w:rsidRDefault="00A65EE4" w:rsidP="00A65EE4">
      <w:pPr>
        <w:rPr>
          <w:rFonts w:ascii="Times New Roman" w:hAnsi="Times New Roman" w:cs="Times New Roman"/>
        </w:rPr>
      </w:pPr>
    </w:p>
    <w:p w14:paraId="5580EF7F" w14:textId="20D7E187" w:rsidR="00876440" w:rsidRDefault="00942FFC" w:rsidP="00400D3B">
      <w:pPr>
        <w:ind w:firstLine="720"/>
        <w:rPr>
          <w:rFonts w:ascii="Times New Roman" w:hAnsi="Times New Roman" w:cs="Times New Roman"/>
        </w:rPr>
      </w:pPr>
      <w:r>
        <w:rPr>
          <w:rFonts w:ascii="Times New Roman" w:hAnsi="Times New Roman" w:cs="Times New Roman"/>
        </w:rPr>
        <w:t xml:space="preserve">Using the concept of “reformation” to describe the ecological conversion and movement being called for today in both church and society is not new. </w:t>
      </w:r>
      <w:r w:rsidR="00400D3B">
        <w:rPr>
          <w:rFonts w:ascii="Times New Roman" w:hAnsi="Times New Roman" w:cs="Times New Roman"/>
        </w:rPr>
        <w:t xml:space="preserve">One substantive piece for preachers and church leaders to consider was published over a decade ago </w:t>
      </w:r>
      <w:r>
        <w:rPr>
          <w:rFonts w:ascii="Times New Roman" w:hAnsi="Times New Roman" w:cs="Times New Roman"/>
        </w:rPr>
        <w:t xml:space="preserve">by David Rhoads, </w:t>
      </w:r>
      <w:r w:rsidRPr="0091598C">
        <w:rPr>
          <w:rFonts w:ascii="Times New Roman" w:hAnsi="Times New Roman" w:cs="Times New Roman"/>
        </w:rPr>
        <w:t>“Reflections on a Lutheran Theology of</w:t>
      </w:r>
      <w:r>
        <w:rPr>
          <w:rFonts w:ascii="Times New Roman" w:hAnsi="Times New Roman" w:cs="Times New Roman"/>
        </w:rPr>
        <w:t xml:space="preserve"> </w:t>
      </w:r>
      <w:r w:rsidRPr="0091598C">
        <w:rPr>
          <w:rFonts w:ascii="Times New Roman" w:hAnsi="Times New Roman" w:cs="Times New Roman"/>
        </w:rPr>
        <w:t xml:space="preserve">Creation: Foundations for a New Reformation,” </w:t>
      </w:r>
      <w:r w:rsidRPr="0091598C">
        <w:rPr>
          <w:rFonts w:ascii="Times New Roman" w:hAnsi="Times New Roman" w:cs="Times New Roman"/>
          <w:i/>
          <w:iCs/>
        </w:rPr>
        <w:t>Seminary Ridge Review</w:t>
      </w:r>
      <w:r>
        <w:rPr>
          <w:rFonts w:ascii="Times New Roman" w:hAnsi="Times New Roman" w:cs="Times New Roman"/>
        </w:rPr>
        <w:t xml:space="preserve"> </w:t>
      </w:r>
      <w:r w:rsidRPr="0091598C">
        <w:rPr>
          <w:rFonts w:ascii="Times New Roman" w:hAnsi="Times New Roman" w:cs="Times New Roman"/>
        </w:rPr>
        <w:t>15, no. 1 (2012)</w:t>
      </w:r>
      <w:r>
        <w:rPr>
          <w:rFonts w:ascii="Times New Roman" w:hAnsi="Times New Roman" w:cs="Times New Roman"/>
        </w:rPr>
        <w:t xml:space="preserve">. </w:t>
      </w:r>
      <w:r w:rsidR="00CB7A6B">
        <w:rPr>
          <w:rFonts w:ascii="Times New Roman" w:hAnsi="Times New Roman" w:cs="Times New Roman"/>
        </w:rPr>
        <w:t>It is a</w:t>
      </w:r>
      <w:r>
        <w:rPr>
          <w:rFonts w:ascii="Times New Roman" w:hAnsi="Times New Roman" w:cs="Times New Roman"/>
        </w:rPr>
        <w:t xml:space="preserve">ccessible at </w:t>
      </w:r>
      <w:hyperlink r:id="rId5" w:history="1">
        <w:r w:rsidRPr="00EF195E">
          <w:rPr>
            <w:rStyle w:val="Hyperlink"/>
            <w:rFonts w:ascii="Times New Roman" w:hAnsi="Times New Roman" w:cs="Times New Roman"/>
          </w:rPr>
          <w:t>http://seminaryridgereview.org</w:t>
        </w:r>
      </w:hyperlink>
      <w:r>
        <w:rPr>
          <w:rFonts w:ascii="Times New Roman" w:hAnsi="Times New Roman" w:cs="Times New Roman"/>
        </w:rPr>
        <w:t xml:space="preserve">. </w:t>
      </w:r>
      <w:r w:rsidR="00CB7A6B">
        <w:rPr>
          <w:rFonts w:ascii="Times New Roman" w:hAnsi="Times New Roman" w:cs="Times New Roman"/>
        </w:rPr>
        <w:t>Here</w:t>
      </w:r>
      <w:r>
        <w:rPr>
          <w:rFonts w:ascii="Times New Roman" w:hAnsi="Times New Roman" w:cs="Times New Roman"/>
        </w:rPr>
        <w:t xml:space="preserve"> Rhoads cites a Methodist historian, Phillip Watson, who identified the 16</w:t>
      </w:r>
      <w:r w:rsidRPr="00942FFC">
        <w:rPr>
          <w:rFonts w:ascii="Times New Roman" w:hAnsi="Times New Roman" w:cs="Times New Roman"/>
          <w:vertAlign w:val="superscript"/>
        </w:rPr>
        <w:t>th</w:t>
      </w:r>
      <w:r>
        <w:rPr>
          <w:rFonts w:ascii="Times New Roman" w:hAnsi="Times New Roman" w:cs="Times New Roman"/>
        </w:rPr>
        <w:t xml:space="preserve"> Century Reformation as a “Copernican Revolution” in religion</w:t>
      </w:r>
      <w:r w:rsidR="008356EB">
        <w:rPr>
          <w:rFonts w:ascii="Times New Roman" w:hAnsi="Times New Roman" w:cs="Times New Roman"/>
        </w:rPr>
        <w:t xml:space="preserve">. </w:t>
      </w:r>
      <w:r>
        <w:rPr>
          <w:rFonts w:ascii="Times New Roman" w:hAnsi="Times New Roman" w:cs="Times New Roman"/>
        </w:rPr>
        <w:t xml:space="preserve">Rhoads elaborates: </w:t>
      </w:r>
    </w:p>
    <w:p w14:paraId="565D72CA" w14:textId="77777777" w:rsidR="00FC6852" w:rsidRDefault="00FC6852" w:rsidP="00400D3B">
      <w:pPr>
        <w:ind w:firstLine="720"/>
        <w:rPr>
          <w:rFonts w:ascii="Times New Roman" w:hAnsi="Times New Roman" w:cs="Times New Roman"/>
        </w:rPr>
      </w:pPr>
    </w:p>
    <w:p w14:paraId="343B3CD7" w14:textId="0F4B9B28" w:rsidR="0091598C" w:rsidRDefault="00942FFC" w:rsidP="00876440">
      <w:pPr>
        <w:ind w:left="288" w:firstLine="720"/>
        <w:rPr>
          <w:rFonts w:ascii="Times New Roman" w:hAnsi="Times New Roman" w:cs="Times New Roman"/>
        </w:rPr>
      </w:pPr>
      <w:r>
        <w:rPr>
          <w:rFonts w:ascii="Times New Roman" w:hAnsi="Times New Roman" w:cs="Times New Roman"/>
        </w:rPr>
        <w:t>“</w:t>
      </w:r>
      <w:r w:rsidR="0091598C" w:rsidRPr="0091598C">
        <w:rPr>
          <w:rFonts w:ascii="Times New Roman" w:hAnsi="Times New Roman" w:cs="Times New Roman"/>
        </w:rPr>
        <w:t>Just as our physical view of the cosmos shifted</w:t>
      </w:r>
      <w:r w:rsidR="0091598C">
        <w:rPr>
          <w:rFonts w:ascii="Times New Roman" w:hAnsi="Times New Roman" w:cs="Times New Roman"/>
        </w:rPr>
        <w:t xml:space="preserve"> </w:t>
      </w:r>
      <w:r w:rsidR="0091598C" w:rsidRPr="0091598C">
        <w:rPr>
          <w:rFonts w:ascii="Times New Roman" w:hAnsi="Times New Roman" w:cs="Times New Roman"/>
        </w:rPr>
        <w:t>from being Earth-centered to being sun-centered, so also the first Reformation</w:t>
      </w:r>
      <w:r w:rsidR="0091598C">
        <w:rPr>
          <w:rFonts w:ascii="Times New Roman" w:hAnsi="Times New Roman" w:cs="Times New Roman"/>
        </w:rPr>
        <w:t xml:space="preserve"> </w:t>
      </w:r>
      <w:r w:rsidR="0091598C" w:rsidRPr="0091598C">
        <w:rPr>
          <w:rFonts w:ascii="Times New Roman" w:hAnsi="Times New Roman" w:cs="Times New Roman"/>
        </w:rPr>
        <w:t>shifted the conception of salvation from being human-centered to</w:t>
      </w:r>
      <w:r w:rsidR="0091598C">
        <w:rPr>
          <w:rFonts w:ascii="Times New Roman" w:hAnsi="Times New Roman" w:cs="Times New Roman"/>
        </w:rPr>
        <w:t xml:space="preserve"> </w:t>
      </w:r>
      <w:r w:rsidR="0091598C" w:rsidRPr="0091598C">
        <w:rPr>
          <w:rFonts w:ascii="Times New Roman" w:hAnsi="Times New Roman" w:cs="Times New Roman"/>
        </w:rPr>
        <w:t>being God-centered, from human efforts to God’s actions of grace in Christ.</w:t>
      </w:r>
      <w:r w:rsidR="0091598C">
        <w:rPr>
          <w:rFonts w:ascii="Times New Roman" w:hAnsi="Times New Roman" w:cs="Times New Roman"/>
        </w:rPr>
        <w:t xml:space="preserve"> </w:t>
      </w:r>
      <w:r w:rsidR="0091598C" w:rsidRPr="0091598C">
        <w:rPr>
          <w:rFonts w:ascii="Times New Roman" w:hAnsi="Times New Roman" w:cs="Times New Roman"/>
        </w:rPr>
        <w:t>This was a revolution in basic perception that changed everything in relation</w:t>
      </w:r>
      <w:r w:rsidR="0091598C">
        <w:rPr>
          <w:rFonts w:ascii="Times New Roman" w:hAnsi="Times New Roman" w:cs="Times New Roman"/>
        </w:rPr>
        <w:t xml:space="preserve"> </w:t>
      </w:r>
      <w:r w:rsidR="0091598C" w:rsidRPr="0091598C">
        <w:rPr>
          <w:rFonts w:ascii="Times New Roman" w:hAnsi="Times New Roman" w:cs="Times New Roman"/>
        </w:rPr>
        <w:t>to the dominant views and practices of the time. Lutheran Reformation</w:t>
      </w:r>
      <w:r w:rsidR="0091598C">
        <w:rPr>
          <w:rFonts w:ascii="Times New Roman" w:hAnsi="Times New Roman" w:cs="Times New Roman"/>
        </w:rPr>
        <w:t xml:space="preserve"> </w:t>
      </w:r>
      <w:r w:rsidR="0091598C" w:rsidRPr="0091598C">
        <w:rPr>
          <w:rFonts w:ascii="Times New Roman" w:hAnsi="Times New Roman" w:cs="Times New Roman"/>
        </w:rPr>
        <w:t>churches had a theological image of God as a God of grace. They were liberated</w:t>
      </w:r>
      <w:r w:rsidR="0091598C">
        <w:rPr>
          <w:rFonts w:ascii="Times New Roman" w:hAnsi="Times New Roman" w:cs="Times New Roman"/>
        </w:rPr>
        <w:t xml:space="preserve"> </w:t>
      </w:r>
      <w:r w:rsidR="0091598C" w:rsidRPr="0091598C">
        <w:rPr>
          <w:rFonts w:ascii="Times New Roman" w:hAnsi="Times New Roman" w:cs="Times New Roman"/>
        </w:rPr>
        <w:t>from the bondage of needing to please God. They focused on a servant</w:t>
      </w:r>
      <w:r w:rsidR="0091598C">
        <w:rPr>
          <w:rFonts w:ascii="Times New Roman" w:hAnsi="Times New Roman" w:cs="Times New Roman"/>
        </w:rPr>
        <w:t xml:space="preserve"> </w:t>
      </w:r>
      <w:r w:rsidR="0091598C" w:rsidRPr="0091598C">
        <w:rPr>
          <w:rFonts w:ascii="Times New Roman" w:hAnsi="Times New Roman" w:cs="Times New Roman"/>
        </w:rPr>
        <w:t>theology of the cross instead of a triumphalist theology of glory. They read</w:t>
      </w:r>
      <w:r w:rsidR="0091598C">
        <w:rPr>
          <w:rFonts w:ascii="Times New Roman" w:hAnsi="Times New Roman" w:cs="Times New Roman"/>
        </w:rPr>
        <w:t xml:space="preserve"> </w:t>
      </w:r>
      <w:r w:rsidR="0091598C" w:rsidRPr="0091598C">
        <w:rPr>
          <w:rFonts w:ascii="Times New Roman" w:hAnsi="Times New Roman" w:cs="Times New Roman"/>
        </w:rPr>
        <w:t>the Bible differently with justification as the internal canon of interpretation.</w:t>
      </w:r>
      <w:r w:rsidR="0091598C">
        <w:rPr>
          <w:rFonts w:ascii="Times New Roman" w:hAnsi="Times New Roman" w:cs="Times New Roman"/>
        </w:rPr>
        <w:t xml:space="preserve"> </w:t>
      </w:r>
      <w:r w:rsidR="0091598C" w:rsidRPr="0091598C">
        <w:rPr>
          <w:rFonts w:ascii="Times New Roman" w:hAnsi="Times New Roman" w:cs="Times New Roman"/>
        </w:rPr>
        <w:t>They placed Scripture in the hands of the laity. They worshipped in</w:t>
      </w:r>
      <w:r w:rsidR="0091598C">
        <w:rPr>
          <w:rFonts w:ascii="Times New Roman" w:hAnsi="Times New Roman" w:cs="Times New Roman"/>
        </w:rPr>
        <w:t xml:space="preserve"> </w:t>
      </w:r>
      <w:r w:rsidR="0091598C" w:rsidRPr="0091598C">
        <w:rPr>
          <w:rFonts w:ascii="Times New Roman" w:hAnsi="Times New Roman" w:cs="Times New Roman"/>
        </w:rPr>
        <w:t>ways that focused on God’s direct action in worship. They embraced the</w:t>
      </w:r>
      <w:r w:rsidR="0091598C">
        <w:rPr>
          <w:rFonts w:ascii="Times New Roman" w:hAnsi="Times New Roman" w:cs="Times New Roman"/>
        </w:rPr>
        <w:t xml:space="preserve"> </w:t>
      </w:r>
      <w:r w:rsidR="0091598C" w:rsidRPr="0091598C">
        <w:rPr>
          <w:rFonts w:ascii="Times New Roman" w:hAnsi="Times New Roman" w:cs="Times New Roman"/>
        </w:rPr>
        <w:t>sacraments as material reality bearing the spiritual reality of Christ. They affirmed</w:t>
      </w:r>
      <w:r w:rsidR="0091598C">
        <w:rPr>
          <w:rFonts w:ascii="Times New Roman" w:hAnsi="Times New Roman" w:cs="Times New Roman"/>
        </w:rPr>
        <w:t xml:space="preserve"> </w:t>
      </w:r>
      <w:r w:rsidR="0091598C" w:rsidRPr="0091598C">
        <w:rPr>
          <w:rFonts w:ascii="Times New Roman" w:hAnsi="Times New Roman" w:cs="Times New Roman"/>
        </w:rPr>
        <w:t>the goodness of creation. They reinvented church order around a</w:t>
      </w:r>
      <w:r w:rsidR="00876440">
        <w:rPr>
          <w:rFonts w:ascii="Times New Roman" w:hAnsi="Times New Roman" w:cs="Times New Roman"/>
        </w:rPr>
        <w:t xml:space="preserve"> </w:t>
      </w:r>
      <w:r w:rsidR="0091598C" w:rsidRPr="0091598C">
        <w:rPr>
          <w:rFonts w:ascii="Times New Roman" w:hAnsi="Times New Roman" w:cs="Times New Roman"/>
        </w:rPr>
        <w:t>priesthood of all believers. They saw ethics as a response to grace and characterized</w:t>
      </w:r>
      <w:r w:rsidR="0091598C">
        <w:rPr>
          <w:rFonts w:ascii="Times New Roman" w:hAnsi="Times New Roman" w:cs="Times New Roman"/>
        </w:rPr>
        <w:t xml:space="preserve"> </w:t>
      </w:r>
      <w:r w:rsidR="0091598C" w:rsidRPr="0091598C">
        <w:rPr>
          <w:rFonts w:ascii="Times New Roman" w:hAnsi="Times New Roman" w:cs="Times New Roman"/>
        </w:rPr>
        <w:t>in freedom as a vocation to love the neighbor, especially in relation</w:t>
      </w:r>
      <w:r w:rsidR="0091598C">
        <w:rPr>
          <w:rFonts w:ascii="Times New Roman" w:hAnsi="Times New Roman" w:cs="Times New Roman"/>
        </w:rPr>
        <w:t xml:space="preserve"> </w:t>
      </w:r>
      <w:r w:rsidR="0091598C" w:rsidRPr="0091598C">
        <w:rPr>
          <w:rFonts w:ascii="Times New Roman" w:hAnsi="Times New Roman" w:cs="Times New Roman"/>
        </w:rPr>
        <w:t>to the poor and the hungry. They</w:t>
      </w:r>
      <w:r w:rsidR="0091598C">
        <w:rPr>
          <w:rFonts w:ascii="Times New Roman" w:hAnsi="Times New Roman" w:cs="Times New Roman"/>
        </w:rPr>
        <w:t xml:space="preserve"> </w:t>
      </w:r>
      <w:r w:rsidR="0091598C" w:rsidRPr="0091598C">
        <w:rPr>
          <w:rFonts w:ascii="Times New Roman" w:hAnsi="Times New Roman" w:cs="Times New Roman"/>
        </w:rPr>
        <w:t>understood Christians acting as citizens of</w:t>
      </w:r>
      <w:r w:rsidR="0091598C">
        <w:rPr>
          <w:rFonts w:ascii="Times New Roman" w:hAnsi="Times New Roman" w:cs="Times New Roman"/>
        </w:rPr>
        <w:t xml:space="preserve"> </w:t>
      </w:r>
      <w:r w:rsidR="0091598C" w:rsidRPr="0091598C">
        <w:rPr>
          <w:rFonts w:ascii="Times New Roman" w:hAnsi="Times New Roman" w:cs="Times New Roman"/>
        </w:rPr>
        <w:t>two kingdoms. And more.</w:t>
      </w:r>
    </w:p>
    <w:p w14:paraId="397BAB1F" w14:textId="77777777" w:rsidR="004C275D" w:rsidRPr="0091598C" w:rsidRDefault="004C275D" w:rsidP="00876440">
      <w:pPr>
        <w:ind w:left="288" w:firstLine="720"/>
        <w:rPr>
          <w:rFonts w:ascii="Times New Roman" w:hAnsi="Times New Roman" w:cs="Times New Roman"/>
        </w:rPr>
      </w:pPr>
    </w:p>
    <w:p w14:paraId="64E609C7" w14:textId="2EE380F7" w:rsidR="0091598C" w:rsidRDefault="00942FFC" w:rsidP="00876440">
      <w:pPr>
        <w:ind w:left="288" w:firstLine="720"/>
        <w:rPr>
          <w:rFonts w:ascii="Times New Roman" w:hAnsi="Times New Roman" w:cs="Times New Roman"/>
        </w:rPr>
      </w:pPr>
      <w:r>
        <w:rPr>
          <w:rFonts w:ascii="Times New Roman" w:hAnsi="Times New Roman" w:cs="Times New Roman"/>
        </w:rPr>
        <w:t>“</w:t>
      </w:r>
      <w:r w:rsidR="0091598C" w:rsidRPr="0091598C">
        <w:rPr>
          <w:rFonts w:ascii="Times New Roman" w:hAnsi="Times New Roman" w:cs="Times New Roman"/>
        </w:rPr>
        <w:t>Now, without losing the foundational fruits of that revolutionary Reformation</w:t>
      </w:r>
      <w:r w:rsidR="0091598C">
        <w:rPr>
          <w:rFonts w:ascii="Times New Roman" w:hAnsi="Times New Roman" w:cs="Times New Roman"/>
        </w:rPr>
        <w:t xml:space="preserve"> </w:t>
      </w:r>
      <w:r w:rsidR="0091598C" w:rsidRPr="0091598C">
        <w:rPr>
          <w:rFonts w:ascii="Times New Roman" w:hAnsi="Times New Roman" w:cs="Times New Roman"/>
        </w:rPr>
        <w:t>and by building on them (indeed by shaping them for our current</w:t>
      </w:r>
      <w:r w:rsidR="0091598C">
        <w:rPr>
          <w:rFonts w:ascii="Times New Roman" w:hAnsi="Times New Roman" w:cs="Times New Roman"/>
        </w:rPr>
        <w:t xml:space="preserve"> </w:t>
      </w:r>
      <w:r w:rsidR="0091598C" w:rsidRPr="0091598C">
        <w:rPr>
          <w:rFonts w:ascii="Times New Roman" w:hAnsi="Times New Roman" w:cs="Times New Roman"/>
        </w:rPr>
        <w:t>context), we need a new</w:t>
      </w:r>
      <w:r w:rsidR="00CB7A6B">
        <w:rPr>
          <w:rFonts w:ascii="Times New Roman" w:hAnsi="Times New Roman" w:cs="Times New Roman"/>
        </w:rPr>
        <w:t xml:space="preserve"> </w:t>
      </w:r>
      <w:r w:rsidR="0091598C" w:rsidRPr="0091598C">
        <w:rPr>
          <w:rFonts w:ascii="Times New Roman" w:hAnsi="Times New Roman" w:cs="Times New Roman"/>
        </w:rPr>
        <w:t>reformation, a new “Copernican Revolution,” – so</w:t>
      </w:r>
      <w:r w:rsidR="0091598C">
        <w:rPr>
          <w:rFonts w:ascii="Times New Roman" w:hAnsi="Times New Roman" w:cs="Times New Roman"/>
        </w:rPr>
        <w:t xml:space="preserve"> </w:t>
      </w:r>
      <w:r w:rsidR="0091598C" w:rsidRPr="0091598C">
        <w:rPr>
          <w:rFonts w:ascii="Times New Roman" w:hAnsi="Times New Roman" w:cs="Times New Roman"/>
        </w:rPr>
        <w:t>to speak – from being human-centered to being creation-centered, from</w:t>
      </w:r>
      <w:r w:rsidR="0091598C">
        <w:rPr>
          <w:rFonts w:ascii="Times New Roman" w:hAnsi="Times New Roman" w:cs="Times New Roman"/>
        </w:rPr>
        <w:t xml:space="preserve"> </w:t>
      </w:r>
      <w:r w:rsidR="0091598C" w:rsidRPr="0091598C">
        <w:rPr>
          <w:rFonts w:ascii="Times New Roman" w:hAnsi="Times New Roman" w:cs="Times New Roman"/>
        </w:rPr>
        <w:t xml:space="preserve">being anthropo-centric to being </w:t>
      </w:r>
      <w:proofErr w:type="spellStart"/>
      <w:r w:rsidR="0091598C" w:rsidRPr="0091598C">
        <w:rPr>
          <w:rFonts w:ascii="Times New Roman" w:hAnsi="Times New Roman" w:cs="Times New Roman"/>
        </w:rPr>
        <w:t>cosmo</w:t>
      </w:r>
      <w:proofErr w:type="spellEnd"/>
      <w:r w:rsidR="0091598C" w:rsidRPr="0091598C">
        <w:rPr>
          <w:rFonts w:ascii="Times New Roman" w:hAnsi="Times New Roman" w:cs="Times New Roman"/>
        </w:rPr>
        <w:t>-centric, from God’s relation to humans</w:t>
      </w:r>
      <w:r w:rsidR="0091598C">
        <w:rPr>
          <w:rFonts w:ascii="Times New Roman" w:hAnsi="Times New Roman" w:cs="Times New Roman"/>
        </w:rPr>
        <w:t xml:space="preserve"> </w:t>
      </w:r>
      <w:r w:rsidR="0091598C" w:rsidRPr="0091598C">
        <w:rPr>
          <w:rFonts w:ascii="Times New Roman" w:hAnsi="Times New Roman" w:cs="Times New Roman"/>
        </w:rPr>
        <w:t>alone to God’s relationship with all creation, from the extreme</w:t>
      </w:r>
      <w:r w:rsidR="0091598C">
        <w:rPr>
          <w:rFonts w:ascii="Times New Roman" w:hAnsi="Times New Roman" w:cs="Times New Roman"/>
        </w:rPr>
        <w:t xml:space="preserve"> </w:t>
      </w:r>
      <w:r w:rsidR="0091598C" w:rsidRPr="0091598C">
        <w:rPr>
          <w:rFonts w:ascii="Times New Roman" w:hAnsi="Times New Roman" w:cs="Times New Roman"/>
        </w:rPr>
        <w:t>enlightenment individualism of our culture to a quest for the common good</w:t>
      </w:r>
      <w:r w:rsidR="0091598C">
        <w:rPr>
          <w:rFonts w:ascii="Times New Roman" w:hAnsi="Times New Roman" w:cs="Times New Roman"/>
        </w:rPr>
        <w:t xml:space="preserve"> </w:t>
      </w:r>
      <w:r w:rsidR="0091598C" w:rsidRPr="0091598C">
        <w:rPr>
          <w:rFonts w:ascii="Times New Roman" w:hAnsi="Times New Roman" w:cs="Times New Roman"/>
        </w:rPr>
        <w:t>of the planet. For most of us, this is as mind-bending a change in perception</w:t>
      </w:r>
      <w:r w:rsidR="0091598C">
        <w:rPr>
          <w:rFonts w:ascii="Times New Roman" w:hAnsi="Times New Roman" w:cs="Times New Roman"/>
        </w:rPr>
        <w:t xml:space="preserve"> </w:t>
      </w:r>
      <w:r w:rsidR="0091598C" w:rsidRPr="0091598C">
        <w:rPr>
          <w:rFonts w:ascii="Times New Roman" w:hAnsi="Times New Roman" w:cs="Times New Roman"/>
        </w:rPr>
        <w:t xml:space="preserve">as the first Reformation was. It will require </w:t>
      </w:r>
      <w:r w:rsidR="0091598C" w:rsidRPr="00942FFC">
        <w:rPr>
          <w:rFonts w:ascii="Times New Roman" w:hAnsi="Times New Roman" w:cs="Times New Roman"/>
          <w:i/>
          <w:iCs/>
        </w:rPr>
        <w:t>metanoia</w:t>
      </w:r>
      <w:r w:rsidR="0091598C" w:rsidRPr="0091598C">
        <w:rPr>
          <w:rFonts w:ascii="Times New Roman" w:hAnsi="Times New Roman" w:cs="Times New Roman"/>
        </w:rPr>
        <w:t xml:space="preserve"> (repentance) in</w:t>
      </w:r>
      <w:r w:rsidR="0091598C">
        <w:rPr>
          <w:rFonts w:ascii="Times New Roman" w:hAnsi="Times New Roman" w:cs="Times New Roman"/>
        </w:rPr>
        <w:t xml:space="preserve"> </w:t>
      </w:r>
      <w:r w:rsidR="0091598C" w:rsidRPr="0091598C">
        <w:rPr>
          <w:rFonts w:ascii="Times New Roman" w:hAnsi="Times New Roman" w:cs="Times New Roman"/>
        </w:rPr>
        <w:t>the true sense, a mind change and a behavior change – both individually</w:t>
      </w:r>
      <w:r w:rsidR="0091598C">
        <w:rPr>
          <w:rFonts w:ascii="Times New Roman" w:hAnsi="Times New Roman" w:cs="Times New Roman"/>
        </w:rPr>
        <w:t xml:space="preserve"> </w:t>
      </w:r>
      <w:r w:rsidR="0091598C" w:rsidRPr="0091598C">
        <w:rPr>
          <w:rFonts w:ascii="Times New Roman" w:hAnsi="Times New Roman" w:cs="Times New Roman"/>
        </w:rPr>
        <w:t>and collectively as a church. Again, this shift is revolutionary. It changes</w:t>
      </w:r>
      <w:r w:rsidR="0091598C">
        <w:rPr>
          <w:rFonts w:ascii="Times New Roman" w:hAnsi="Times New Roman" w:cs="Times New Roman"/>
        </w:rPr>
        <w:t xml:space="preserve"> </w:t>
      </w:r>
      <w:r w:rsidR="0091598C" w:rsidRPr="0091598C">
        <w:rPr>
          <w:rFonts w:ascii="Times New Roman" w:hAnsi="Times New Roman" w:cs="Times New Roman"/>
        </w:rPr>
        <w:lastRenderedPageBreak/>
        <w:t>everything. It changes the way we think of ourselves (as mammals embedded</w:t>
      </w:r>
      <w:r w:rsidR="0091598C">
        <w:rPr>
          <w:rFonts w:ascii="Times New Roman" w:hAnsi="Times New Roman" w:cs="Times New Roman"/>
        </w:rPr>
        <w:t xml:space="preserve"> </w:t>
      </w:r>
      <w:r w:rsidR="0091598C" w:rsidRPr="0091598C">
        <w:rPr>
          <w:rFonts w:ascii="Times New Roman" w:hAnsi="Times New Roman" w:cs="Times New Roman"/>
        </w:rPr>
        <w:t>in nature); it changes how we see our interrelationship with the world</w:t>
      </w:r>
      <w:r w:rsidR="0091598C">
        <w:rPr>
          <w:rFonts w:ascii="Times New Roman" w:hAnsi="Times New Roman" w:cs="Times New Roman"/>
        </w:rPr>
        <w:t xml:space="preserve"> </w:t>
      </w:r>
      <w:r w:rsidR="0091598C" w:rsidRPr="0091598C">
        <w:rPr>
          <w:rFonts w:ascii="Times New Roman" w:hAnsi="Times New Roman" w:cs="Times New Roman"/>
        </w:rPr>
        <w:t>around us (every living creature and every non-living thing connected to</w:t>
      </w:r>
      <w:r w:rsidR="0091598C">
        <w:rPr>
          <w:rFonts w:ascii="Times New Roman" w:hAnsi="Times New Roman" w:cs="Times New Roman"/>
        </w:rPr>
        <w:t xml:space="preserve"> </w:t>
      </w:r>
      <w:r w:rsidR="0091598C" w:rsidRPr="0091598C">
        <w:rPr>
          <w:rFonts w:ascii="Times New Roman" w:hAnsi="Times New Roman" w:cs="Times New Roman"/>
        </w:rPr>
        <w:t>everything else); and it changes our image of God as an ongoing creator</w:t>
      </w:r>
      <w:r w:rsidR="0091598C">
        <w:rPr>
          <w:rFonts w:ascii="Times New Roman" w:hAnsi="Times New Roman" w:cs="Times New Roman"/>
        </w:rPr>
        <w:t xml:space="preserve"> </w:t>
      </w:r>
      <w:r w:rsidR="0091598C" w:rsidRPr="0091598C">
        <w:rPr>
          <w:rFonts w:ascii="Times New Roman" w:hAnsi="Times New Roman" w:cs="Times New Roman"/>
        </w:rPr>
        <w:t>(working for good in, with, and under everything)</w:t>
      </w:r>
      <w:r w:rsidR="00876440">
        <w:rPr>
          <w:rFonts w:ascii="Times New Roman" w:hAnsi="Times New Roman" w:cs="Times New Roman"/>
        </w:rPr>
        <w:t>” (p. 5).</w:t>
      </w:r>
    </w:p>
    <w:p w14:paraId="40E08835" w14:textId="77777777" w:rsidR="00E963BE" w:rsidRDefault="00E963BE" w:rsidP="00876440">
      <w:pPr>
        <w:ind w:left="288" w:firstLine="720"/>
        <w:rPr>
          <w:rFonts w:ascii="Times New Roman" w:hAnsi="Times New Roman" w:cs="Times New Roman"/>
        </w:rPr>
      </w:pPr>
    </w:p>
    <w:p w14:paraId="4A959A73" w14:textId="77777777" w:rsidR="00FC6852" w:rsidRDefault="00E963BE" w:rsidP="00400D3B">
      <w:pPr>
        <w:ind w:firstLine="720"/>
        <w:rPr>
          <w:rFonts w:ascii="Times New Roman" w:hAnsi="Times New Roman" w:cs="Times New Roman"/>
        </w:rPr>
      </w:pPr>
      <w:r>
        <w:rPr>
          <w:rFonts w:ascii="Times New Roman" w:hAnsi="Times New Roman" w:cs="Times New Roman"/>
        </w:rPr>
        <w:t xml:space="preserve">The shifting in these reformations from an old paradigm to a new one can be thought of in terms of bondage and freedom. To use images of </w:t>
      </w:r>
      <w:r w:rsidRPr="007273F6">
        <w:rPr>
          <w:rFonts w:ascii="Times New Roman" w:hAnsi="Times New Roman" w:cs="Times New Roman"/>
          <w:u w:val="single"/>
        </w:rPr>
        <w:t>John 8</w:t>
      </w:r>
      <w:r>
        <w:rPr>
          <w:rFonts w:ascii="Times New Roman" w:hAnsi="Times New Roman" w:cs="Times New Roman"/>
        </w:rPr>
        <w:t xml:space="preserve">, like the people Jesus encounters who don’t remember their enslavement, it can be difficult for us to see our captivity, both collective and individual, to systems and ways of </w:t>
      </w:r>
      <w:r w:rsidR="00266DF1">
        <w:rPr>
          <w:rFonts w:ascii="Times New Roman" w:hAnsi="Times New Roman" w:cs="Times New Roman"/>
        </w:rPr>
        <w:t xml:space="preserve">thinking and </w:t>
      </w:r>
      <w:r>
        <w:rPr>
          <w:rFonts w:ascii="Times New Roman" w:hAnsi="Times New Roman" w:cs="Times New Roman"/>
        </w:rPr>
        <w:t xml:space="preserve">being that </w:t>
      </w:r>
      <w:r w:rsidR="00266DF1">
        <w:rPr>
          <w:rFonts w:ascii="Times New Roman" w:hAnsi="Times New Roman" w:cs="Times New Roman"/>
        </w:rPr>
        <w:t>are harmful to</w:t>
      </w:r>
      <w:r>
        <w:rPr>
          <w:rFonts w:ascii="Times New Roman" w:hAnsi="Times New Roman" w:cs="Times New Roman"/>
        </w:rPr>
        <w:t xml:space="preserve"> people and </w:t>
      </w:r>
      <w:r w:rsidR="00266DF1">
        <w:rPr>
          <w:rFonts w:ascii="Times New Roman" w:hAnsi="Times New Roman" w:cs="Times New Roman"/>
        </w:rPr>
        <w:t xml:space="preserve">the </w:t>
      </w:r>
      <w:r>
        <w:rPr>
          <w:rFonts w:ascii="Times New Roman" w:hAnsi="Times New Roman" w:cs="Times New Roman"/>
        </w:rPr>
        <w:t xml:space="preserve">planet. “Everyone who commits sin is a slave to sin,” Jesus says, a reminder of the brokenness of our relationships not only with each other, but also with air, waters, soils, and other creatures, brokenness from which we cannot extricate ourselves. </w:t>
      </w:r>
      <w:r w:rsidR="00266DF1">
        <w:rPr>
          <w:rFonts w:ascii="Times New Roman" w:hAnsi="Times New Roman" w:cs="Times New Roman"/>
        </w:rPr>
        <w:t xml:space="preserve">But </w:t>
      </w:r>
      <w:r>
        <w:rPr>
          <w:rFonts w:ascii="Times New Roman" w:hAnsi="Times New Roman" w:cs="Times New Roman"/>
        </w:rPr>
        <w:t xml:space="preserve">Jesus, the Son, </w:t>
      </w:r>
      <w:r w:rsidR="00266DF1">
        <w:rPr>
          <w:rFonts w:ascii="Times New Roman" w:hAnsi="Times New Roman" w:cs="Times New Roman"/>
        </w:rPr>
        <w:t xml:space="preserve">makes us free to live in a new way, to have a place in his </w:t>
      </w:r>
      <w:r>
        <w:rPr>
          <w:rFonts w:ascii="Times New Roman" w:hAnsi="Times New Roman" w:cs="Times New Roman"/>
        </w:rPr>
        <w:t xml:space="preserve">“household” – a word in Greek </w:t>
      </w:r>
      <w:r w:rsidR="00266DF1">
        <w:rPr>
          <w:rFonts w:ascii="Times New Roman" w:hAnsi="Times New Roman" w:cs="Times New Roman"/>
        </w:rPr>
        <w:t>(</w:t>
      </w:r>
      <w:r w:rsidR="00266DF1" w:rsidRPr="009133C8">
        <w:rPr>
          <w:rFonts w:ascii="Times New Roman" w:hAnsi="Times New Roman" w:cs="Times New Roman"/>
          <w:i/>
          <w:iCs/>
        </w:rPr>
        <w:t>oikos</w:t>
      </w:r>
      <w:r w:rsidR="00266DF1">
        <w:rPr>
          <w:rFonts w:ascii="Times New Roman" w:hAnsi="Times New Roman" w:cs="Times New Roman"/>
        </w:rPr>
        <w:t xml:space="preserve">) </w:t>
      </w:r>
      <w:r>
        <w:rPr>
          <w:rFonts w:ascii="Times New Roman" w:hAnsi="Times New Roman" w:cs="Times New Roman"/>
        </w:rPr>
        <w:t xml:space="preserve">related to ecology and economy – one </w:t>
      </w:r>
      <w:r w:rsidR="00266DF1">
        <w:rPr>
          <w:rFonts w:ascii="Times New Roman" w:hAnsi="Times New Roman" w:cs="Times New Roman"/>
        </w:rPr>
        <w:t xml:space="preserve">we could imagine as God’s new creation, healing and flourishing, repairing and life-giving for all. </w:t>
      </w:r>
    </w:p>
    <w:p w14:paraId="0D56405B" w14:textId="77777777" w:rsidR="004C275D" w:rsidRDefault="004C275D" w:rsidP="00400D3B">
      <w:pPr>
        <w:ind w:firstLine="720"/>
        <w:rPr>
          <w:rFonts w:ascii="Times New Roman" w:hAnsi="Times New Roman" w:cs="Times New Roman"/>
        </w:rPr>
      </w:pPr>
    </w:p>
    <w:p w14:paraId="0F64357E" w14:textId="78720E25" w:rsidR="00266DF1" w:rsidRDefault="00266DF1" w:rsidP="00400D3B">
      <w:pPr>
        <w:ind w:firstLine="720"/>
        <w:rPr>
          <w:rFonts w:ascii="Times New Roman" w:hAnsi="Times New Roman" w:cs="Times New Roman"/>
        </w:rPr>
      </w:pPr>
      <w:r>
        <w:rPr>
          <w:rFonts w:ascii="Times New Roman" w:hAnsi="Times New Roman" w:cs="Times New Roman"/>
        </w:rPr>
        <w:t xml:space="preserve">April Hepokoski, who led a workshop at our EcoFaith Summit this year, conveyed that sense of freedom when initially driven to make ecologically conscious choices after a medical diagnosis. Shifts large and small in how she now sources food or other products, uses energy and reduces landfill waste, teaches children at a barnyard preschool and incorporates earth friendly practices in her family, she writes about in </w:t>
      </w:r>
      <w:r w:rsidRPr="00266DF1">
        <w:rPr>
          <w:rFonts w:ascii="Times New Roman" w:hAnsi="Times New Roman" w:cs="Times New Roman"/>
          <w:i/>
          <w:iCs/>
        </w:rPr>
        <w:t>Closing the Loop on Zero Waste</w:t>
      </w:r>
      <w:r w:rsidR="00400D3B">
        <w:rPr>
          <w:rFonts w:ascii="Times New Roman" w:hAnsi="Times New Roman" w:cs="Times New Roman"/>
        </w:rPr>
        <w:t xml:space="preserve">. She did it first out of necessity, and while she encourages others to see the necessity of such changes, her </w:t>
      </w:r>
      <w:r>
        <w:rPr>
          <w:rFonts w:ascii="Times New Roman" w:hAnsi="Times New Roman" w:cs="Times New Roman"/>
        </w:rPr>
        <w:t xml:space="preserve">inspiring examples </w:t>
      </w:r>
      <w:r w:rsidR="00400D3B">
        <w:rPr>
          <w:rFonts w:ascii="Times New Roman" w:hAnsi="Times New Roman" w:cs="Times New Roman"/>
        </w:rPr>
        <w:t>demonstrate</w:t>
      </w:r>
      <w:r>
        <w:rPr>
          <w:rFonts w:ascii="Times New Roman" w:hAnsi="Times New Roman" w:cs="Times New Roman"/>
        </w:rPr>
        <w:t xml:space="preserve"> </w:t>
      </w:r>
      <w:r w:rsidR="00400D3B">
        <w:rPr>
          <w:rFonts w:ascii="Times New Roman" w:hAnsi="Times New Roman" w:cs="Times New Roman"/>
        </w:rPr>
        <w:t>a</w:t>
      </w:r>
      <w:r>
        <w:rPr>
          <w:rFonts w:ascii="Times New Roman" w:hAnsi="Times New Roman" w:cs="Times New Roman"/>
        </w:rPr>
        <w:t xml:space="preserve"> freedom many have to choose and live more ecologically. Seeing someone living free from the electric grid, from an abundance of plastic, from synthetic chemicals also help</w:t>
      </w:r>
      <w:r w:rsidR="00EB6BF2">
        <w:rPr>
          <w:rFonts w:ascii="Times New Roman" w:hAnsi="Times New Roman" w:cs="Times New Roman"/>
        </w:rPr>
        <w:t>s</w:t>
      </w:r>
      <w:r>
        <w:rPr>
          <w:rFonts w:ascii="Times New Roman" w:hAnsi="Times New Roman" w:cs="Times New Roman"/>
        </w:rPr>
        <w:t xml:space="preserve"> us imagine possibilities for decisions on a larger, systemic scale for the household</w:t>
      </w:r>
      <w:r w:rsidR="00400D3B">
        <w:rPr>
          <w:rFonts w:ascii="Times New Roman" w:hAnsi="Times New Roman" w:cs="Times New Roman"/>
        </w:rPr>
        <w:t xml:space="preserve"> of all creation</w:t>
      </w:r>
      <w:r>
        <w:rPr>
          <w:rFonts w:ascii="Times New Roman" w:hAnsi="Times New Roman" w:cs="Times New Roman"/>
        </w:rPr>
        <w:t xml:space="preserve">. </w:t>
      </w:r>
      <w:r w:rsidR="00400D3B">
        <w:rPr>
          <w:rFonts w:ascii="Times New Roman" w:hAnsi="Times New Roman" w:cs="Times New Roman"/>
        </w:rPr>
        <w:t xml:space="preserve">Knowing the truth - about the ecological crisis, our role in perpetuating or addressing it, and God’s redeeming love for the whole household - is essential to this freedom. Continuing in Jesus’ </w:t>
      </w:r>
      <w:r w:rsidR="00400D3B" w:rsidRPr="00400D3B">
        <w:rPr>
          <w:rFonts w:ascii="Times New Roman" w:hAnsi="Times New Roman" w:cs="Times New Roman"/>
          <w:i/>
          <w:iCs/>
        </w:rPr>
        <w:t>word</w:t>
      </w:r>
      <w:r w:rsidR="00400D3B">
        <w:rPr>
          <w:rFonts w:ascii="Times New Roman" w:hAnsi="Times New Roman" w:cs="Times New Roman"/>
        </w:rPr>
        <w:t>, which always takes on flesh in this gospel and is shown in God’s self-giving love for the world, is both the gift of grace we receive, and our privileged calling.</w:t>
      </w:r>
      <w:r w:rsidR="006F2455">
        <w:rPr>
          <w:rFonts w:ascii="Times New Roman" w:hAnsi="Times New Roman" w:cs="Times New Roman"/>
        </w:rPr>
        <w:t xml:space="preserve"> </w:t>
      </w:r>
    </w:p>
    <w:p w14:paraId="408ECD0A" w14:textId="77777777" w:rsidR="004C275D" w:rsidRDefault="004C275D" w:rsidP="00400D3B">
      <w:pPr>
        <w:ind w:firstLine="720"/>
        <w:rPr>
          <w:rFonts w:ascii="Times New Roman" w:hAnsi="Times New Roman" w:cs="Times New Roman"/>
        </w:rPr>
      </w:pPr>
    </w:p>
    <w:p w14:paraId="7C698DCE" w14:textId="77777777" w:rsidR="00FC6852" w:rsidRDefault="00387A01" w:rsidP="00266DF1">
      <w:pPr>
        <w:ind w:firstLine="720"/>
        <w:rPr>
          <w:rFonts w:ascii="Times New Roman" w:hAnsi="Times New Roman" w:cs="Times New Roman"/>
        </w:rPr>
      </w:pPr>
      <w:r>
        <w:rPr>
          <w:rFonts w:ascii="Times New Roman" w:hAnsi="Times New Roman" w:cs="Times New Roman"/>
        </w:rPr>
        <w:t xml:space="preserve">In his concluding </w:t>
      </w:r>
      <w:r w:rsidR="00400D3B">
        <w:rPr>
          <w:rFonts w:ascii="Times New Roman" w:hAnsi="Times New Roman" w:cs="Times New Roman"/>
        </w:rPr>
        <w:t>remark</w:t>
      </w:r>
      <w:r>
        <w:rPr>
          <w:rFonts w:ascii="Times New Roman" w:hAnsi="Times New Roman" w:cs="Times New Roman"/>
        </w:rPr>
        <w:t xml:space="preserve">s, </w:t>
      </w:r>
      <w:r w:rsidR="00266DF1">
        <w:rPr>
          <w:rFonts w:ascii="Times New Roman" w:hAnsi="Times New Roman" w:cs="Times New Roman"/>
        </w:rPr>
        <w:t>Rhoads</w:t>
      </w:r>
      <w:r>
        <w:rPr>
          <w:rFonts w:ascii="Times New Roman" w:hAnsi="Times New Roman" w:cs="Times New Roman"/>
        </w:rPr>
        <w:t xml:space="preserve"> writes, “</w:t>
      </w:r>
      <w:r w:rsidRPr="00D924FB">
        <w:rPr>
          <w:rFonts w:ascii="Times New Roman" w:hAnsi="Times New Roman" w:cs="Times New Roman"/>
        </w:rPr>
        <w:t>Our hope is that a profound love of Earth and a deep desire to restore and to</w:t>
      </w:r>
      <w:r>
        <w:rPr>
          <w:rFonts w:ascii="Times New Roman" w:hAnsi="Times New Roman" w:cs="Times New Roman"/>
        </w:rPr>
        <w:t xml:space="preserve"> </w:t>
      </w:r>
      <w:r w:rsidRPr="00D924FB">
        <w:rPr>
          <w:rFonts w:ascii="Times New Roman" w:hAnsi="Times New Roman" w:cs="Times New Roman"/>
        </w:rPr>
        <w:t>protect Earth enters the hearts of all Lutherans and transforms the deep structures</w:t>
      </w:r>
      <w:r>
        <w:rPr>
          <w:rFonts w:ascii="Times New Roman" w:hAnsi="Times New Roman" w:cs="Times New Roman"/>
        </w:rPr>
        <w:t xml:space="preserve"> </w:t>
      </w:r>
      <w:r w:rsidRPr="00D924FB">
        <w:rPr>
          <w:rFonts w:ascii="Times New Roman" w:hAnsi="Times New Roman" w:cs="Times New Roman"/>
        </w:rPr>
        <w:t>of the way we live.</w:t>
      </w:r>
      <w:r>
        <w:rPr>
          <w:rFonts w:ascii="Times New Roman" w:hAnsi="Times New Roman" w:cs="Times New Roman"/>
        </w:rPr>
        <w:t xml:space="preserve"> </w:t>
      </w:r>
      <w:r w:rsidRPr="00D924FB">
        <w:rPr>
          <w:rFonts w:ascii="Times New Roman" w:hAnsi="Times New Roman" w:cs="Times New Roman"/>
        </w:rPr>
        <w:t>Our hope is that the new reformation becomes an</w:t>
      </w:r>
      <w:r>
        <w:rPr>
          <w:rFonts w:ascii="Times New Roman" w:hAnsi="Times New Roman" w:cs="Times New Roman"/>
        </w:rPr>
        <w:t xml:space="preserve"> </w:t>
      </w:r>
      <w:r w:rsidRPr="00D924FB">
        <w:rPr>
          <w:rFonts w:ascii="Times New Roman" w:hAnsi="Times New Roman" w:cs="Times New Roman"/>
        </w:rPr>
        <w:t>integral part of our congregational life</w:t>
      </w:r>
      <w:r>
        <w:rPr>
          <w:rFonts w:ascii="Times New Roman" w:hAnsi="Times New Roman" w:cs="Times New Roman"/>
        </w:rPr>
        <w:t>…</w:t>
      </w:r>
      <w:r w:rsidR="00F80253">
        <w:rPr>
          <w:rFonts w:ascii="Times New Roman" w:hAnsi="Times New Roman" w:cs="Times New Roman"/>
        </w:rPr>
        <w:t>[and] integral to our institutional commitments.</w:t>
      </w:r>
      <w:r>
        <w:rPr>
          <w:rFonts w:ascii="Times New Roman" w:hAnsi="Times New Roman" w:cs="Times New Roman"/>
        </w:rPr>
        <w:t>”</w:t>
      </w:r>
      <w:r w:rsidR="00F80253">
        <w:rPr>
          <w:rFonts w:ascii="Times New Roman" w:hAnsi="Times New Roman" w:cs="Times New Roman"/>
        </w:rPr>
        <w:t xml:space="preserve"> </w:t>
      </w:r>
      <w:r w:rsidR="00315B24">
        <w:rPr>
          <w:rFonts w:ascii="Times New Roman" w:hAnsi="Times New Roman" w:cs="Times New Roman"/>
        </w:rPr>
        <w:t xml:space="preserve">That word </w:t>
      </w:r>
      <w:r w:rsidR="00315B24" w:rsidRPr="00315B24">
        <w:rPr>
          <w:rFonts w:ascii="Times New Roman" w:hAnsi="Times New Roman" w:cs="Times New Roman"/>
          <w:i/>
          <w:iCs/>
        </w:rPr>
        <w:t>integral</w:t>
      </w:r>
      <w:r w:rsidR="00315B24">
        <w:rPr>
          <w:rFonts w:ascii="Times New Roman" w:hAnsi="Times New Roman" w:cs="Times New Roman"/>
        </w:rPr>
        <w:t xml:space="preserve"> </w:t>
      </w:r>
      <w:r w:rsidR="00266DF1">
        <w:rPr>
          <w:rFonts w:ascii="Times New Roman" w:hAnsi="Times New Roman" w:cs="Times New Roman"/>
        </w:rPr>
        <w:t xml:space="preserve">echoes </w:t>
      </w:r>
      <w:r w:rsidR="00315B24">
        <w:rPr>
          <w:rFonts w:ascii="Times New Roman" w:hAnsi="Times New Roman" w:cs="Times New Roman"/>
        </w:rPr>
        <w:t xml:space="preserve">the image </w:t>
      </w:r>
      <w:r w:rsidR="00266DF1">
        <w:rPr>
          <w:rFonts w:ascii="Times New Roman" w:hAnsi="Times New Roman" w:cs="Times New Roman"/>
        </w:rPr>
        <w:t>in</w:t>
      </w:r>
      <w:r w:rsidR="00315B24">
        <w:rPr>
          <w:rFonts w:ascii="Times New Roman" w:hAnsi="Times New Roman" w:cs="Times New Roman"/>
        </w:rPr>
        <w:t xml:space="preserve"> </w:t>
      </w:r>
      <w:r w:rsidR="00315B24" w:rsidRPr="007273F6">
        <w:rPr>
          <w:rFonts w:ascii="Times New Roman" w:hAnsi="Times New Roman" w:cs="Times New Roman"/>
          <w:u w:val="single"/>
        </w:rPr>
        <w:t>Jeremiah</w:t>
      </w:r>
      <w:r w:rsidR="00266DF1" w:rsidRPr="007273F6">
        <w:rPr>
          <w:rFonts w:ascii="Times New Roman" w:hAnsi="Times New Roman" w:cs="Times New Roman"/>
          <w:u w:val="single"/>
        </w:rPr>
        <w:t xml:space="preserve"> 31</w:t>
      </w:r>
      <w:r w:rsidR="00266DF1">
        <w:rPr>
          <w:rFonts w:ascii="Times New Roman" w:hAnsi="Times New Roman" w:cs="Times New Roman"/>
        </w:rPr>
        <w:t>, Yahweh’s</w:t>
      </w:r>
      <w:r w:rsidR="003B1C03">
        <w:rPr>
          <w:rFonts w:ascii="Times New Roman" w:hAnsi="Times New Roman" w:cs="Times New Roman"/>
        </w:rPr>
        <w:t xml:space="preserve"> promis</w:t>
      </w:r>
      <w:r w:rsidR="00266DF1">
        <w:rPr>
          <w:rFonts w:ascii="Times New Roman" w:hAnsi="Times New Roman" w:cs="Times New Roman"/>
        </w:rPr>
        <w:t>e</w:t>
      </w:r>
      <w:r w:rsidR="003B1C03">
        <w:rPr>
          <w:rFonts w:ascii="Times New Roman" w:hAnsi="Times New Roman" w:cs="Times New Roman"/>
        </w:rPr>
        <w:t xml:space="preserve"> to put the law within God’s people and write it on their hearts, so that their actions become integral to God’s intentions, evident in their whole lives and flowing from God’s saving relationship with them. </w:t>
      </w:r>
    </w:p>
    <w:p w14:paraId="2098E26B" w14:textId="77777777" w:rsidR="004C275D" w:rsidRDefault="004C275D" w:rsidP="00266DF1">
      <w:pPr>
        <w:ind w:firstLine="720"/>
        <w:rPr>
          <w:rFonts w:ascii="Times New Roman" w:hAnsi="Times New Roman" w:cs="Times New Roman"/>
        </w:rPr>
      </w:pPr>
    </w:p>
    <w:p w14:paraId="117B11EE" w14:textId="7E1EBDF0" w:rsidR="00400D3B" w:rsidRDefault="003B1C03" w:rsidP="00266DF1">
      <w:pPr>
        <w:ind w:firstLine="720"/>
        <w:rPr>
          <w:rFonts w:ascii="Times New Roman" w:hAnsi="Times New Roman" w:cs="Times New Roman"/>
        </w:rPr>
      </w:pPr>
      <w:r>
        <w:rPr>
          <w:rFonts w:ascii="Times New Roman" w:hAnsi="Times New Roman" w:cs="Times New Roman"/>
        </w:rPr>
        <w:t>Ten years ago, the Northeastern MN Synod, meeting in assembly, passed a resolution that has continued to impact our work, that we “</w:t>
      </w:r>
      <w:r w:rsidRPr="00806015">
        <w:rPr>
          <w:rFonts w:ascii="Times New Roman" w:hAnsi="Times New Roman" w:cs="Times New Roman"/>
        </w:rPr>
        <w:t>recognize creation care as integral to each faith practice, lived out in worship, service, study, and witness as a vital component of the church’s identity and vocation today.</w:t>
      </w:r>
      <w:r>
        <w:rPr>
          <w:rFonts w:ascii="Times New Roman" w:hAnsi="Times New Roman" w:cs="Times New Roman"/>
        </w:rPr>
        <w:t xml:space="preserve">” </w:t>
      </w:r>
      <w:r w:rsidR="00400D3B">
        <w:rPr>
          <w:rFonts w:ascii="Times New Roman" w:hAnsi="Times New Roman" w:cs="Times New Roman"/>
        </w:rPr>
        <w:t>A creation care team can be effective in helping a congregation make ecologically sustainable and restorative choices, but only if its members participate in other ministry teams and decisions, too. If creation care is seen as just one committee among many, or as “the ones that do the creation care at our church,” then more integrating work is needed. What Jeremiah reminds us is that in the new covenant God is making, God’s intentions are written on our hearts. We are right to connect that new covenant with Jesus, who fulfills God’s law, and whose Spirit enables us to follow his way of self-giving love for the world. But we also might make the connection that God’s first covenant was with “all creatures and the earth” (Genesis 9). What would it mean, what would it look like</w:t>
      </w:r>
      <w:r w:rsidR="006F2455">
        <w:rPr>
          <w:rFonts w:ascii="Times New Roman" w:hAnsi="Times New Roman" w:cs="Times New Roman"/>
        </w:rPr>
        <w:t>,</w:t>
      </w:r>
      <w:r w:rsidR="00400D3B">
        <w:rPr>
          <w:rFonts w:ascii="Times New Roman" w:hAnsi="Times New Roman" w:cs="Times New Roman"/>
        </w:rPr>
        <w:t xml:space="preserve"> for God’s intentions for earth’s flourishing and for </w:t>
      </w:r>
      <w:r w:rsidR="00400D3B">
        <w:rPr>
          <w:rFonts w:ascii="Times New Roman" w:hAnsi="Times New Roman" w:cs="Times New Roman"/>
        </w:rPr>
        <w:lastRenderedPageBreak/>
        <w:t>right relationships with all creatures also to be written on our hearts and integral to our lives and congregations?</w:t>
      </w:r>
      <w:r w:rsidR="006F2455">
        <w:rPr>
          <w:rFonts w:ascii="Times New Roman" w:hAnsi="Times New Roman" w:cs="Times New Roman"/>
        </w:rPr>
        <w:t xml:space="preserve"> </w:t>
      </w:r>
    </w:p>
    <w:p w14:paraId="4D1F4876" w14:textId="77777777" w:rsidR="004C275D" w:rsidRDefault="004C275D" w:rsidP="00266DF1">
      <w:pPr>
        <w:ind w:firstLine="720"/>
        <w:rPr>
          <w:rFonts w:ascii="Times New Roman" w:hAnsi="Times New Roman" w:cs="Times New Roman"/>
        </w:rPr>
      </w:pPr>
    </w:p>
    <w:p w14:paraId="3177E188" w14:textId="4C317F8B" w:rsidR="00916F35" w:rsidRDefault="006F2455" w:rsidP="00916F35">
      <w:pPr>
        <w:ind w:firstLine="720"/>
        <w:rPr>
          <w:rFonts w:ascii="Times New Roman" w:hAnsi="Times New Roman" w:cs="Times New Roman"/>
        </w:rPr>
      </w:pPr>
      <w:r>
        <w:rPr>
          <w:rFonts w:ascii="Times New Roman" w:hAnsi="Times New Roman" w:cs="Times New Roman"/>
        </w:rPr>
        <w:t xml:space="preserve">The righteousness of God, God’s making of </w:t>
      </w:r>
      <w:r w:rsidR="00916F35">
        <w:rPr>
          <w:rFonts w:ascii="Times New Roman" w:hAnsi="Times New Roman" w:cs="Times New Roman"/>
        </w:rPr>
        <w:t xml:space="preserve">all </w:t>
      </w:r>
      <w:r>
        <w:rPr>
          <w:rFonts w:ascii="Times New Roman" w:hAnsi="Times New Roman" w:cs="Times New Roman"/>
        </w:rPr>
        <w:t xml:space="preserve">right relationships, happens apart from the law, Paul says in </w:t>
      </w:r>
      <w:r w:rsidRPr="007273F6">
        <w:rPr>
          <w:rFonts w:ascii="Times New Roman" w:hAnsi="Times New Roman" w:cs="Times New Roman"/>
          <w:u w:val="single"/>
        </w:rPr>
        <w:t>Romans</w:t>
      </w:r>
      <w:r w:rsidR="00916F35" w:rsidRPr="007273F6">
        <w:rPr>
          <w:rFonts w:ascii="Times New Roman" w:hAnsi="Times New Roman" w:cs="Times New Roman"/>
          <w:u w:val="single"/>
        </w:rPr>
        <w:t xml:space="preserve"> 3</w:t>
      </w:r>
      <w:r>
        <w:rPr>
          <w:rFonts w:ascii="Times New Roman" w:hAnsi="Times New Roman" w:cs="Times New Roman"/>
        </w:rPr>
        <w:t>. For this we are thankful, since we all sin and fall short</w:t>
      </w:r>
      <w:r w:rsidR="00916F35">
        <w:rPr>
          <w:rFonts w:ascii="Times New Roman" w:hAnsi="Times New Roman" w:cs="Times New Roman"/>
        </w:rPr>
        <w:t xml:space="preserve"> in our relationships with God, the earth, all creatures, and each other</w:t>
      </w:r>
      <w:r>
        <w:rPr>
          <w:rFonts w:ascii="Times New Roman" w:hAnsi="Times New Roman" w:cs="Times New Roman"/>
        </w:rPr>
        <w:t xml:space="preserve">. We will not save </w:t>
      </w:r>
      <w:r w:rsidR="00916F35">
        <w:rPr>
          <w:rFonts w:ascii="Times New Roman" w:hAnsi="Times New Roman" w:cs="Times New Roman"/>
        </w:rPr>
        <w:t xml:space="preserve">ourselves with </w:t>
      </w:r>
      <w:r>
        <w:rPr>
          <w:rFonts w:ascii="Times New Roman" w:hAnsi="Times New Roman" w:cs="Times New Roman"/>
        </w:rPr>
        <w:t>simpl</w:t>
      </w:r>
      <w:r w:rsidR="00916F35">
        <w:rPr>
          <w:rFonts w:ascii="Times New Roman" w:hAnsi="Times New Roman" w:cs="Times New Roman"/>
        </w:rPr>
        <w:t>e</w:t>
      </w:r>
      <w:r>
        <w:rPr>
          <w:rFonts w:ascii="Times New Roman" w:hAnsi="Times New Roman" w:cs="Times New Roman"/>
        </w:rPr>
        <w:t xml:space="preserve"> technical changes; rather, the ruptures in </w:t>
      </w:r>
      <w:r w:rsidR="00916F35">
        <w:rPr>
          <w:rFonts w:ascii="Times New Roman" w:hAnsi="Times New Roman" w:cs="Times New Roman"/>
        </w:rPr>
        <w:t xml:space="preserve">all these relationships need a deeper healing, a transformative healing of how we relate to one another as God’s creatures – a reconciliation that God grants us by grace in Jesus. God’s loving grace for us and for this marred, beautiful creation enables us to respond in faith, that God has not abandoned us but is seeking to bring us and all creation to fulfillment. That grace also frees us from thinking we can do nothing and frees us for acting boldly for creation’s wellbeing. “We don’t need a few people doing this perfectly,” April said in her workshop. “We need many, many people doing this imperfectly.” </w:t>
      </w:r>
    </w:p>
    <w:p w14:paraId="5B51FF7C" w14:textId="77777777" w:rsidR="004C275D" w:rsidRDefault="004C275D" w:rsidP="00916F35">
      <w:pPr>
        <w:ind w:firstLine="720"/>
        <w:rPr>
          <w:rFonts w:ascii="Times New Roman" w:hAnsi="Times New Roman" w:cs="Times New Roman"/>
        </w:rPr>
      </w:pPr>
    </w:p>
    <w:p w14:paraId="70C659B8" w14:textId="0B3ACDBA" w:rsidR="00024646" w:rsidRDefault="009133C8" w:rsidP="009133C8">
      <w:pPr>
        <w:ind w:firstLine="720"/>
        <w:rPr>
          <w:rFonts w:ascii="Times New Roman" w:hAnsi="Times New Roman" w:cs="Times New Roman"/>
        </w:rPr>
      </w:pPr>
      <w:r>
        <w:rPr>
          <w:rFonts w:ascii="Times New Roman" w:hAnsi="Times New Roman" w:cs="Times New Roman"/>
        </w:rPr>
        <w:t xml:space="preserve">I am thankful that by God’s grace I am </w:t>
      </w:r>
      <w:r w:rsidR="00EB6BF2">
        <w:rPr>
          <w:rFonts w:ascii="Times New Roman" w:hAnsi="Times New Roman" w:cs="Times New Roman"/>
        </w:rPr>
        <w:t xml:space="preserve">one </w:t>
      </w:r>
      <w:r>
        <w:rPr>
          <w:rFonts w:ascii="Times New Roman" w:hAnsi="Times New Roman" w:cs="Times New Roman"/>
        </w:rPr>
        <w:t>of them in this new Reformation, and thankful that you are, too.</w:t>
      </w:r>
    </w:p>
    <w:p w14:paraId="131DED21" w14:textId="77777777" w:rsidR="00FC6852" w:rsidRPr="009133C8" w:rsidRDefault="00FC6852" w:rsidP="009133C8">
      <w:pPr>
        <w:ind w:firstLine="720"/>
        <w:rPr>
          <w:rFonts w:ascii="Times New Roman" w:hAnsi="Times New Roman" w:cs="Times New Roman"/>
        </w:rPr>
      </w:pPr>
    </w:p>
    <w:p w14:paraId="0126CC92" w14:textId="39972962" w:rsidR="009D47F3" w:rsidRDefault="00631CB3" w:rsidP="00B90885">
      <w:pPr>
        <w:rPr>
          <w:rFonts w:ascii="Times New Roman" w:hAnsi="Times New Roman" w:cs="Times New Roman"/>
          <w:i/>
          <w:iCs/>
        </w:rPr>
      </w:pPr>
      <w:r w:rsidRPr="002B3004">
        <w:rPr>
          <w:rFonts w:ascii="Times New Roman" w:eastAsia="Times New Roman" w:hAnsi="Times New Roman" w:cs="Times New Roman"/>
          <w:noProof/>
          <w:color w:val="000000"/>
        </w:rPr>
        <w:drawing>
          <wp:anchor distT="0" distB="0" distL="114300" distR="114300" simplePos="0" relativeHeight="251658240" behindDoc="0" locked="0" layoutInCell="1" allowOverlap="1" wp14:anchorId="0EB7F361" wp14:editId="5645F187">
            <wp:simplePos x="0" y="0"/>
            <wp:positionH relativeFrom="column">
              <wp:posOffset>-328930</wp:posOffset>
            </wp:positionH>
            <wp:positionV relativeFrom="paragraph">
              <wp:posOffset>324485</wp:posOffset>
            </wp:positionV>
            <wp:extent cx="1908810" cy="1254125"/>
            <wp:effectExtent l="0" t="2858" r="6033" b="6032"/>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cstate="print">
                      <a:extLst>
                        <a:ext uri="{28A0092B-C50C-407E-A947-70E740481C1C}">
                          <a14:useLocalDpi xmlns:a14="http://schemas.microsoft.com/office/drawing/2010/main" val="0"/>
                        </a:ext>
                      </a:extLst>
                    </a:blip>
                    <a:srcRect l="23214" t="53157" r="58206" b="30565"/>
                    <a:stretch/>
                  </pic:blipFill>
                  <pic:spPr bwMode="auto">
                    <a:xfrm rot="5400000">
                      <a:off x="0" y="0"/>
                      <a:ext cx="1908810" cy="125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40DF" w:rsidRPr="002B3004">
        <w:rPr>
          <w:rFonts w:ascii="Times New Roman" w:hAnsi="Times New Roman" w:cs="Times New Roman"/>
          <w:i/>
          <w:iCs/>
        </w:rPr>
        <w:t xml:space="preserve">The Rev. Dr. David Carlson is pastor of Gloria Dei Lutheran Church in Duluth, MN and co-chair of the Northeastern MN Synod EcoFaith Network. Originally from Denver, CO, he holds theological degrees from Princeton Theological Seminary, the Lutheran School of Theology at Chicago, and Luther Seminary. “Earth Stewardship and the </w:t>
      </w:r>
      <w:proofErr w:type="spellStart"/>
      <w:r w:rsidR="00FC40DF" w:rsidRPr="002B3004">
        <w:rPr>
          <w:rFonts w:ascii="Times New Roman" w:hAnsi="Times New Roman" w:cs="Times New Roman"/>
          <w:i/>
          <w:iCs/>
        </w:rPr>
        <w:t>Missio</w:t>
      </w:r>
      <w:proofErr w:type="spellEnd"/>
      <w:r w:rsidR="00FC40DF" w:rsidRPr="002B3004">
        <w:rPr>
          <w:rFonts w:ascii="Times New Roman" w:hAnsi="Times New Roman" w:cs="Times New Roman"/>
          <w:i/>
          <w:iCs/>
        </w:rPr>
        <w:t xml:space="preserve"> Dei: Participating in the Care and Redemption of All God Has Made” is the title of his Doctor of Ministry thesis, which he defended in 2016. Pastor Dave believes the church in general and Lutherans in particular are well suited to help society address ecological needs and the problems of climate change, and that congregations are ideal settings for modeling the kind of earth stewardship needed for a more sustainable world.</w:t>
      </w:r>
    </w:p>
    <w:p w14:paraId="200DEB0D" w14:textId="77777777" w:rsidR="00355B18" w:rsidRPr="002B3004" w:rsidRDefault="00355B18" w:rsidP="00B90885">
      <w:pPr>
        <w:rPr>
          <w:rFonts w:ascii="Times New Roman" w:eastAsia="Times New Roman" w:hAnsi="Times New Roman" w:cs="Times New Roman"/>
          <w:color w:val="000000"/>
        </w:rPr>
      </w:pPr>
    </w:p>
    <w:sectPr w:rsidR="00355B18" w:rsidRPr="002B3004" w:rsidSect="00024646">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6FA"/>
    <w:rsid w:val="00024646"/>
    <w:rsid w:val="000655C0"/>
    <w:rsid w:val="00093D40"/>
    <w:rsid w:val="00114C34"/>
    <w:rsid w:val="001446B7"/>
    <w:rsid w:val="001730E3"/>
    <w:rsid w:val="001F493E"/>
    <w:rsid w:val="00215232"/>
    <w:rsid w:val="00234B2A"/>
    <w:rsid w:val="00266DF1"/>
    <w:rsid w:val="002752F2"/>
    <w:rsid w:val="00280985"/>
    <w:rsid w:val="002A2B8E"/>
    <w:rsid w:val="002B19DD"/>
    <w:rsid w:val="002B20A0"/>
    <w:rsid w:val="002B3004"/>
    <w:rsid w:val="002C5EC4"/>
    <w:rsid w:val="002D2D7F"/>
    <w:rsid w:val="002E1F70"/>
    <w:rsid w:val="00315B24"/>
    <w:rsid w:val="003249CD"/>
    <w:rsid w:val="00355B18"/>
    <w:rsid w:val="00387A01"/>
    <w:rsid w:val="003943A7"/>
    <w:rsid w:val="003B1C03"/>
    <w:rsid w:val="003F4A07"/>
    <w:rsid w:val="00400D3B"/>
    <w:rsid w:val="004257FB"/>
    <w:rsid w:val="00452E5C"/>
    <w:rsid w:val="00486FD6"/>
    <w:rsid w:val="004C2481"/>
    <w:rsid w:val="004C275D"/>
    <w:rsid w:val="00501828"/>
    <w:rsid w:val="00520566"/>
    <w:rsid w:val="00550503"/>
    <w:rsid w:val="00561B39"/>
    <w:rsid w:val="00566FE0"/>
    <w:rsid w:val="005779F0"/>
    <w:rsid w:val="00631CB3"/>
    <w:rsid w:val="0064650D"/>
    <w:rsid w:val="006676A1"/>
    <w:rsid w:val="0067116B"/>
    <w:rsid w:val="00694864"/>
    <w:rsid w:val="006967F4"/>
    <w:rsid w:val="006F2455"/>
    <w:rsid w:val="007273F6"/>
    <w:rsid w:val="00754302"/>
    <w:rsid w:val="0079387C"/>
    <w:rsid w:val="007D07E9"/>
    <w:rsid w:val="00806015"/>
    <w:rsid w:val="0081207F"/>
    <w:rsid w:val="008356EB"/>
    <w:rsid w:val="0087505C"/>
    <w:rsid w:val="00876440"/>
    <w:rsid w:val="008F579E"/>
    <w:rsid w:val="0090231D"/>
    <w:rsid w:val="009133C8"/>
    <w:rsid w:val="0091598C"/>
    <w:rsid w:val="00916F35"/>
    <w:rsid w:val="00942FFC"/>
    <w:rsid w:val="00967DCF"/>
    <w:rsid w:val="00976657"/>
    <w:rsid w:val="00987303"/>
    <w:rsid w:val="00994988"/>
    <w:rsid w:val="009B4E79"/>
    <w:rsid w:val="009C2A78"/>
    <w:rsid w:val="009C4ED5"/>
    <w:rsid w:val="009D0D85"/>
    <w:rsid w:val="009D47F3"/>
    <w:rsid w:val="00A65EE4"/>
    <w:rsid w:val="00AF5BF6"/>
    <w:rsid w:val="00B10482"/>
    <w:rsid w:val="00B31D4F"/>
    <w:rsid w:val="00B90885"/>
    <w:rsid w:val="00BC6A60"/>
    <w:rsid w:val="00BF776A"/>
    <w:rsid w:val="00CB2D4F"/>
    <w:rsid w:val="00CB7A6B"/>
    <w:rsid w:val="00CF1388"/>
    <w:rsid w:val="00D02519"/>
    <w:rsid w:val="00D924FB"/>
    <w:rsid w:val="00DA13D8"/>
    <w:rsid w:val="00DA2901"/>
    <w:rsid w:val="00DE1388"/>
    <w:rsid w:val="00E17893"/>
    <w:rsid w:val="00E73061"/>
    <w:rsid w:val="00E963BE"/>
    <w:rsid w:val="00E96D25"/>
    <w:rsid w:val="00EB6BF2"/>
    <w:rsid w:val="00EE1A9A"/>
    <w:rsid w:val="00F443B4"/>
    <w:rsid w:val="00F47C32"/>
    <w:rsid w:val="00F616FA"/>
    <w:rsid w:val="00F66DEB"/>
    <w:rsid w:val="00F80253"/>
    <w:rsid w:val="00FC40DF"/>
    <w:rsid w:val="00FC6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701DE"/>
  <w15:chartTrackingRefBased/>
  <w15:docId w15:val="{6DCB00D2-37D7-7A4A-8F0B-A88A9E5E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7FB"/>
    <w:rPr>
      <w:color w:val="0563C1" w:themeColor="hyperlink"/>
      <w:u w:val="single"/>
    </w:rPr>
  </w:style>
  <w:style w:type="character" w:styleId="UnresolvedMention">
    <w:name w:val="Unresolved Mention"/>
    <w:basedOn w:val="DefaultParagraphFont"/>
    <w:uiPriority w:val="99"/>
    <w:semiHidden/>
    <w:unhideWhenUsed/>
    <w:rsid w:val="004257FB"/>
    <w:rPr>
      <w:color w:val="605E5C"/>
      <w:shd w:val="clear" w:color="auto" w:fill="E1DFDD"/>
    </w:rPr>
  </w:style>
  <w:style w:type="character" w:styleId="FollowedHyperlink">
    <w:name w:val="FollowedHyperlink"/>
    <w:basedOn w:val="DefaultParagraphFont"/>
    <w:uiPriority w:val="99"/>
    <w:semiHidden/>
    <w:unhideWhenUsed/>
    <w:rsid w:val="00A65E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0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eminaryridgereview.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Rachel Wyffels</cp:lastModifiedBy>
  <cp:revision>2</cp:revision>
  <cp:lastPrinted>2024-09-13T21:04:00Z</cp:lastPrinted>
  <dcterms:created xsi:type="dcterms:W3CDTF">2024-09-29T04:10:00Z</dcterms:created>
  <dcterms:modified xsi:type="dcterms:W3CDTF">2024-09-29T04:10:00Z</dcterms:modified>
</cp:coreProperties>
</file>