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9945" w14:textId="77777777" w:rsidR="003738C8" w:rsidRPr="0099213A" w:rsidRDefault="00620376" w:rsidP="00555C18">
      <w:pPr>
        <w:jc w:val="center"/>
        <w:rPr>
          <w:b/>
          <w:color w:val="000000" w:themeColor="text1"/>
        </w:rPr>
      </w:pPr>
      <w:r w:rsidRPr="0099213A">
        <w:rPr>
          <w:b/>
          <w:color w:val="000000" w:themeColor="text1"/>
        </w:rPr>
        <w:t>Connections with Creation</w:t>
      </w:r>
    </w:p>
    <w:p w14:paraId="6BC5E692" w14:textId="1D9A8F8A" w:rsidR="009C76EA" w:rsidRPr="0099213A" w:rsidRDefault="0099213A" w:rsidP="00555C18">
      <w:pPr>
        <w:jc w:val="center"/>
        <w:rPr>
          <w:b/>
          <w:color w:val="000000" w:themeColor="text1"/>
        </w:rPr>
      </w:pPr>
      <w:r w:rsidRPr="0099213A">
        <w:rPr>
          <w:b/>
          <w:color w:val="000000" w:themeColor="text1"/>
        </w:rPr>
        <w:t>March</w:t>
      </w:r>
      <w:r w:rsidR="000D12AA" w:rsidRPr="0099213A">
        <w:rPr>
          <w:b/>
          <w:color w:val="000000" w:themeColor="text1"/>
        </w:rPr>
        <w:t xml:space="preserve"> 2025</w:t>
      </w:r>
    </w:p>
    <w:p w14:paraId="222B6E92" w14:textId="24593C60" w:rsidR="00620376" w:rsidRPr="0099213A" w:rsidRDefault="003738C8" w:rsidP="00555C18">
      <w:pPr>
        <w:jc w:val="center"/>
        <w:rPr>
          <w:color w:val="000000" w:themeColor="text1"/>
        </w:rPr>
      </w:pPr>
      <w:r w:rsidRPr="0099213A">
        <w:rPr>
          <w:color w:val="000000" w:themeColor="text1"/>
        </w:rPr>
        <w:t xml:space="preserve">© </w:t>
      </w:r>
      <w:r w:rsidR="000270D6" w:rsidRPr="0099213A">
        <w:rPr>
          <w:color w:val="000000" w:themeColor="text1"/>
        </w:rPr>
        <w:t>202</w:t>
      </w:r>
      <w:r w:rsidR="0058149E" w:rsidRPr="0099213A">
        <w:rPr>
          <w:color w:val="000000" w:themeColor="text1"/>
        </w:rPr>
        <w:t>4</w:t>
      </w:r>
      <w:r w:rsidRPr="0099213A">
        <w:rPr>
          <w:color w:val="000000" w:themeColor="text1"/>
        </w:rPr>
        <w:t xml:space="preserve"> Sundays &amp; Seasons, reprinted with permission</w:t>
      </w:r>
    </w:p>
    <w:p w14:paraId="1C3CE303" w14:textId="45E69A4F" w:rsidR="00D609AD" w:rsidRPr="0099213A" w:rsidRDefault="00D609AD" w:rsidP="00D609AD">
      <w:pPr>
        <w:pStyle w:val="Heading3"/>
        <w:spacing w:before="0" w:beforeAutospacing="0" w:after="0" w:afterAutospacing="0"/>
        <w:rPr>
          <w:b w:val="0"/>
          <w:bCs w:val="0"/>
          <w:color w:val="000000" w:themeColor="text1"/>
          <w:sz w:val="24"/>
          <w:szCs w:val="24"/>
        </w:rPr>
      </w:pPr>
    </w:p>
    <w:p w14:paraId="3ABAAEE7" w14:textId="77777777" w:rsidR="00D609AD" w:rsidRPr="0099213A" w:rsidRDefault="00D609AD" w:rsidP="00D609AD">
      <w:pPr>
        <w:pStyle w:val="Heading3"/>
        <w:spacing w:before="0" w:beforeAutospacing="0" w:after="0" w:afterAutospacing="0"/>
        <w:rPr>
          <w:b w:val="0"/>
          <w:bCs w:val="0"/>
          <w:color w:val="000000" w:themeColor="text1"/>
          <w:sz w:val="24"/>
          <w:szCs w:val="24"/>
        </w:rPr>
      </w:pPr>
    </w:p>
    <w:p w14:paraId="58A5095E" w14:textId="4632A005" w:rsidR="006A05FB" w:rsidRPr="0099213A" w:rsidRDefault="0099213A" w:rsidP="006A05FB">
      <w:pPr>
        <w:pStyle w:val="Heading3"/>
        <w:spacing w:before="0" w:beforeAutospacing="0" w:after="0" w:afterAutospacing="0"/>
        <w:rPr>
          <w:rFonts w:eastAsia="Times New Roman"/>
          <w:color w:val="000000" w:themeColor="text1"/>
          <w:sz w:val="24"/>
          <w:szCs w:val="24"/>
        </w:rPr>
      </w:pPr>
      <w:r w:rsidRPr="0099213A">
        <w:rPr>
          <w:rFonts w:eastAsia="Times New Roman"/>
          <w:color w:val="000000" w:themeColor="text1"/>
          <w:sz w:val="24"/>
          <w:szCs w:val="24"/>
        </w:rPr>
        <w:t xml:space="preserve">March </w:t>
      </w:r>
      <w:r w:rsidR="00266E6F" w:rsidRPr="0099213A">
        <w:rPr>
          <w:rFonts w:eastAsia="Times New Roman"/>
          <w:color w:val="000000" w:themeColor="text1"/>
          <w:sz w:val="24"/>
          <w:szCs w:val="24"/>
        </w:rPr>
        <w:t>2</w:t>
      </w:r>
      <w:r w:rsidR="006A05FB" w:rsidRPr="0099213A">
        <w:rPr>
          <w:rFonts w:eastAsia="Times New Roman"/>
          <w:color w:val="000000" w:themeColor="text1"/>
          <w:sz w:val="24"/>
          <w:szCs w:val="24"/>
        </w:rPr>
        <w:t xml:space="preserve"> –</w:t>
      </w:r>
      <w:r w:rsidR="006A05FB" w:rsidRPr="0099213A">
        <w:rPr>
          <w:color w:val="000000" w:themeColor="text1"/>
          <w:sz w:val="24"/>
          <w:szCs w:val="24"/>
        </w:rPr>
        <w:t xml:space="preserve"> </w:t>
      </w:r>
      <w:r w:rsidRPr="0099213A">
        <w:rPr>
          <w:color w:val="000000" w:themeColor="text1"/>
          <w:sz w:val="24"/>
          <w:szCs w:val="24"/>
        </w:rPr>
        <w:t>Transfiguration of Our Lord</w:t>
      </w:r>
    </w:p>
    <w:p w14:paraId="1FBF30C5" w14:textId="0FA00021" w:rsidR="006A05FB" w:rsidRPr="0099213A" w:rsidRDefault="0099213A" w:rsidP="00D609AD">
      <w:pPr>
        <w:pStyle w:val="Heading3"/>
        <w:spacing w:before="0" w:beforeAutospacing="0" w:after="0" w:afterAutospacing="0"/>
        <w:rPr>
          <w:b w:val="0"/>
          <w:bCs w:val="0"/>
          <w:color w:val="000000" w:themeColor="text1"/>
          <w:sz w:val="24"/>
          <w:szCs w:val="24"/>
          <w:shd w:val="clear" w:color="auto" w:fill="FFFFFF"/>
        </w:rPr>
      </w:pPr>
      <w:r w:rsidRPr="0099213A">
        <w:rPr>
          <w:b w:val="0"/>
          <w:bCs w:val="0"/>
          <w:color w:val="000000" w:themeColor="text1"/>
          <w:sz w:val="24"/>
          <w:szCs w:val="24"/>
          <w:shd w:val="clear" w:color="auto" w:fill="FFFFFF"/>
        </w:rPr>
        <w:t xml:space="preserve">In </w:t>
      </w:r>
      <w:proofErr w:type="spellStart"/>
      <w:r w:rsidRPr="0099213A">
        <w:rPr>
          <w:b w:val="0"/>
          <w:bCs w:val="0"/>
          <w:color w:val="000000" w:themeColor="text1"/>
          <w:sz w:val="24"/>
          <w:szCs w:val="24"/>
          <w:shd w:val="clear" w:color="auto" w:fill="FFFFFF"/>
        </w:rPr>
        <w:t>Cláudio</w:t>
      </w:r>
      <w:proofErr w:type="spellEnd"/>
      <w:r w:rsidRPr="0099213A">
        <w:rPr>
          <w:b w:val="0"/>
          <w:bCs w:val="0"/>
          <w:color w:val="000000" w:themeColor="text1"/>
          <w:sz w:val="24"/>
          <w:szCs w:val="24"/>
          <w:shd w:val="clear" w:color="auto" w:fill="FFFFFF"/>
        </w:rPr>
        <w:t xml:space="preserve"> </w:t>
      </w:r>
      <w:proofErr w:type="spellStart"/>
      <w:r w:rsidRPr="0099213A">
        <w:rPr>
          <w:b w:val="0"/>
          <w:bCs w:val="0"/>
          <w:color w:val="000000" w:themeColor="text1"/>
          <w:sz w:val="24"/>
          <w:szCs w:val="24"/>
          <w:shd w:val="clear" w:color="auto" w:fill="FFFFFF"/>
        </w:rPr>
        <w:t>Carvalhaes’s</w:t>
      </w:r>
      <w:proofErr w:type="spellEnd"/>
      <w:r w:rsidRPr="0099213A">
        <w:rPr>
          <w:b w:val="0"/>
          <w:bCs w:val="0"/>
          <w:color w:val="000000" w:themeColor="text1"/>
          <w:sz w:val="24"/>
          <w:szCs w:val="24"/>
          <w:shd w:val="clear" w:color="auto" w:fill="FFFFFF"/>
        </w:rPr>
        <w:t xml:space="preserve"> edited volume</w:t>
      </w:r>
      <w:r w:rsidRPr="0099213A">
        <w:rPr>
          <w:rStyle w:val="apple-converted-space"/>
          <w:b w:val="0"/>
          <w:bCs w:val="0"/>
          <w:color w:val="000000" w:themeColor="text1"/>
          <w:sz w:val="24"/>
          <w:szCs w:val="24"/>
          <w:shd w:val="clear" w:color="auto" w:fill="FFFFFF"/>
        </w:rPr>
        <w:t> </w:t>
      </w:r>
      <w:r w:rsidRPr="0099213A">
        <w:rPr>
          <w:rStyle w:val="Emphasis"/>
          <w:b w:val="0"/>
          <w:bCs w:val="0"/>
          <w:color w:val="000000" w:themeColor="text1"/>
          <w:sz w:val="24"/>
          <w:szCs w:val="24"/>
        </w:rPr>
        <w:t>Liturgies from Below: Praying with People at the End of the World</w:t>
      </w:r>
      <w:r w:rsidRPr="0099213A">
        <w:rPr>
          <w:rStyle w:val="Emphasis"/>
          <w:b w:val="0"/>
          <w:bCs w:val="0"/>
          <w:color w:val="000000" w:themeColor="text1"/>
          <w:sz w:val="24"/>
          <w:szCs w:val="24"/>
        </w:rPr>
        <w:t xml:space="preserve"> </w:t>
      </w:r>
      <w:r w:rsidRPr="0099213A">
        <w:rPr>
          <w:b w:val="0"/>
          <w:bCs w:val="0"/>
          <w:color w:val="000000" w:themeColor="text1"/>
          <w:sz w:val="24"/>
          <w:szCs w:val="24"/>
          <w:shd w:val="clear" w:color="auto" w:fill="FFFFFF"/>
        </w:rPr>
        <w:t>(Abingdon Press, 2020), we find prayers collaboratively written in locations of poverty, violence, oppression, and environmental devastation. One prayer for Transfiguration focuses on the need for God to transform the systems that have stolen from Indigenous and oppressed peoples. It begins: “We come before you to reclaim and repossess our land, resources, minerals, our culture, and dignity. We pray for the cleansing of our atmosphere and rivers and the reunion of our disintegrated families” (p. 281). Consider using this prayer as a litany or in the prayers of intercession. This is one way to bring prayers from marginalized communities directly into worship locations where they might not otherwise be given voice.</w:t>
      </w:r>
    </w:p>
    <w:p w14:paraId="79609476" w14:textId="77777777" w:rsidR="00266E6F" w:rsidRPr="0099213A" w:rsidRDefault="00266E6F" w:rsidP="00D609AD">
      <w:pPr>
        <w:pStyle w:val="Heading3"/>
        <w:spacing w:before="0" w:beforeAutospacing="0" w:after="0" w:afterAutospacing="0"/>
        <w:rPr>
          <w:b w:val="0"/>
          <w:bCs w:val="0"/>
          <w:color w:val="000000" w:themeColor="text1"/>
          <w:sz w:val="24"/>
          <w:szCs w:val="24"/>
          <w:shd w:val="clear" w:color="auto" w:fill="FFFFFF"/>
        </w:rPr>
      </w:pPr>
    </w:p>
    <w:p w14:paraId="52CD4160" w14:textId="77777777" w:rsidR="00266E6F" w:rsidRPr="0099213A" w:rsidRDefault="00266E6F" w:rsidP="00D609AD">
      <w:pPr>
        <w:pStyle w:val="Heading3"/>
        <w:spacing w:before="0" w:beforeAutospacing="0" w:after="0" w:afterAutospacing="0"/>
        <w:rPr>
          <w:b w:val="0"/>
          <w:bCs w:val="0"/>
          <w:color w:val="000000" w:themeColor="text1"/>
          <w:sz w:val="24"/>
          <w:szCs w:val="24"/>
          <w:shd w:val="clear" w:color="auto" w:fill="FFFFFF"/>
        </w:rPr>
      </w:pPr>
    </w:p>
    <w:p w14:paraId="0A9B6D56" w14:textId="410E449D" w:rsidR="00266E6F" w:rsidRPr="0099213A" w:rsidRDefault="0099213A" w:rsidP="00D609AD">
      <w:pPr>
        <w:pStyle w:val="Heading3"/>
        <w:spacing w:before="0" w:beforeAutospacing="0" w:after="0" w:afterAutospacing="0"/>
        <w:rPr>
          <w:rFonts w:eastAsia="Times New Roman"/>
          <w:color w:val="000000" w:themeColor="text1"/>
          <w:sz w:val="24"/>
          <w:szCs w:val="24"/>
        </w:rPr>
      </w:pPr>
      <w:r w:rsidRPr="0099213A">
        <w:rPr>
          <w:rFonts w:eastAsia="Times New Roman"/>
          <w:color w:val="000000" w:themeColor="text1"/>
          <w:sz w:val="24"/>
          <w:szCs w:val="24"/>
        </w:rPr>
        <w:t>March 5</w:t>
      </w:r>
      <w:r w:rsidR="00266E6F" w:rsidRPr="0099213A">
        <w:rPr>
          <w:rFonts w:eastAsia="Times New Roman"/>
          <w:color w:val="000000" w:themeColor="text1"/>
          <w:sz w:val="24"/>
          <w:szCs w:val="24"/>
        </w:rPr>
        <w:t xml:space="preserve"> –</w:t>
      </w:r>
      <w:r w:rsidR="00266E6F" w:rsidRPr="0099213A">
        <w:rPr>
          <w:color w:val="000000" w:themeColor="text1"/>
          <w:sz w:val="24"/>
          <w:szCs w:val="24"/>
        </w:rPr>
        <w:t xml:space="preserve"> </w:t>
      </w:r>
      <w:r w:rsidRPr="0099213A">
        <w:rPr>
          <w:color w:val="000000" w:themeColor="text1"/>
          <w:sz w:val="24"/>
          <w:szCs w:val="24"/>
        </w:rPr>
        <w:t>Ash Wednesday</w:t>
      </w:r>
    </w:p>
    <w:p w14:paraId="06ED1659" w14:textId="7620E1D3" w:rsidR="00266E6F" w:rsidRPr="0099213A" w:rsidRDefault="0099213A" w:rsidP="00D609AD">
      <w:pPr>
        <w:pStyle w:val="Heading3"/>
        <w:spacing w:before="0" w:beforeAutospacing="0" w:after="0" w:afterAutospacing="0"/>
        <w:rPr>
          <w:b w:val="0"/>
          <w:bCs w:val="0"/>
          <w:color w:val="000000" w:themeColor="text1"/>
          <w:sz w:val="24"/>
          <w:szCs w:val="24"/>
          <w:shd w:val="clear" w:color="auto" w:fill="FFFFFF"/>
        </w:rPr>
      </w:pPr>
      <w:r w:rsidRPr="0099213A">
        <w:rPr>
          <w:b w:val="0"/>
          <w:bCs w:val="0"/>
          <w:color w:val="000000" w:themeColor="text1"/>
          <w:sz w:val="24"/>
          <w:szCs w:val="24"/>
          <w:shd w:val="clear" w:color="auto" w:fill="FFFFFF"/>
        </w:rPr>
        <w:t>In the beginning, God scooped up earth and breathed life into it—the beginning of human life. At the end of human life, we return to the earth. In this way Ash Wednesday gives symmetry to our lives. This symmetry affirms that our connection to the earth is intimate beyond words—we are not only connected to the earth but made of it. On this day of repentance, the ashes on our foreheads are a physical and visual reminder of this intimate connection. Using imagery from the Hebrew Scriptures (especially Isa. 58:11-12), the leader of the congregation can highlight how our repentance is not merely to restore our relationship with God and humanity—but also with all nonhuman creation.</w:t>
      </w:r>
    </w:p>
    <w:p w14:paraId="079D067F" w14:textId="77777777" w:rsidR="006A05FB" w:rsidRPr="0099213A" w:rsidRDefault="006A05FB" w:rsidP="00D609AD">
      <w:pPr>
        <w:pStyle w:val="Heading3"/>
        <w:spacing w:before="0" w:beforeAutospacing="0" w:after="0" w:afterAutospacing="0"/>
        <w:rPr>
          <w:rFonts w:eastAsia="Times New Roman"/>
          <w:b w:val="0"/>
          <w:bCs w:val="0"/>
          <w:color w:val="000000" w:themeColor="text1"/>
          <w:sz w:val="24"/>
          <w:szCs w:val="24"/>
        </w:rPr>
      </w:pPr>
    </w:p>
    <w:p w14:paraId="126153E1" w14:textId="77777777" w:rsidR="006A05FB" w:rsidRPr="0099213A" w:rsidRDefault="006A05FB" w:rsidP="00D609AD">
      <w:pPr>
        <w:pStyle w:val="Heading3"/>
        <w:spacing w:before="0" w:beforeAutospacing="0" w:after="0" w:afterAutospacing="0"/>
        <w:rPr>
          <w:rFonts w:eastAsia="Times New Roman"/>
          <w:b w:val="0"/>
          <w:bCs w:val="0"/>
          <w:color w:val="000000" w:themeColor="text1"/>
          <w:sz w:val="24"/>
          <w:szCs w:val="24"/>
        </w:rPr>
      </w:pPr>
    </w:p>
    <w:p w14:paraId="707AF991" w14:textId="17922D81" w:rsidR="00D609AD" w:rsidRPr="0099213A" w:rsidRDefault="0099213A" w:rsidP="00D609AD">
      <w:pPr>
        <w:pStyle w:val="Heading3"/>
        <w:spacing w:before="0" w:beforeAutospacing="0" w:after="0" w:afterAutospacing="0"/>
        <w:rPr>
          <w:rFonts w:eastAsia="Times New Roman"/>
          <w:color w:val="000000" w:themeColor="text1"/>
          <w:sz w:val="24"/>
          <w:szCs w:val="24"/>
        </w:rPr>
      </w:pPr>
      <w:r w:rsidRPr="0099213A">
        <w:rPr>
          <w:rFonts w:eastAsia="Times New Roman"/>
          <w:color w:val="000000" w:themeColor="text1"/>
          <w:sz w:val="24"/>
          <w:szCs w:val="24"/>
        </w:rPr>
        <w:t>March</w:t>
      </w:r>
      <w:r w:rsidR="00266E6F" w:rsidRPr="0099213A">
        <w:rPr>
          <w:rFonts w:eastAsia="Times New Roman"/>
          <w:color w:val="000000" w:themeColor="text1"/>
          <w:sz w:val="24"/>
          <w:szCs w:val="24"/>
        </w:rPr>
        <w:t xml:space="preserve"> 9 </w:t>
      </w:r>
      <w:r w:rsidR="00D609AD" w:rsidRPr="0099213A">
        <w:rPr>
          <w:rFonts w:eastAsia="Times New Roman"/>
          <w:color w:val="000000" w:themeColor="text1"/>
          <w:sz w:val="24"/>
          <w:szCs w:val="24"/>
        </w:rPr>
        <w:t>–</w:t>
      </w:r>
      <w:r w:rsidR="006D5058" w:rsidRPr="0099213A">
        <w:rPr>
          <w:color w:val="000000" w:themeColor="text1"/>
          <w:sz w:val="24"/>
          <w:szCs w:val="24"/>
        </w:rPr>
        <w:t xml:space="preserve"> </w:t>
      </w:r>
      <w:r w:rsidR="00266E6F" w:rsidRPr="0099213A">
        <w:rPr>
          <w:color w:val="000000" w:themeColor="text1"/>
          <w:sz w:val="24"/>
          <w:szCs w:val="24"/>
        </w:rPr>
        <w:t>Fi</w:t>
      </w:r>
      <w:r w:rsidRPr="0099213A">
        <w:rPr>
          <w:color w:val="000000" w:themeColor="text1"/>
          <w:sz w:val="24"/>
          <w:szCs w:val="24"/>
        </w:rPr>
        <w:t>rst</w:t>
      </w:r>
      <w:r w:rsidR="00266E6F" w:rsidRPr="0099213A">
        <w:rPr>
          <w:color w:val="000000" w:themeColor="text1"/>
          <w:sz w:val="24"/>
          <w:szCs w:val="24"/>
        </w:rPr>
        <w:t xml:space="preserve"> Sunday </w:t>
      </w:r>
      <w:r w:rsidRPr="0099213A">
        <w:rPr>
          <w:color w:val="000000" w:themeColor="text1"/>
          <w:sz w:val="24"/>
          <w:szCs w:val="24"/>
        </w:rPr>
        <w:t>in Lent</w:t>
      </w:r>
    </w:p>
    <w:p w14:paraId="58956E7C" w14:textId="1A64D3A8" w:rsidR="006D5058" w:rsidRPr="0099213A" w:rsidRDefault="0099213A" w:rsidP="006A2D51">
      <w:pPr>
        <w:rPr>
          <w:color w:val="000000" w:themeColor="text1"/>
          <w:shd w:val="clear" w:color="auto" w:fill="FFFFFF"/>
        </w:rPr>
      </w:pPr>
      <w:r w:rsidRPr="0099213A">
        <w:rPr>
          <w:color w:val="000000" w:themeColor="text1"/>
          <w:shd w:val="clear" w:color="auto" w:fill="FFFFFF"/>
        </w:rPr>
        <w:t xml:space="preserve">When you hear the word </w:t>
      </w:r>
      <w:r w:rsidRPr="0099213A">
        <w:rPr>
          <w:i/>
          <w:iCs/>
          <w:color w:val="000000" w:themeColor="text1"/>
          <w:shd w:val="clear" w:color="auto" w:fill="FFFFFF"/>
        </w:rPr>
        <w:t>wilderness,</w:t>
      </w:r>
      <w:r w:rsidRPr="0099213A">
        <w:rPr>
          <w:color w:val="000000" w:themeColor="text1"/>
          <w:shd w:val="clear" w:color="auto" w:fill="FFFFFF"/>
        </w:rPr>
        <w:t xml:space="preserve"> what emerges? The Greek word in the gospel is </w:t>
      </w:r>
      <w:proofErr w:type="spellStart"/>
      <w:r w:rsidRPr="0099213A">
        <w:rPr>
          <w:i/>
          <w:iCs/>
          <w:color w:val="000000" w:themeColor="text1"/>
          <w:shd w:val="clear" w:color="auto" w:fill="FFFFFF"/>
        </w:rPr>
        <w:t>eremos</w:t>
      </w:r>
      <w:proofErr w:type="spellEnd"/>
      <w:r w:rsidRPr="0099213A">
        <w:rPr>
          <w:color w:val="000000" w:themeColor="text1"/>
          <w:shd w:val="clear" w:color="auto" w:fill="FFFFFF"/>
        </w:rPr>
        <w:t xml:space="preserve"> and can also be translated as “desert” or “desolate.” Though we don’t use the word desolate here, we often associate Jesus’ forty days in the wilderness with spiritual desolation. And yet, deserts—supposedly desolate places—are full of life! Deserts house complex ecosystems and are often home to endangered species, such as the piñon jaybird in the American West. Though Luke wrote little about Jesus’ time in the Negev, perhaps he took notice of the overlooked life that flourishes in those “desolate” places. As we imagine ourselves in a Lenten desert, we can also learn from earthly deserts that life can flourish even in desolation.</w:t>
      </w:r>
    </w:p>
    <w:p w14:paraId="4B8AFC96" w14:textId="77777777" w:rsidR="00BA6D02" w:rsidRPr="00266E6F" w:rsidRDefault="00BA6D02" w:rsidP="006A2D51">
      <w:pPr>
        <w:rPr>
          <w:color w:val="000000" w:themeColor="text1"/>
        </w:rPr>
      </w:pPr>
    </w:p>
    <w:p w14:paraId="31C05C7A" w14:textId="77777777" w:rsidR="008B3D4A" w:rsidRPr="00266E6F" w:rsidRDefault="008B3D4A" w:rsidP="006A2D51">
      <w:pPr>
        <w:rPr>
          <w:color w:val="000000" w:themeColor="text1"/>
        </w:rPr>
      </w:pPr>
    </w:p>
    <w:p w14:paraId="59507283" w14:textId="6FF25425" w:rsidR="006D5058" w:rsidRPr="00266E6F" w:rsidRDefault="0099213A" w:rsidP="00266E6F">
      <w:pPr>
        <w:pStyle w:val="Heading3"/>
        <w:spacing w:before="0" w:beforeAutospacing="0" w:after="0" w:afterAutospacing="0"/>
        <w:rPr>
          <w:rFonts w:eastAsia="Times New Roman"/>
          <w:color w:val="000000" w:themeColor="text1"/>
          <w:sz w:val="24"/>
          <w:szCs w:val="24"/>
        </w:rPr>
      </w:pPr>
      <w:r>
        <w:rPr>
          <w:rFonts w:eastAsia="Times New Roman"/>
          <w:color w:val="000000" w:themeColor="text1"/>
          <w:sz w:val="24"/>
          <w:szCs w:val="24"/>
        </w:rPr>
        <w:t>March</w:t>
      </w:r>
      <w:r w:rsidR="00266E6F" w:rsidRPr="00266E6F">
        <w:rPr>
          <w:rFonts w:eastAsia="Times New Roman"/>
          <w:color w:val="000000" w:themeColor="text1"/>
          <w:sz w:val="24"/>
          <w:szCs w:val="24"/>
        </w:rPr>
        <w:t xml:space="preserve"> 16 </w:t>
      </w:r>
      <w:r w:rsidR="006D5058" w:rsidRPr="00266E6F">
        <w:rPr>
          <w:rFonts w:eastAsia="Times New Roman"/>
          <w:color w:val="000000" w:themeColor="text1"/>
          <w:sz w:val="24"/>
          <w:szCs w:val="24"/>
        </w:rPr>
        <w:t xml:space="preserve">– </w:t>
      </w:r>
      <w:r w:rsidR="00266E6F" w:rsidRPr="00266E6F">
        <w:rPr>
          <w:color w:val="000000" w:themeColor="text1"/>
          <w:sz w:val="24"/>
          <w:szCs w:val="24"/>
        </w:rPr>
        <w:t>S</w:t>
      </w:r>
      <w:r>
        <w:rPr>
          <w:color w:val="000000" w:themeColor="text1"/>
          <w:sz w:val="24"/>
          <w:szCs w:val="24"/>
        </w:rPr>
        <w:t>econd Sunday in Lent</w:t>
      </w:r>
    </w:p>
    <w:p w14:paraId="6330AA24" w14:textId="79F126BC" w:rsidR="00D609AD" w:rsidRPr="0099213A" w:rsidRDefault="0099213A" w:rsidP="006A2D51">
      <w:pPr>
        <w:pStyle w:val="Heading3"/>
        <w:spacing w:before="0" w:beforeAutospacing="0" w:after="0" w:afterAutospacing="0"/>
        <w:rPr>
          <w:rFonts w:eastAsia="Times New Roman"/>
          <w:b w:val="0"/>
          <w:bCs w:val="0"/>
          <w:color w:val="000000" w:themeColor="text1"/>
          <w:sz w:val="24"/>
          <w:szCs w:val="24"/>
        </w:rPr>
      </w:pPr>
      <w:r w:rsidRPr="0099213A">
        <w:rPr>
          <w:b w:val="0"/>
          <w:bCs w:val="0"/>
          <w:color w:val="000000" w:themeColor="text1"/>
          <w:sz w:val="24"/>
          <w:szCs w:val="24"/>
          <w:shd w:val="clear" w:color="auto" w:fill="FFFFFF"/>
        </w:rPr>
        <w:t xml:space="preserve">God’s promise that Abram’s descendants would be as numerous as the stars in heaven is rightly mind-boggling for a person of his age with no children to be his heirs. This illustration’s familiarity means that stargazers may look into a dark night sky, see the abundance of stars, and, like Abram, ponder the magnitude of this promise. Lent marks </w:t>
      </w:r>
      <w:r w:rsidRPr="0099213A">
        <w:rPr>
          <w:b w:val="0"/>
          <w:bCs w:val="0"/>
          <w:color w:val="000000" w:themeColor="text1"/>
          <w:sz w:val="24"/>
          <w:szCs w:val="24"/>
          <w:shd w:val="clear" w:color="auto" w:fill="FFFFFF"/>
        </w:rPr>
        <w:lastRenderedPageBreak/>
        <w:t>the lengthening of days in the Northern Hemisphere and the return of light after the darker winter season. But as daylight increases, there are fewer hours of darkness to stargaze, and light pollution from our many modern sources of artificial light restricts this further. When the James Webb Space Telescope launched, its orbit was designed to limit Earth’s light interference. When its first images were released by NASA, humans around the world were dazzled by</w:t>
      </w:r>
      <w:r w:rsidRPr="0099213A">
        <w:rPr>
          <w:b w:val="0"/>
          <w:bCs w:val="0"/>
          <w:color w:val="000000" w:themeColor="text1"/>
          <w:sz w:val="24"/>
          <w:szCs w:val="24"/>
          <w:shd w:val="clear" w:color="auto" w:fill="FFFFFF"/>
        </w:rPr>
        <w:t xml:space="preserve"> pictures </w:t>
      </w:r>
      <w:r w:rsidRPr="0099213A">
        <w:rPr>
          <w:b w:val="0"/>
          <w:bCs w:val="0"/>
          <w:color w:val="000000" w:themeColor="text1"/>
          <w:sz w:val="24"/>
          <w:szCs w:val="24"/>
          <w:shd w:val="clear" w:color="auto" w:fill="FFFFFF"/>
        </w:rPr>
        <w:t>of a vast universe filled with countless unique stars beyond our imagination, allowing us to more deeply explore the wonders of God’s creation and the expansiveness of God’s promises. As we approach the spring equinox and the paschal dawn, consider incorporating a thanksgiving for the beauty of darkness whether in your Sunday assembly or a midweek Lenten worship.</w:t>
      </w:r>
    </w:p>
    <w:p w14:paraId="114C0C14" w14:textId="77777777" w:rsidR="006D5058" w:rsidRPr="0099213A" w:rsidRDefault="006D5058" w:rsidP="006A2D51">
      <w:pPr>
        <w:pStyle w:val="Heading3"/>
        <w:spacing w:before="0" w:beforeAutospacing="0" w:after="0" w:afterAutospacing="0"/>
        <w:rPr>
          <w:rFonts w:eastAsia="Times New Roman"/>
          <w:b w:val="0"/>
          <w:bCs w:val="0"/>
          <w:color w:val="000000" w:themeColor="text1"/>
          <w:sz w:val="24"/>
          <w:szCs w:val="24"/>
        </w:rPr>
      </w:pPr>
    </w:p>
    <w:p w14:paraId="4A4904C0" w14:textId="77777777" w:rsidR="008B3D4A" w:rsidRPr="00266E6F" w:rsidRDefault="008B3D4A" w:rsidP="006A2D51">
      <w:pPr>
        <w:pStyle w:val="Heading3"/>
        <w:spacing w:before="0" w:beforeAutospacing="0" w:after="0" w:afterAutospacing="0"/>
        <w:rPr>
          <w:rFonts w:eastAsia="Times New Roman"/>
          <w:b w:val="0"/>
          <w:bCs w:val="0"/>
          <w:color w:val="000000" w:themeColor="text1"/>
          <w:sz w:val="24"/>
          <w:szCs w:val="24"/>
        </w:rPr>
      </w:pPr>
    </w:p>
    <w:p w14:paraId="756DFEA6" w14:textId="2C4D6B68" w:rsidR="00443D72" w:rsidRPr="00266E6F" w:rsidRDefault="0099213A" w:rsidP="006A2D51">
      <w:pPr>
        <w:pStyle w:val="Heading3"/>
        <w:spacing w:before="0" w:beforeAutospacing="0" w:after="0" w:afterAutospacing="0"/>
        <w:rPr>
          <w:rFonts w:eastAsia="Times New Roman"/>
          <w:color w:val="000000" w:themeColor="text1"/>
          <w:sz w:val="24"/>
          <w:szCs w:val="24"/>
        </w:rPr>
      </w:pPr>
      <w:r>
        <w:rPr>
          <w:rFonts w:eastAsia="Times New Roman"/>
          <w:color w:val="000000" w:themeColor="text1"/>
          <w:sz w:val="24"/>
          <w:szCs w:val="24"/>
        </w:rPr>
        <w:t xml:space="preserve">March </w:t>
      </w:r>
      <w:r w:rsidR="00266E6F" w:rsidRPr="00266E6F">
        <w:rPr>
          <w:rFonts w:eastAsia="Times New Roman"/>
          <w:color w:val="000000" w:themeColor="text1"/>
          <w:sz w:val="24"/>
          <w:szCs w:val="24"/>
        </w:rPr>
        <w:t xml:space="preserve">23 </w:t>
      </w:r>
      <w:r w:rsidR="00443D72" w:rsidRPr="00266E6F">
        <w:rPr>
          <w:rFonts w:eastAsia="Times New Roman"/>
          <w:color w:val="000000" w:themeColor="text1"/>
          <w:sz w:val="24"/>
          <w:szCs w:val="24"/>
        </w:rPr>
        <w:t xml:space="preserve">– </w:t>
      </w:r>
      <w:r>
        <w:rPr>
          <w:color w:val="000000" w:themeColor="text1"/>
          <w:sz w:val="24"/>
          <w:szCs w:val="24"/>
        </w:rPr>
        <w:t>Third Sunday in Lent</w:t>
      </w:r>
    </w:p>
    <w:p w14:paraId="6055445C" w14:textId="27BECEDD" w:rsidR="002673BB" w:rsidRPr="00266E6F" w:rsidRDefault="0099213A" w:rsidP="006A05FB">
      <w:pPr>
        <w:rPr>
          <w:color w:val="000000" w:themeColor="text1"/>
        </w:rPr>
      </w:pPr>
      <w:r w:rsidRPr="0099213A">
        <w:rPr>
          <w:rFonts w:eastAsiaTheme="minorEastAsia"/>
          <w:color w:val="000000" w:themeColor="text1"/>
        </w:rPr>
        <w:t xml:space="preserve">Despite the frustration of the landowner in today’s parable, trees don’t necessarily produce fruit every year, especially in stressful conditions. Instead of learning about or caring for his tree, the landowner assumes it is faulty—a “waste of soil.” It is curious that many interpreters assume that the landowner in this parable is God, given he demands the fig tree produce or perish. Instead, the landowner’s frustration sounds all too human; when something doesn’t bend to our will, we call it a waste—but God does not. Christ has never called us a waste of soil—or a waste of grace. </w:t>
      </w:r>
      <w:proofErr w:type="gramStart"/>
      <w:r w:rsidRPr="0099213A">
        <w:rPr>
          <w:rFonts w:eastAsiaTheme="minorEastAsia"/>
          <w:color w:val="000000" w:themeColor="text1"/>
        </w:rPr>
        <w:t>Indeed</w:t>
      </w:r>
      <w:proofErr w:type="gramEnd"/>
      <w:r w:rsidRPr="0099213A">
        <w:rPr>
          <w:rFonts w:eastAsiaTheme="minorEastAsia"/>
          <w:color w:val="000000" w:themeColor="text1"/>
        </w:rPr>
        <w:t xml:space="preserve"> it is Jesus, who is associated with the gardener, who cares for us and feeds us so we might be fruitful anew.</w:t>
      </w:r>
    </w:p>
    <w:p w14:paraId="4F53E5D7" w14:textId="1C1EB7A8" w:rsidR="00D609BB" w:rsidRPr="00266E6F" w:rsidRDefault="00D609BB" w:rsidP="006A05FB">
      <w:pPr>
        <w:rPr>
          <w:color w:val="000000" w:themeColor="text1"/>
        </w:rPr>
      </w:pPr>
    </w:p>
    <w:p w14:paraId="58F3931C" w14:textId="1D038ABA" w:rsidR="00531E75" w:rsidRDefault="00531E75" w:rsidP="00531E75">
      <w:pPr>
        <w:rPr>
          <w:color w:val="000000" w:themeColor="text1"/>
        </w:rPr>
      </w:pPr>
    </w:p>
    <w:p w14:paraId="14BEF22B" w14:textId="6A97B89B" w:rsidR="0099213A" w:rsidRPr="00266E6F" w:rsidRDefault="0099213A" w:rsidP="0099213A">
      <w:pPr>
        <w:pStyle w:val="Heading3"/>
        <w:spacing w:before="0" w:beforeAutospacing="0" w:after="0" w:afterAutospacing="0"/>
        <w:rPr>
          <w:rFonts w:eastAsia="Times New Roman"/>
          <w:color w:val="000000" w:themeColor="text1"/>
          <w:sz w:val="24"/>
          <w:szCs w:val="24"/>
        </w:rPr>
      </w:pPr>
      <w:r>
        <w:rPr>
          <w:rFonts w:eastAsia="Times New Roman"/>
          <w:color w:val="000000" w:themeColor="text1"/>
          <w:sz w:val="24"/>
          <w:szCs w:val="24"/>
        </w:rPr>
        <w:t xml:space="preserve">March </w:t>
      </w:r>
      <w:r>
        <w:rPr>
          <w:rFonts w:eastAsia="Times New Roman"/>
          <w:color w:val="000000" w:themeColor="text1"/>
          <w:sz w:val="24"/>
          <w:szCs w:val="24"/>
        </w:rPr>
        <w:t>30</w:t>
      </w:r>
      <w:r w:rsidRPr="00266E6F">
        <w:rPr>
          <w:rFonts w:eastAsia="Times New Roman"/>
          <w:color w:val="000000" w:themeColor="text1"/>
          <w:sz w:val="24"/>
          <w:szCs w:val="24"/>
        </w:rPr>
        <w:t xml:space="preserve"> – </w:t>
      </w:r>
      <w:r>
        <w:rPr>
          <w:color w:val="000000" w:themeColor="text1"/>
          <w:sz w:val="24"/>
          <w:szCs w:val="24"/>
        </w:rPr>
        <w:t>Fourth</w:t>
      </w:r>
      <w:r>
        <w:rPr>
          <w:color w:val="000000" w:themeColor="text1"/>
          <w:sz w:val="24"/>
          <w:szCs w:val="24"/>
        </w:rPr>
        <w:t xml:space="preserve"> Sunday in Lent</w:t>
      </w:r>
    </w:p>
    <w:p w14:paraId="0063EE70" w14:textId="33CF490D" w:rsidR="0099213A" w:rsidRPr="0099213A" w:rsidRDefault="0099213A" w:rsidP="0099213A">
      <w:pPr>
        <w:rPr>
          <w:rFonts w:eastAsiaTheme="minorEastAsia"/>
          <w:color w:val="000000" w:themeColor="text1"/>
        </w:rPr>
      </w:pPr>
      <w:r w:rsidRPr="0099213A">
        <w:rPr>
          <w:rFonts w:eastAsiaTheme="minorEastAsia"/>
          <w:color w:val="000000" w:themeColor="text1"/>
        </w:rPr>
        <w:t>Paul’s vision of salvation is expansive. Paul tells us that “in Christ, God was reconciling the world to himself” (2 Cor. 5:19). Here, “world” is not the word for humanity or earth—but the word cosmos. The salvation given to us in Christ is not merely for humanity, but for all creation. Airways, waterways, animals, plants, and even far-off galaxies are made new in the resurrection.</w:t>
      </w:r>
      <w:r>
        <w:rPr>
          <w:rFonts w:eastAsiaTheme="minorEastAsia"/>
          <w:color w:val="000000" w:themeColor="text1"/>
        </w:rPr>
        <w:t xml:space="preserve"> </w:t>
      </w:r>
      <w:r w:rsidRPr="0099213A">
        <w:rPr>
          <w:rFonts w:eastAsiaTheme="minorEastAsia"/>
          <w:color w:val="000000" w:themeColor="text1"/>
        </w:rPr>
        <w:t>Paul tells us, as Christ-followers, to regard nothing from a human point of view, but to see all creation through the lens of reconciliation in Christ. How might we treat nonhuman creation differently if we regard it with the love of Jesus? How might our lives change if we lived as if the resurrection was for the land too?</w:t>
      </w:r>
    </w:p>
    <w:sectPr w:rsidR="0099213A" w:rsidRPr="0099213A" w:rsidSect="009C76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6"/>
    <w:rsid w:val="000261FD"/>
    <w:rsid w:val="000270D6"/>
    <w:rsid w:val="000304B0"/>
    <w:rsid w:val="000B67F9"/>
    <w:rsid w:val="000B72B3"/>
    <w:rsid w:val="000D12AA"/>
    <w:rsid w:val="000E6A04"/>
    <w:rsid w:val="00103010"/>
    <w:rsid w:val="00123340"/>
    <w:rsid w:val="001A0B48"/>
    <w:rsid w:val="001B34C5"/>
    <w:rsid w:val="001D25B8"/>
    <w:rsid w:val="00223B4E"/>
    <w:rsid w:val="00237D81"/>
    <w:rsid w:val="00266E6F"/>
    <w:rsid w:val="002673BB"/>
    <w:rsid w:val="002C6BE4"/>
    <w:rsid w:val="002D1901"/>
    <w:rsid w:val="002E1E68"/>
    <w:rsid w:val="002F335C"/>
    <w:rsid w:val="003374F0"/>
    <w:rsid w:val="003632BF"/>
    <w:rsid w:val="003738C8"/>
    <w:rsid w:val="003D59D0"/>
    <w:rsid w:val="003E4251"/>
    <w:rsid w:val="00414344"/>
    <w:rsid w:val="004246B0"/>
    <w:rsid w:val="00443D72"/>
    <w:rsid w:val="00452690"/>
    <w:rsid w:val="004927C1"/>
    <w:rsid w:val="004C7934"/>
    <w:rsid w:val="00512E3D"/>
    <w:rsid w:val="00531E75"/>
    <w:rsid w:val="005329BD"/>
    <w:rsid w:val="00543387"/>
    <w:rsid w:val="00554204"/>
    <w:rsid w:val="00555C18"/>
    <w:rsid w:val="0058149E"/>
    <w:rsid w:val="005B3412"/>
    <w:rsid w:val="005C0769"/>
    <w:rsid w:val="005F5218"/>
    <w:rsid w:val="00620376"/>
    <w:rsid w:val="00625E99"/>
    <w:rsid w:val="00664C25"/>
    <w:rsid w:val="00686E16"/>
    <w:rsid w:val="006A05FB"/>
    <w:rsid w:val="006A2D51"/>
    <w:rsid w:val="006D5058"/>
    <w:rsid w:val="0072142F"/>
    <w:rsid w:val="007B2E76"/>
    <w:rsid w:val="00841BAF"/>
    <w:rsid w:val="008464DB"/>
    <w:rsid w:val="00847330"/>
    <w:rsid w:val="00850B7E"/>
    <w:rsid w:val="008702B3"/>
    <w:rsid w:val="008B3D4A"/>
    <w:rsid w:val="00922C55"/>
    <w:rsid w:val="00954177"/>
    <w:rsid w:val="009545BB"/>
    <w:rsid w:val="0096752B"/>
    <w:rsid w:val="0099213A"/>
    <w:rsid w:val="009C44BF"/>
    <w:rsid w:val="009C76EA"/>
    <w:rsid w:val="009F25D0"/>
    <w:rsid w:val="00A27C97"/>
    <w:rsid w:val="00A93A56"/>
    <w:rsid w:val="00A947AE"/>
    <w:rsid w:val="00A97E4A"/>
    <w:rsid w:val="00AA0260"/>
    <w:rsid w:val="00AA40EB"/>
    <w:rsid w:val="00AC5B26"/>
    <w:rsid w:val="00B42EDA"/>
    <w:rsid w:val="00B47289"/>
    <w:rsid w:val="00B6233C"/>
    <w:rsid w:val="00B73BA3"/>
    <w:rsid w:val="00B83CE5"/>
    <w:rsid w:val="00B96B39"/>
    <w:rsid w:val="00BA6D02"/>
    <w:rsid w:val="00BB175F"/>
    <w:rsid w:val="00BE3114"/>
    <w:rsid w:val="00BF68FE"/>
    <w:rsid w:val="00C17258"/>
    <w:rsid w:val="00C177F6"/>
    <w:rsid w:val="00C50E94"/>
    <w:rsid w:val="00C64DC3"/>
    <w:rsid w:val="00C97477"/>
    <w:rsid w:val="00D609AD"/>
    <w:rsid w:val="00D609BB"/>
    <w:rsid w:val="00DC5EDE"/>
    <w:rsid w:val="00DE4FAF"/>
    <w:rsid w:val="00E42CF5"/>
    <w:rsid w:val="00E5030D"/>
    <w:rsid w:val="00E56EC2"/>
    <w:rsid w:val="00ED1FB7"/>
    <w:rsid w:val="00EE4454"/>
    <w:rsid w:val="00EF7A16"/>
    <w:rsid w:val="00FB6CAD"/>
    <w:rsid w:val="00FD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682484"/>
  <w14:defaultImageDpi w14:val="300"/>
  <w15:docId w15:val="{F51B9EF1-A92E-FF45-B1A5-11CE23E3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AD"/>
    <w:rPr>
      <w:rFonts w:ascii="Times New Roman" w:eastAsia="Times New Roman" w:hAnsi="Times New Roman" w:cs="Times New Roman"/>
    </w:rPr>
  </w:style>
  <w:style w:type="paragraph" w:styleId="Heading3">
    <w:name w:val="heading 3"/>
    <w:basedOn w:val="Normal"/>
    <w:link w:val="Heading3Char"/>
    <w:uiPriority w:val="9"/>
    <w:qFormat/>
    <w:rsid w:val="00620376"/>
    <w:pPr>
      <w:spacing w:before="100" w:beforeAutospacing="1" w:after="100" w:afterAutospacing="1"/>
      <w:outlineLvl w:val="2"/>
    </w:pPr>
    <w:rPr>
      <w:rFonts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0376"/>
    <w:rPr>
      <w:rFonts w:ascii="Times New Roman" w:hAnsi="Times New Roman" w:cs="Times New Roman"/>
      <w:b/>
      <w:bCs/>
      <w:sz w:val="27"/>
      <w:szCs w:val="27"/>
    </w:rPr>
  </w:style>
  <w:style w:type="paragraph" w:styleId="NormalWeb">
    <w:name w:val="Normal (Web)"/>
    <w:basedOn w:val="Normal"/>
    <w:uiPriority w:val="99"/>
    <w:unhideWhenUsed/>
    <w:rsid w:val="00620376"/>
    <w:pPr>
      <w:spacing w:before="100" w:beforeAutospacing="1" w:after="100" w:afterAutospacing="1"/>
    </w:pPr>
    <w:rPr>
      <w:rFonts w:eastAsiaTheme="minorEastAsia"/>
      <w:sz w:val="20"/>
      <w:szCs w:val="20"/>
    </w:rPr>
  </w:style>
  <w:style w:type="character" w:customStyle="1" w:styleId="apple-converted-space">
    <w:name w:val="apple-converted-space"/>
    <w:basedOn w:val="DefaultParagraphFont"/>
    <w:rsid w:val="00620376"/>
  </w:style>
  <w:style w:type="character" w:styleId="Emphasis">
    <w:name w:val="Emphasis"/>
    <w:basedOn w:val="DefaultParagraphFont"/>
    <w:uiPriority w:val="20"/>
    <w:qFormat/>
    <w:rsid w:val="00620376"/>
    <w:rPr>
      <w:i/>
      <w:iCs/>
    </w:rPr>
  </w:style>
  <w:style w:type="character" w:styleId="Hyperlink">
    <w:name w:val="Hyperlink"/>
    <w:basedOn w:val="DefaultParagraphFont"/>
    <w:uiPriority w:val="99"/>
    <w:unhideWhenUsed/>
    <w:rsid w:val="00C17258"/>
    <w:rPr>
      <w:color w:val="0000FF" w:themeColor="hyperlink"/>
      <w:u w:val="single"/>
    </w:rPr>
  </w:style>
  <w:style w:type="character" w:styleId="Strong">
    <w:name w:val="Strong"/>
    <w:basedOn w:val="DefaultParagraphFont"/>
    <w:uiPriority w:val="22"/>
    <w:qFormat/>
    <w:rsid w:val="00992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0718">
      <w:bodyDiv w:val="1"/>
      <w:marLeft w:val="0"/>
      <w:marRight w:val="0"/>
      <w:marTop w:val="0"/>
      <w:marBottom w:val="0"/>
      <w:divBdr>
        <w:top w:val="none" w:sz="0" w:space="0" w:color="auto"/>
        <w:left w:val="none" w:sz="0" w:space="0" w:color="auto"/>
        <w:bottom w:val="none" w:sz="0" w:space="0" w:color="auto"/>
        <w:right w:val="none" w:sz="0" w:space="0" w:color="auto"/>
      </w:divBdr>
      <w:divsChild>
        <w:div w:id="456141760">
          <w:marLeft w:val="0"/>
          <w:marRight w:val="0"/>
          <w:marTop w:val="0"/>
          <w:marBottom w:val="0"/>
          <w:divBdr>
            <w:top w:val="none" w:sz="0" w:space="0" w:color="auto"/>
            <w:left w:val="none" w:sz="0" w:space="0" w:color="auto"/>
            <w:bottom w:val="none" w:sz="0" w:space="0" w:color="auto"/>
            <w:right w:val="none" w:sz="0" w:space="0" w:color="auto"/>
          </w:divBdr>
        </w:div>
      </w:divsChild>
    </w:div>
    <w:div w:id="121122134">
      <w:bodyDiv w:val="1"/>
      <w:marLeft w:val="0"/>
      <w:marRight w:val="0"/>
      <w:marTop w:val="0"/>
      <w:marBottom w:val="0"/>
      <w:divBdr>
        <w:top w:val="none" w:sz="0" w:space="0" w:color="auto"/>
        <w:left w:val="none" w:sz="0" w:space="0" w:color="auto"/>
        <w:bottom w:val="none" w:sz="0" w:space="0" w:color="auto"/>
        <w:right w:val="none" w:sz="0" w:space="0" w:color="auto"/>
      </w:divBdr>
      <w:divsChild>
        <w:div w:id="1591698286">
          <w:marLeft w:val="0"/>
          <w:marRight w:val="0"/>
          <w:marTop w:val="0"/>
          <w:marBottom w:val="0"/>
          <w:divBdr>
            <w:top w:val="none" w:sz="0" w:space="0" w:color="auto"/>
            <w:left w:val="none" w:sz="0" w:space="0" w:color="auto"/>
            <w:bottom w:val="none" w:sz="0" w:space="0" w:color="auto"/>
            <w:right w:val="none" w:sz="0" w:space="0" w:color="auto"/>
          </w:divBdr>
        </w:div>
      </w:divsChild>
    </w:div>
    <w:div w:id="135808126">
      <w:bodyDiv w:val="1"/>
      <w:marLeft w:val="0"/>
      <w:marRight w:val="0"/>
      <w:marTop w:val="0"/>
      <w:marBottom w:val="0"/>
      <w:divBdr>
        <w:top w:val="none" w:sz="0" w:space="0" w:color="auto"/>
        <w:left w:val="none" w:sz="0" w:space="0" w:color="auto"/>
        <w:bottom w:val="none" w:sz="0" w:space="0" w:color="auto"/>
        <w:right w:val="none" w:sz="0" w:space="0" w:color="auto"/>
      </w:divBdr>
      <w:divsChild>
        <w:div w:id="437144798">
          <w:marLeft w:val="0"/>
          <w:marRight w:val="0"/>
          <w:marTop w:val="0"/>
          <w:marBottom w:val="0"/>
          <w:divBdr>
            <w:top w:val="none" w:sz="0" w:space="0" w:color="auto"/>
            <w:left w:val="none" w:sz="0" w:space="0" w:color="auto"/>
            <w:bottom w:val="none" w:sz="0" w:space="0" w:color="auto"/>
            <w:right w:val="none" w:sz="0" w:space="0" w:color="auto"/>
          </w:divBdr>
        </w:div>
      </w:divsChild>
    </w:div>
    <w:div w:id="153573059">
      <w:bodyDiv w:val="1"/>
      <w:marLeft w:val="0"/>
      <w:marRight w:val="0"/>
      <w:marTop w:val="0"/>
      <w:marBottom w:val="0"/>
      <w:divBdr>
        <w:top w:val="none" w:sz="0" w:space="0" w:color="auto"/>
        <w:left w:val="none" w:sz="0" w:space="0" w:color="auto"/>
        <w:bottom w:val="none" w:sz="0" w:space="0" w:color="auto"/>
        <w:right w:val="none" w:sz="0" w:space="0" w:color="auto"/>
      </w:divBdr>
      <w:divsChild>
        <w:div w:id="1869415721">
          <w:marLeft w:val="0"/>
          <w:marRight w:val="0"/>
          <w:marTop w:val="0"/>
          <w:marBottom w:val="0"/>
          <w:divBdr>
            <w:top w:val="none" w:sz="0" w:space="0" w:color="auto"/>
            <w:left w:val="none" w:sz="0" w:space="0" w:color="auto"/>
            <w:bottom w:val="none" w:sz="0" w:space="0" w:color="auto"/>
            <w:right w:val="none" w:sz="0" w:space="0" w:color="auto"/>
          </w:divBdr>
        </w:div>
      </w:divsChild>
    </w:div>
    <w:div w:id="237179354">
      <w:bodyDiv w:val="1"/>
      <w:marLeft w:val="0"/>
      <w:marRight w:val="0"/>
      <w:marTop w:val="0"/>
      <w:marBottom w:val="0"/>
      <w:divBdr>
        <w:top w:val="none" w:sz="0" w:space="0" w:color="auto"/>
        <w:left w:val="none" w:sz="0" w:space="0" w:color="auto"/>
        <w:bottom w:val="none" w:sz="0" w:space="0" w:color="auto"/>
        <w:right w:val="none" w:sz="0" w:space="0" w:color="auto"/>
      </w:divBdr>
    </w:div>
    <w:div w:id="281768527">
      <w:bodyDiv w:val="1"/>
      <w:marLeft w:val="0"/>
      <w:marRight w:val="0"/>
      <w:marTop w:val="0"/>
      <w:marBottom w:val="0"/>
      <w:divBdr>
        <w:top w:val="none" w:sz="0" w:space="0" w:color="auto"/>
        <w:left w:val="none" w:sz="0" w:space="0" w:color="auto"/>
        <w:bottom w:val="none" w:sz="0" w:space="0" w:color="auto"/>
        <w:right w:val="none" w:sz="0" w:space="0" w:color="auto"/>
      </w:divBdr>
      <w:divsChild>
        <w:div w:id="1247112520">
          <w:marLeft w:val="0"/>
          <w:marRight w:val="0"/>
          <w:marTop w:val="0"/>
          <w:marBottom w:val="0"/>
          <w:divBdr>
            <w:top w:val="none" w:sz="0" w:space="0" w:color="auto"/>
            <w:left w:val="none" w:sz="0" w:space="0" w:color="auto"/>
            <w:bottom w:val="none" w:sz="0" w:space="0" w:color="auto"/>
            <w:right w:val="none" w:sz="0" w:space="0" w:color="auto"/>
          </w:divBdr>
        </w:div>
      </w:divsChild>
    </w:div>
    <w:div w:id="306471208">
      <w:bodyDiv w:val="1"/>
      <w:marLeft w:val="0"/>
      <w:marRight w:val="0"/>
      <w:marTop w:val="0"/>
      <w:marBottom w:val="0"/>
      <w:divBdr>
        <w:top w:val="none" w:sz="0" w:space="0" w:color="auto"/>
        <w:left w:val="none" w:sz="0" w:space="0" w:color="auto"/>
        <w:bottom w:val="none" w:sz="0" w:space="0" w:color="auto"/>
        <w:right w:val="none" w:sz="0" w:space="0" w:color="auto"/>
      </w:divBdr>
    </w:div>
    <w:div w:id="626274622">
      <w:bodyDiv w:val="1"/>
      <w:marLeft w:val="0"/>
      <w:marRight w:val="0"/>
      <w:marTop w:val="0"/>
      <w:marBottom w:val="0"/>
      <w:divBdr>
        <w:top w:val="none" w:sz="0" w:space="0" w:color="auto"/>
        <w:left w:val="none" w:sz="0" w:space="0" w:color="auto"/>
        <w:bottom w:val="none" w:sz="0" w:space="0" w:color="auto"/>
        <w:right w:val="none" w:sz="0" w:space="0" w:color="auto"/>
      </w:divBdr>
      <w:divsChild>
        <w:div w:id="831674428">
          <w:marLeft w:val="0"/>
          <w:marRight w:val="0"/>
          <w:marTop w:val="0"/>
          <w:marBottom w:val="0"/>
          <w:divBdr>
            <w:top w:val="none" w:sz="0" w:space="0" w:color="auto"/>
            <w:left w:val="none" w:sz="0" w:space="0" w:color="auto"/>
            <w:bottom w:val="none" w:sz="0" w:space="0" w:color="auto"/>
            <w:right w:val="none" w:sz="0" w:space="0" w:color="auto"/>
          </w:divBdr>
        </w:div>
      </w:divsChild>
    </w:div>
    <w:div w:id="675814663">
      <w:bodyDiv w:val="1"/>
      <w:marLeft w:val="0"/>
      <w:marRight w:val="0"/>
      <w:marTop w:val="0"/>
      <w:marBottom w:val="0"/>
      <w:divBdr>
        <w:top w:val="none" w:sz="0" w:space="0" w:color="auto"/>
        <w:left w:val="none" w:sz="0" w:space="0" w:color="auto"/>
        <w:bottom w:val="none" w:sz="0" w:space="0" w:color="auto"/>
        <w:right w:val="none" w:sz="0" w:space="0" w:color="auto"/>
      </w:divBdr>
      <w:divsChild>
        <w:div w:id="488405292">
          <w:marLeft w:val="0"/>
          <w:marRight w:val="0"/>
          <w:marTop w:val="0"/>
          <w:marBottom w:val="0"/>
          <w:divBdr>
            <w:top w:val="none" w:sz="0" w:space="0" w:color="auto"/>
            <w:left w:val="none" w:sz="0" w:space="0" w:color="auto"/>
            <w:bottom w:val="none" w:sz="0" w:space="0" w:color="auto"/>
            <w:right w:val="none" w:sz="0" w:space="0" w:color="auto"/>
          </w:divBdr>
        </w:div>
      </w:divsChild>
    </w:div>
    <w:div w:id="755713016">
      <w:bodyDiv w:val="1"/>
      <w:marLeft w:val="0"/>
      <w:marRight w:val="0"/>
      <w:marTop w:val="0"/>
      <w:marBottom w:val="0"/>
      <w:divBdr>
        <w:top w:val="none" w:sz="0" w:space="0" w:color="auto"/>
        <w:left w:val="none" w:sz="0" w:space="0" w:color="auto"/>
        <w:bottom w:val="none" w:sz="0" w:space="0" w:color="auto"/>
        <w:right w:val="none" w:sz="0" w:space="0" w:color="auto"/>
      </w:divBdr>
      <w:divsChild>
        <w:div w:id="647049421">
          <w:marLeft w:val="0"/>
          <w:marRight w:val="0"/>
          <w:marTop w:val="0"/>
          <w:marBottom w:val="0"/>
          <w:divBdr>
            <w:top w:val="none" w:sz="0" w:space="0" w:color="auto"/>
            <w:left w:val="none" w:sz="0" w:space="0" w:color="auto"/>
            <w:bottom w:val="none" w:sz="0" w:space="0" w:color="auto"/>
            <w:right w:val="none" w:sz="0" w:space="0" w:color="auto"/>
          </w:divBdr>
        </w:div>
      </w:divsChild>
    </w:div>
    <w:div w:id="797259205">
      <w:bodyDiv w:val="1"/>
      <w:marLeft w:val="0"/>
      <w:marRight w:val="0"/>
      <w:marTop w:val="0"/>
      <w:marBottom w:val="0"/>
      <w:divBdr>
        <w:top w:val="none" w:sz="0" w:space="0" w:color="auto"/>
        <w:left w:val="none" w:sz="0" w:space="0" w:color="auto"/>
        <w:bottom w:val="none" w:sz="0" w:space="0" w:color="auto"/>
        <w:right w:val="none" w:sz="0" w:space="0" w:color="auto"/>
      </w:divBdr>
      <w:divsChild>
        <w:div w:id="667096417">
          <w:marLeft w:val="0"/>
          <w:marRight w:val="0"/>
          <w:marTop w:val="0"/>
          <w:marBottom w:val="0"/>
          <w:divBdr>
            <w:top w:val="none" w:sz="0" w:space="0" w:color="auto"/>
            <w:left w:val="none" w:sz="0" w:space="0" w:color="auto"/>
            <w:bottom w:val="none" w:sz="0" w:space="0" w:color="auto"/>
            <w:right w:val="none" w:sz="0" w:space="0" w:color="auto"/>
          </w:divBdr>
        </w:div>
      </w:divsChild>
    </w:div>
    <w:div w:id="936251727">
      <w:bodyDiv w:val="1"/>
      <w:marLeft w:val="0"/>
      <w:marRight w:val="0"/>
      <w:marTop w:val="0"/>
      <w:marBottom w:val="0"/>
      <w:divBdr>
        <w:top w:val="none" w:sz="0" w:space="0" w:color="auto"/>
        <w:left w:val="none" w:sz="0" w:space="0" w:color="auto"/>
        <w:bottom w:val="none" w:sz="0" w:space="0" w:color="auto"/>
        <w:right w:val="none" w:sz="0" w:space="0" w:color="auto"/>
      </w:divBdr>
      <w:divsChild>
        <w:div w:id="2135362002">
          <w:marLeft w:val="0"/>
          <w:marRight w:val="0"/>
          <w:marTop w:val="0"/>
          <w:marBottom w:val="0"/>
          <w:divBdr>
            <w:top w:val="none" w:sz="0" w:space="0" w:color="auto"/>
            <w:left w:val="none" w:sz="0" w:space="0" w:color="auto"/>
            <w:bottom w:val="none" w:sz="0" w:space="0" w:color="auto"/>
            <w:right w:val="none" w:sz="0" w:space="0" w:color="auto"/>
          </w:divBdr>
        </w:div>
      </w:divsChild>
    </w:div>
    <w:div w:id="980698353">
      <w:bodyDiv w:val="1"/>
      <w:marLeft w:val="0"/>
      <w:marRight w:val="0"/>
      <w:marTop w:val="0"/>
      <w:marBottom w:val="0"/>
      <w:divBdr>
        <w:top w:val="none" w:sz="0" w:space="0" w:color="auto"/>
        <w:left w:val="none" w:sz="0" w:space="0" w:color="auto"/>
        <w:bottom w:val="none" w:sz="0" w:space="0" w:color="auto"/>
        <w:right w:val="none" w:sz="0" w:space="0" w:color="auto"/>
      </w:divBdr>
    </w:div>
    <w:div w:id="1231187640">
      <w:bodyDiv w:val="1"/>
      <w:marLeft w:val="0"/>
      <w:marRight w:val="0"/>
      <w:marTop w:val="0"/>
      <w:marBottom w:val="0"/>
      <w:divBdr>
        <w:top w:val="none" w:sz="0" w:space="0" w:color="auto"/>
        <w:left w:val="none" w:sz="0" w:space="0" w:color="auto"/>
        <w:bottom w:val="none" w:sz="0" w:space="0" w:color="auto"/>
        <w:right w:val="none" w:sz="0" w:space="0" w:color="auto"/>
      </w:divBdr>
      <w:divsChild>
        <w:div w:id="1693608689">
          <w:marLeft w:val="0"/>
          <w:marRight w:val="0"/>
          <w:marTop w:val="0"/>
          <w:marBottom w:val="0"/>
          <w:divBdr>
            <w:top w:val="none" w:sz="0" w:space="0" w:color="auto"/>
            <w:left w:val="none" w:sz="0" w:space="0" w:color="auto"/>
            <w:bottom w:val="none" w:sz="0" w:space="0" w:color="auto"/>
            <w:right w:val="none" w:sz="0" w:space="0" w:color="auto"/>
          </w:divBdr>
        </w:div>
      </w:divsChild>
    </w:div>
    <w:div w:id="1599408436">
      <w:bodyDiv w:val="1"/>
      <w:marLeft w:val="0"/>
      <w:marRight w:val="0"/>
      <w:marTop w:val="0"/>
      <w:marBottom w:val="0"/>
      <w:divBdr>
        <w:top w:val="none" w:sz="0" w:space="0" w:color="auto"/>
        <w:left w:val="none" w:sz="0" w:space="0" w:color="auto"/>
        <w:bottom w:val="none" w:sz="0" w:space="0" w:color="auto"/>
        <w:right w:val="none" w:sz="0" w:space="0" w:color="auto"/>
      </w:divBdr>
      <w:divsChild>
        <w:div w:id="941643247">
          <w:marLeft w:val="0"/>
          <w:marRight w:val="0"/>
          <w:marTop w:val="0"/>
          <w:marBottom w:val="0"/>
          <w:divBdr>
            <w:top w:val="none" w:sz="0" w:space="0" w:color="auto"/>
            <w:left w:val="none" w:sz="0" w:space="0" w:color="auto"/>
            <w:bottom w:val="none" w:sz="0" w:space="0" w:color="auto"/>
            <w:right w:val="none" w:sz="0" w:space="0" w:color="auto"/>
          </w:divBdr>
        </w:div>
      </w:divsChild>
    </w:div>
    <w:div w:id="1617448418">
      <w:bodyDiv w:val="1"/>
      <w:marLeft w:val="0"/>
      <w:marRight w:val="0"/>
      <w:marTop w:val="0"/>
      <w:marBottom w:val="0"/>
      <w:divBdr>
        <w:top w:val="none" w:sz="0" w:space="0" w:color="auto"/>
        <w:left w:val="none" w:sz="0" w:space="0" w:color="auto"/>
        <w:bottom w:val="none" w:sz="0" w:space="0" w:color="auto"/>
        <w:right w:val="none" w:sz="0" w:space="0" w:color="auto"/>
      </w:divBdr>
      <w:divsChild>
        <w:div w:id="865485621">
          <w:marLeft w:val="0"/>
          <w:marRight w:val="0"/>
          <w:marTop w:val="0"/>
          <w:marBottom w:val="0"/>
          <w:divBdr>
            <w:top w:val="none" w:sz="0" w:space="0" w:color="auto"/>
            <w:left w:val="none" w:sz="0" w:space="0" w:color="auto"/>
            <w:bottom w:val="none" w:sz="0" w:space="0" w:color="auto"/>
            <w:right w:val="none" w:sz="0" w:space="0" w:color="auto"/>
          </w:divBdr>
        </w:div>
      </w:divsChild>
    </w:div>
    <w:div w:id="2046172093">
      <w:bodyDiv w:val="1"/>
      <w:marLeft w:val="0"/>
      <w:marRight w:val="0"/>
      <w:marTop w:val="0"/>
      <w:marBottom w:val="0"/>
      <w:divBdr>
        <w:top w:val="none" w:sz="0" w:space="0" w:color="auto"/>
        <w:left w:val="none" w:sz="0" w:space="0" w:color="auto"/>
        <w:bottom w:val="none" w:sz="0" w:space="0" w:color="auto"/>
        <w:right w:val="none" w:sz="0" w:space="0" w:color="auto"/>
      </w:divBdr>
      <w:divsChild>
        <w:div w:id="4625005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Carlson</dc:creator>
  <cp:keywords/>
  <dc:description/>
  <cp:lastModifiedBy>David Carlson</cp:lastModifiedBy>
  <cp:revision>3</cp:revision>
  <dcterms:created xsi:type="dcterms:W3CDTF">2025-01-21T21:46:00Z</dcterms:created>
  <dcterms:modified xsi:type="dcterms:W3CDTF">2025-01-21T21:52:00Z</dcterms:modified>
</cp:coreProperties>
</file>