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F40B6D" w:rsidRDefault="00620376" w:rsidP="00555C18">
      <w:pPr>
        <w:jc w:val="center"/>
        <w:rPr>
          <w:rFonts w:ascii="Times New Roman" w:hAnsi="Times New Roman" w:cs="Times New Roman"/>
          <w:b/>
          <w:sz w:val="32"/>
          <w:szCs w:val="32"/>
        </w:rPr>
      </w:pPr>
      <w:r w:rsidRPr="00F40B6D">
        <w:rPr>
          <w:rFonts w:ascii="Times New Roman" w:hAnsi="Times New Roman" w:cs="Times New Roman"/>
          <w:b/>
          <w:sz w:val="32"/>
          <w:szCs w:val="32"/>
        </w:rPr>
        <w:t>Connections with Creation</w:t>
      </w:r>
    </w:p>
    <w:p w14:paraId="6BC5E692" w14:textId="5DED0FF0" w:rsidR="009C76EA" w:rsidRPr="00C97477" w:rsidRDefault="00850B7E" w:rsidP="00555C18">
      <w:pPr>
        <w:jc w:val="center"/>
        <w:rPr>
          <w:rFonts w:ascii="Times New Roman" w:hAnsi="Times New Roman" w:cs="Times New Roman"/>
          <w:b/>
        </w:rPr>
      </w:pPr>
      <w:r>
        <w:rPr>
          <w:rFonts w:ascii="Times New Roman" w:hAnsi="Times New Roman" w:cs="Times New Roman"/>
          <w:b/>
        </w:rPr>
        <w:t>Sept – Oct</w:t>
      </w:r>
      <w:r w:rsidR="00555C18" w:rsidRPr="00C97477">
        <w:rPr>
          <w:rFonts w:ascii="Times New Roman" w:hAnsi="Times New Roman" w:cs="Times New Roman"/>
          <w:b/>
        </w:rPr>
        <w:t xml:space="preserve"> </w:t>
      </w:r>
      <w:r w:rsidR="00620376" w:rsidRPr="00C97477">
        <w:rPr>
          <w:rFonts w:ascii="Times New Roman" w:hAnsi="Times New Roman" w:cs="Times New Roman"/>
          <w:b/>
        </w:rPr>
        <w:t>2021</w:t>
      </w:r>
    </w:p>
    <w:p w14:paraId="222B6E92" w14:textId="6A0A28DF" w:rsidR="00620376" w:rsidRDefault="003738C8" w:rsidP="00555C18">
      <w:pPr>
        <w:jc w:val="center"/>
        <w:rPr>
          <w:rFonts w:ascii="Times New Roman" w:hAnsi="Times New Roman" w:cs="Times New Roman"/>
        </w:rPr>
      </w:pPr>
      <w:r w:rsidRPr="00C97477">
        <w:rPr>
          <w:rFonts w:ascii="Times New Roman" w:hAnsi="Times New Roman" w:cs="Times New Roman"/>
        </w:rPr>
        <w:t>© 2020 Sundays &amp; Seasons, reprinted with permission</w:t>
      </w:r>
    </w:p>
    <w:p w14:paraId="607E3F07" w14:textId="14C46E74" w:rsidR="007B2E76" w:rsidRPr="00AA312A" w:rsidRDefault="00F40B6D" w:rsidP="00AA312A">
      <w:pPr>
        <w:jc w:val="center"/>
        <w:rPr>
          <w:rFonts w:ascii="Times New Roman" w:hAnsi="Times New Roman" w:cs="Times New Roman"/>
        </w:rPr>
      </w:pPr>
      <w:r>
        <w:rPr>
          <w:rFonts w:ascii="Times New Roman" w:hAnsi="Times New Roman" w:cs="Times New Roman"/>
        </w:rPr>
        <w:t>Augsburg Fortress Publishing</w:t>
      </w:r>
    </w:p>
    <w:p w14:paraId="2917E54C" w14:textId="77777777" w:rsidR="00AA312A" w:rsidRPr="00C97477" w:rsidRDefault="00AA312A" w:rsidP="00555C18">
      <w:pPr>
        <w:pStyle w:val="NormalWeb"/>
        <w:spacing w:before="0" w:beforeAutospacing="0" w:after="0" w:afterAutospacing="0"/>
        <w:rPr>
          <w:sz w:val="24"/>
          <w:szCs w:val="24"/>
        </w:rPr>
      </w:pPr>
    </w:p>
    <w:p w14:paraId="7D751703" w14:textId="073A6D8F" w:rsidR="007B2E76" w:rsidRPr="00C97477" w:rsidRDefault="007B2E76" w:rsidP="007B2E76">
      <w:pPr>
        <w:pStyle w:val="Heading3"/>
        <w:spacing w:before="0" w:beforeAutospacing="0" w:after="0" w:afterAutospacing="0"/>
        <w:rPr>
          <w:rFonts w:eastAsia="Times New Roman"/>
          <w:sz w:val="24"/>
          <w:szCs w:val="24"/>
        </w:rPr>
      </w:pPr>
      <w:r>
        <w:rPr>
          <w:rFonts w:eastAsia="Times New Roman"/>
          <w:sz w:val="24"/>
          <w:szCs w:val="24"/>
        </w:rPr>
        <w:t xml:space="preserve">October 3 </w:t>
      </w:r>
      <w:r w:rsidRPr="00C97477">
        <w:rPr>
          <w:rFonts w:eastAsia="Times New Roman"/>
          <w:sz w:val="24"/>
          <w:szCs w:val="24"/>
        </w:rPr>
        <w:t xml:space="preserve">– </w:t>
      </w:r>
      <w:r>
        <w:rPr>
          <w:rFonts w:eastAsia="Times New Roman"/>
          <w:sz w:val="24"/>
          <w:szCs w:val="24"/>
        </w:rPr>
        <w:t>Lectionary 27</w:t>
      </w:r>
      <w:r w:rsidRPr="00C97477">
        <w:rPr>
          <w:rFonts w:eastAsia="Times New Roman"/>
          <w:sz w:val="24"/>
          <w:szCs w:val="24"/>
        </w:rPr>
        <w:t xml:space="preserve">/ Pentecost </w:t>
      </w:r>
      <w:r>
        <w:rPr>
          <w:rFonts w:eastAsia="Times New Roman"/>
          <w:sz w:val="24"/>
          <w:szCs w:val="24"/>
        </w:rPr>
        <w:t>19</w:t>
      </w:r>
    </w:p>
    <w:p w14:paraId="3F26EF9A" w14:textId="6F1E0906" w:rsidR="00C17258" w:rsidRDefault="007B2E76" w:rsidP="00555C18">
      <w:pPr>
        <w:pStyle w:val="NormalWeb"/>
        <w:spacing w:before="0" w:beforeAutospacing="0" w:after="0" w:afterAutospacing="0"/>
        <w:rPr>
          <w:sz w:val="24"/>
          <w:szCs w:val="24"/>
        </w:rPr>
      </w:pPr>
      <w:r w:rsidRPr="007B2E76">
        <w:rPr>
          <w:sz w:val="24"/>
          <w:szCs w:val="24"/>
        </w:rPr>
        <w:t xml:space="preserve">Psalm 8 takes a sweeping view of creation with awe and wonder. The psalmist marvels at the cosmos and wonders at humanity’s place in it. Lest listeners misunderstand the use of the word “dominion” (v. 6, NRSV) in this text, we must distinguish it from dominate. The Hebrew word for the former conveys a sense of responsibility of all humanity to care for that which has been entrusted to us. Sometimes we have violated that trust, as the present ecological state of our world attests. Yet, “out of the mouths of infants and children” (v. 2, ELW)—youth—God speaks words of accountability. Consider, for example, teen climate activists such as Greta Thunberg, </w:t>
      </w:r>
      <w:proofErr w:type="spellStart"/>
      <w:r w:rsidRPr="007B2E76">
        <w:rPr>
          <w:sz w:val="24"/>
          <w:szCs w:val="24"/>
        </w:rPr>
        <w:t>Xiye</w:t>
      </w:r>
      <w:proofErr w:type="spellEnd"/>
      <w:r w:rsidRPr="007B2E76">
        <w:rPr>
          <w:sz w:val="24"/>
          <w:szCs w:val="24"/>
        </w:rPr>
        <w:t xml:space="preserve"> </w:t>
      </w:r>
      <w:proofErr w:type="spellStart"/>
      <w:r w:rsidRPr="007B2E76">
        <w:rPr>
          <w:sz w:val="24"/>
          <w:szCs w:val="24"/>
        </w:rPr>
        <w:t>Bastida</w:t>
      </w:r>
      <w:proofErr w:type="spellEnd"/>
      <w:r w:rsidRPr="007B2E76">
        <w:rPr>
          <w:sz w:val="24"/>
          <w:szCs w:val="24"/>
        </w:rPr>
        <w:t xml:space="preserve">, Autumn Peltier, and Mari </w:t>
      </w:r>
      <w:proofErr w:type="spellStart"/>
      <w:r w:rsidRPr="007B2E76">
        <w:rPr>
          <w:sz w:val="24"/>
          <w:szCs w:val="24"/>
        </w:rPr>
        <w:t>Copeny</w:t>
      </w:r>
      <w:proofErr w:type="spellEnd"/>
      <w:r w:rsidRPr="007B2E76">
        <w:rPr>
          <w:sz w:val="24"/>
          <w:szCs w:val="24"/>
        </w:rPr>
        <w:t>. Their protests and actions in their local communities are now mobilizing a worldwide movement of young people to fight for the planet they are inheriting. “For it is to such as these that the kingdom of God belongs” (Mark 10:14).</w:t>
      </w:r>
    </w:p>
    <w:p w14:paraId="2C87E632" w14:textId="77777777" w:rsidR="002E1E68" w:rsidRPr="00C97477" w:rsidRDefault="002E1E68" w:rsidP="00555C18">
      <w:pPr>
        <w:pStyle w:val="NormalWeb"/>
        <w:spacing w:before="0" w:beforeAutospacing="0" w:after="0" w:afterAutospacing="0"/>
        <w:rPr>
          <w:sz w:val="24"/>
          <w:szCs w:val="24"/>
        </w:rPr>
      </w:pPr>
    </w:p>
    <w:p w14:paraId="203E6F18" w14:textId="4905D52F" w:rsidR="007B2E76" w:rsidRPr="00C97477" w:rsidRDefault="007B2E76" w:rsidP="007B2E76">
      <w:pPr>
        <w:pStyle w:val="Heading3"/>
        <w:spacing w:before="0" w:beforeAutospacing="0" w:after="0" w:afterAutospacing="0"/>
        <w:rPr>
          <w:rFonts w:eastAsia="Times New Roman"/>
          <w:sz w:val="24"/>
          <w:szCs w:val="24"/>
        </w:rPr>
      </w:pPr>
      <w:r>
        <w:rPr>
          <w:rFonts w:eastAsia="Times New Roman"/>
          <w:sz w:val="24"/>
          <w:szCs w:val="24"/>
        </w:rPr>
        <w:t xml:space="preserve">October 10 </w:t>
      </w:r>
      <w:r w:rsidRPr="00C97477">
        <w:rPr>
          <w:rFonts w:eastAsia="Times New Roman"/>
          <w:sz w:val="24"/>
          <w:szCs w:val="24"/>
        </w:rPr>
        <w:t xml:space="preserve">– </w:t>
      </w:r>
      <w:r>
        <w:rPr>
          <w:rFonts w:eastAsia="Times New Roman"/>
          <w:sz w:val="24"/>
          <w:szCs w:val="24"/>
        </w:rPr>
        <w:t>Lectionary 28</w:t>
      </w:r>
      <w:r w:rsidRPr="00C97477">
        <w:rPr>
          <w:rFonts w:eastAsia="Times New Roman"/>
          <w:sz w:val="24"/>
          <w:szCs w:val="24"/>
        </w:rPr>
        <w:t xml:space="preserve">/ Pentecost </w:t>
      </w:r>
      <w:r>
        <w:rPr>
          <w:rFonts w:eastAsia="Times New Roman"/>
          <w:sz w:val="24"/>
          <w:szCs w:val="24"/>
        </w:rPr>
        <w:t>20</w:t>
      </w:r>
    </w:p>
    <w:p w14:paraId="0D80D28D" w14:textId="47BE15DE" w:rsidR="00620376" w:rsidRDefault="00850B7E" w:rsidP="00555C18">
      <w:pPr>
        <w:pStyle w:val="NormalWeb"/>
        <w:spacing w:before="0" w:beforeAutospacing="0" w:after="0" w:afterAutospacing="0"/>
        <w:rPr>
          <w:sz w:val="24"/>
          <w:szCs w:val="24"/>
        </w:rPr>
      </w:pPr>
      <w:r w:rsidRPr="00850B7E">
        <w:rPr>
          <w:sz w:val="24"/>
          <w:szCs w:val="24"/>
        </w:rPr>
        <w:t>Jesus’ invitation to the man with many possessions to relinquish what he has and give to the poor was offered in love but refused out of fear. The man could not see beyond the immediate pain of loss to the possibility of liberation from that which, in fact, possessed him. This story in Mark encourages us to see that divesting of wealth can be an act of freedom with profound ethical ramifications. Consider the movement of businesses and institutions to divest their portfolios of fossil fuel investments. The ELCA’s pensions and benefits arm, Portico, was instructed by the 2016 Churchwide Assembly to move from investing in fossil fuel companies to investing in corporations taking positive steps toward a sustainable environment. Trillions of dollars have been squeezed from carbon-intensive companies as part of a broader strategy to align our financial resources with values that sustain life. “For God, all things are possible” (Mark 10:27).</w:t>
      </w:r>
    </w:p>
    <w:p w14:paraId="573F101A" w14:textId="77777777" w:rsidR="002E1E68" w:rsidRPr="00C97477" w:rsidRDefault="002E1E68" w:rsidP="00555C18">
      <w:pPr>
        <w:pStyle w:val="NormalWeb"/>
        <w:spacing w:before="0" w:beforeAutospacing="0" w:after="0" w:afterAutospacing="0"/>
        <w:rPr>
          <w:sz w:val="24"/>
          <w:szCs w:val="24"/>
        </w:rPr>
      </w:pPr>
    </w:p>
    <w:p w14:paraId="6CF317DE" w14:textId="2322EA6C" w:rsidR="007B2E76" w:rsidRPr="00C97477" w:rsidRDefault="007B2E76" w:rsidP="007B2E76">
      <w:pPr>
        <w:pStyle w:val="Heading3"/>
        <w:spacing w:before="0" w:beforeAutospacing="0" w:after="0" w:afterAutospacing="0"/>
        <w:rPr>
          <w:rFonts w:eastAsia="Times New Roman"/>
          <w:sz w:val="24"/>
          <w:szCs w:val="24"/>
        </w:rPr>
      </w:pPr>
      <w:r>
        <w:rPr>
          <w:rFonts w:eastAsia="Times New Roman"/>
          <w:sz w:val="24"/>
          <w:szCs w:val="24"/>
        </w:rPr>
        <w:t xml:space="preserve">October 17 </w:t>
      </w:r>
      <w:r w:rsidRPr="00C97477">
        <w:rPr>
          <w:rFonts w:eastAsia="Times New Roman"/>
          <w:sz w:val="24"/>
          <w:szCs w:val="24"/>
        </w:rPr>
        <w:t xml:space="preserve">– </w:t>
      </w:r>
      <w:r>
        <w:rPr>
          <w:rFonts w:eastAsia="Times New Roman"/>
          <w:sz w:val="24"/>
          <w:szCs w:val="24"/>
        </w:rPr>
        <w:t>Lectionary 29</w:t>
      </w:r>
      <w:r w:rsidRPr="00C97477">
        <w:rPr>
          <w:rFonts w:eastAsia="Times New Roman"/>
          <w:sz w:val="24"/>
          <w:szCs w:val="24"/>
        </w:rPr>
        <w:t xml:space="preserve">/ Pentecost </w:t>
      </w:r>
      <w:r>
        <w:rPr>
          <w:rFonts w:eastAsia="Times New Roman"/>
          <w:sz w:val="24"/>
          <w:szCs w:val="24"/>
        </w:rPr>
        <w:t>21</w:t>
      </w:r>
    </w:p>
    <w:p w14:paraId="6DF95156" w14:textId="687D15D3" w:rsidR="007B2E76" w:rsidRDefault="00850B7E" w:rsidP="00850B7E">
      <w:pPr>
        <w:pStyle w:val="NormalWeb"/>
        <w:spacing w:before="0" w:beforeAutospacing="0" w:after="0" w:afterAutospacing="0"/>
        <w:rPr>
          <w:sz w:val="24"/>
          <w:szCs w:val="24"/>
        </w:rPr>
      </w:pPr>
      <w:r w:rsidRPr="00850B7E">
        <w:rPr>
          <w:sz w:val="24"/>
          <w:szCs w:val="24"/>
        </w:rPr>
        <w:t>Many know of Kenyan environmentalist Wangari Maathai (1940–2011) for her work in the Green Belt Movement planting trees and managing forests, her persistence for justice and democracy in her country, and her fight for the rights of women. All of these endeavors contributed to her being awarded the Nobel Peace Prize in 2004. What is not so well known is that her conversion to Catholicism at age eleven led to her involvement with the Legion of Mary, whose members attempt “to serve God by serving fellow human beings.” In other words, serving was a foundational value in Maathai’s life. She served her Kenyan sisters and brothers, the cause of justice, and the earth itself. She is a wonderful illustration of Jesus’ teaching in today’s reading from Mark 10: “Whoever wishes to become great among you must be your servant” (v. 43).</w:t>
      </w:r>
    </w:p>
    <w:p w14:paraId="21BB258F" w14:textId="77777777" w:rsidR="00850B7E" w:rsidRDefault="00850B7E" w:rsidP="00850B7E">
      <w:pPr>
        <w:pStyle w:val="NormalWeb"/>
        <w:spacing w:before="0" w:beforeAutospacing="0" w:after="0" w:afterAutospacing="0"/>
        <w:rPr>
          <w:rFonts w:eastAsia="Times New Roman"/>
          <w:sz w:val="24"/>
          <w:szCs w:val="24"/>
        </w:rPr>
      </w:pPr>
    </w:p>
    <w:p w14:paraId="0D87E4DD" w14:textId="4C4AA77F" w:rsidR="007B2E76" w:rsidRPr="00C97477" w:rsidRDefault="00850B7E" w:rsidP="007B2E76">
      <w:pPr>
        <w:pStyle w:val="Heading3"/>
        <w:spacing w:before="0" w:beforeAutospacing="0" w:after="0" w:afterAutospacing="0"/>
        <w:rPr>
          <w:rFonts w:eastAsia="Times New Roman"/>
          <w:sz w:val="24"/>
          <w:szCs w:val="24"/>
        </w:rPr>
      </w:pPr>
      <w:r>
        <w:rPr>
          <w:rFonts w:eastAsia="Times New Roman"/>
          <w:sz w:val="24"/>
          <w:szCs w:val="24"/>
        </w:rPr>
        <w:t>October 24</w:t>
      </w:r>
      <w:r w:rsidR="007B2E76">
        <w:rPr>
          <w:rFonts w:eastAsia="Times New Roman"/>
          <w:sz w:val="24"/>
          <w:szCs w:val="24"/>
        </w:rPr>
        <w:t xml:space="preserve"> </w:t>
      </w:r>
      <w:r w:rsidR="007B2E76" w:rsidRPr="00C97477">
        <w:rPr>
          <w:rFonts w:eastAsia="Times New Roman"/>
          <w:sz w:val="24"/>
          <w:szCs w:val="24"/>
        </w:rPr>
        <w:t xml:space="preserve">– </w:t>
      </w:r>
      <w:r w:rsidR="007B2E76">
        <w:rPr>
          <w:rFonts w:eastAsia="Times New Roman"/>
          <w:sz w:val="24"/>
          <w:szCs w:val="24"/>
        </w:rPr>
        <w:t>Lectionary 30</w:t>
      </w:r>
      <w:r w:rsidR="007B2E76" w:rsidRPr="00C97477">
        <w:rPr>
          <w:rFonts w:eastAsia="Times New Roman"/>
          <w:sz w:val="24"/>
          <w:szCs w:val="24"/>
        </w:rPr>
        <w:t xml:space="preserve">/ Pentecost </w:t>
      </w:r>
      <w:r w:rsidR="007B2E76">
        <w:rPr>
          <w:rFonts w:eastAsia="Times New Roman"/>
          <w:sz w:val="24"/>
          <w:szCs w:val="24"/>
        </w:rPr>
        <w:t>22</w:t>
      </w:r>
    </w:p>
    <w:p w14:paraId="3163AB88" w14:textId="1B412618" w:rsidR="007B2E76" w:rsidRDefault="00850B7E" w:rsidP="007B2E76">
      <w:pPr>
        <w:pStyle w:val="NormalWeb"/>
        <w:spacing w:before="0" w:beforeAutospacing="0" w:after="0" w:afterAutospacing="0"/>
        <w:rPr>
          <w:sz w:val="24"/>
          <w:szCs w:val="24"/>
        </w:rPr>
      </w:pPr>
      <w:r w:rsidRPr="00850B7E">
        <w:rPr>
          <w:sz w:val="24"/>
          <w:szCs w:val="24"/>
        </w:rPr>
        <w:t xml:space="preserve">Father John Rausch is a Catholic priest serving the Appalachian region of eastern Kentucky. He is known for his advocacy work on behalf of impoverished communities and the mountains destroyed by coal mining. He describes taking a group of residents and activists up to a plateau that had previously been a soaring peak covered in trees and vegetation. After </w:t>
      </w:r>
      <w:proofErr w:type="spellStart"/>
      <w:r w:rsidRPr="00850B7E">
        <w:rPr>
          <w:sz w:val="24"/>
          <w:szCs w:val="24"/>
        </w:rPr>
        <w:t>stripmining</w:t>
      </w:r>
      <w:proofErr w:type="spellEnd"/>
      <w:r w:rsidRPr="00850B7E">
        <w:rPr>
          <w:sz w:val="24"/>
          <w:szCs w:val="24"/>
        </w:rPr>
        <w:t>, the mountain looked like a moonscape. Rausch led the group in a service of mourning and lamentation for all that was lost, but then handed out seeds and saplings for participants to plant. In the words of Psalm 126:5, “Those who sowed with tears will reap with songs of joy.” While the mountain will never return to its previous glory, the faithful remnant tended to it with care and hope, trusting in the power of ritual and action to enact God’s vision of restoration.</w:t>
      </w:r>
    </w:p>
    <w:p w14:paraId="10B24116" w14:textId="77777777" w:rsidR="007B2E76" w:rsidRDefault="007B2E76" w:rsidP="00555C18">
      <w:pPr>
        <w:pStyle w:val="Heading3"/>
        <w:spacing w:before="0" w:beforeAutospacing="0" w:after="0" w:afterAutospacing="0"/>
        <w:rPr>
          <w:rFonts w:eastAsia="Times New Roman"/>
          <w:sz w:val="24"/>
          <w:szCs w:val="24"/>
        </w:rPr>
      </w:pPr>
    </w:p>
    <w:p w14:paraId="2C956FBE" w14:textId="77777777" w:rsidR="00A76A4C" w:rsidRDefault="00A76A4C" w:rsidP="007B2E76">
      <w:pPr>
        <w:pStyle w:val="Heading3"/>
        <w:spacing w:before="0" w:beforeAutospacing="0" w:after="0" w:afterAutospacing="0"/>
        <w:rPr>
          <w:rFonts w:eastAsia="Times New Roman"/>
          <w:sz w:val="24"/>
          <w:szCs w:val="24"/>
        </w:rPr>
      </w:pPr>
    </w:p>
    <w:p w14:paraId="234EAA92" w14:textId="2A662B3C" w:rsidR="007B2E76" w:rsidRPr="00C97477" w:rsidRDefault="00850B7E" w:rsidP="007B2E76">
      <w:pPr>
        <w:pStyle w:val="Heading3"/>
        <w:spacing w:before="0" w:beforeAutospacing="0" w:after="0" w:afterAutospacing="0"/>
        <w:rPr>
          <w:rFonts w:eastAsia="Times New Roman"/>
          <w:sz w:val="24"/>
          <w:szCs w:val="24"/>
        </w:rPr>
      </w:pPr>
      <w:r>
        <w:rPr>
          <w:rFonts w:eastAsia="Times New Roman"/>
          <w:sz w:val="24"/>
          <w:szCs w:val="24"/>
        </w:rPr>
        <w:t>October 31</w:t>
      </w:r>
      <w:r w:rsidR="007B2E76">
        <w:rPr>
          <w:rFonts w:eastAsia="Times New Roman"/>
          <w:sz w:val="24"/>
          <w:szCs w:val="24"/>
        </w:rPr>
        <w:t xml:space="preserve"> </w:t>
      </w:r>
      <w:r w:rsidR="007B2E76" w:rsidRPr="00C97477">
        <w:rPr>
          <w:rFonts w:eastAsia="Times New Roman"/>
          <w:sz w:val="24"/>
          <w:szCs w:val="24"/>
        </w:rPr>
        <w:t xml:space="preserve">– </w:t>
      </w:r>
      <w:r w:rsidR="007B2E76">
        <w:rPr>
          <w:rFonts w:eastAsia="Times New Roman"/>
          <w:sz w:val="24"/>
          <w:szCs w:val="24"/>
        </w:rPr>
        <w:t>Lectionary 31</w:t>
      </w:r>
      <w:r w:rsidR="007B2E76" w:rsidRPr="00C97477">
        <w:rPr>
          <w:rFonts w:eastAsia="Times New Roman"/>
          <w:sz w:val="24"/>
          <w:szCs w:val="24"/>
        </w:rPr>
        <w:t xml:space="preserve">/ Pentecost </w:t>
      </w:r>
      <w:r w:rsidR="007B2E76">
        <w:rPr>
          <w:rFonts w:eastAsia="Times New Roman"/>
          <w:sz w:val="24"/>
          <w:szCs w:val="24"/>
        </w:rPr>
        <w:t>23</w:t>
      </w:r>
    </w:p>
    <w:p w14:paraId="1BF26D5F" w14:textId="312028AD" w:rsidR="007B2E76" w:rsidRDefault="00850B7E" w:rsidP="007B2E76">
      <w:pPr>
        <w:pStyle w:val="NormalWeb"/>
        <w:spacing w:before="0" w:beforeAutospacing="0" w:after="0" w:afterAutospacing="0"/>
        <w:rPr>
          <w:sz w:val="24"/>
          <w:szCs w:val="24"/>
        </w:rPr>
      </w:pPr>
      <w:r w:rsidRPr="00850B7E">
        <w:rPr>
          <w:sz w:val="24"/>
          <w:szCs w:val="24"/>
        </w:rPr>
        <w:t>Today’s gospel reading includes the familiar command “Love your neighbor as yourself” (Mark 12:31). Reading this passage using an ecological lens, we can ask what it means to love both our human and other-than-human neighbors. Of course, the love Jesus is talking about is not a romantic feeling but an ethical orientation toward right relationship. This orientation is directly tied to the first commandment—to love God, to be in a right relationship with God. Our theological orientation has a direct impact on our relationships with other humans and the rest of creation. We can learn important lessons from indigenous peoples who see themselves as part of a complex web of life that connects all species. We are all related—humans, salamanders, earthworms, elephants, and the soil itself. Our fates are bound up together. As we work to maintain the web of life, we also honor God and all that God has created.</w:t>
      </w:r>
    </w:p>
    <w:p w14:paraId="07EAD48A" w14:textId="77777777" w:rsidR="007B2E76" w:rsidRDefault="007B2E76" w:rsidP="00555C18">
      <w:pPr>
        <w:pStyle w:val="Heading3"/>
        <w:spacing w:before="0" w:beforeAutospacing="0" w:after="0" w:afterAutospacing="0"/>
        <w:rPr>
          <w:rFonts w:eastAsia="Times New Roman"/>
          <w:sz w:val="24"/>
          <w:szCs w:val="24"/>
        </w:rPr>
      </w:pPr>
    </w:p>
    <w:p w14:paraId="110455C8" w14:textId="59C9AFFF" w:rsidR="007B2E76" w:rsidRPr="00C97477" w:rsidRDefault="007B2E76" w:rsidP="007B2E76">
      <w:pPr>
        <w:pStyle w:val="Heading3"/>
        <w:spacing w:before="0" w:beforeAutospacing="0" w:after="0" w:afterAutospacing="0"/>
        <w:rPr>
          <w:rFonts w:eastAsia="Times New Roman"/>
          <w:sz w:val="24"/>
          <w:szCs w:val="24"/>
        </w:rPr>
      </w:pPr>
      <w:r>
        <w:rPr>
          <w:rFonts w:eastAsia="Times New Roman"/>
          <w:sz w:val="24"/>
          <w:szCs w:val="24"/>
        </w:rPr>
        <w:t xml:space="preserve">October 31 </w:t>
      </w:r>
      <w:r w:rsidRPr="00C97477">
        <w:rPr>
          <w:rFonts w:eastAsia="Times New Roman"/>
          <w:sz w:val="24"/>
          <w:szCs w:val="24"/>
        </w:rPr>
        <w:t xml:space="preserve">– </w:t>
      </w:r>
      <w:r>
        <w:rPr>
          <w:rFonts w:eastAsia="Times New Roman"/>
          <w:sz w:val="24"/>
          <w:szCs w:val="24"/>
        </w:rPr>
        <w:t>Reformation</w:t>
      </w:r>
    </w:p>
    <w:p w14:paraId="2F520388" w14:textId="2137CC11" w:rsidR="007B2E76" w:rsidRDefault="00850B7E" w:rsidP="00F40B6D">
      <w:pPr>
        <w:pStyle w:val="NormalWeb"/>
        <w:spacing w:before="0" w:beforeAutospacing="0" w:after="0" w:afterAutospacing="0"/>
        <w:rPr>
          <w:sz w:val="24"/>
          <w:szCs w:val="24"/>
        </w:rPr>
      </w:pPr>
      <w:r w:rsidRPr="00850B7E">
        <w:rPr>
          <w:sz w:val="24"/>
          <w:szCs w:val="24"/>
        </w:rPr>
        <w:t xml:space="preserve">Leading up to the 500th anniversary of the Reformation in 2017, Lutheran </w:t>
      </w:r>
      <w:proofErr w:type="spellStart"/>
      <w:r w:rsidRPr="00850B7E">
        <w:rPr>
          <w:sz w:val="24"/>
          <w:szCs w:val="24"/>
        </w:rPr>
        <w:t>ecotheologian</w:t>
      </w:r>
      <w:proofErr w:type="spellEnd"/>
      <w:r w:rsidRPr="00850B7E">
        <w:rPr>
          <w:sz w:val="24"/>
          <w:szCs w:val="24"/>
        </w:rPr>
        <w:t xml:space="preserve"> David Rhoads wrote that “to address the ecological crises, a foundational transformation of the church needs to take place” (“A Theology of Creation: Foundations for an Eco-Reformation,” in </w:t>
      </w:r>
      <w:r w:rsidRPr="00850B7E">
        <w:rPr>
          <w:i/>
          <w:sz w:val="24"/>
          <w:szCs w:val="24"/>
        </w:rPr>
        <w:t>Eco-Reformation: Grace and Hope for a Planet in Peril</w:t>
      </w:r>
      <w:r w:rsidRPr="00850B7E">
        <w:rPr>
          <w:sz w:val="24"/>
          <w:szCs w:val="24"/>
        </w:rPr>
        <w:t>, ed. Lisa E. Dahill and Jim B. Martin-Schramm [Wipf &amp; Stock, 2016, 1]). He called for an “eco-reformation” to address the interrelated environmental and social justice issues threatening communities and the planet. Four years later, significant strides have been taken by individual congregations and the churchwide office to address these concerns. Yet the climate crisis is accelerating, as is the rate of species extinction, the loss of coral reefs, and the disappearance of Arctic ice. Today would be an ideal time for your congregation to launch new initiatives to address the global climate emergency and environmental issues facing your own community.</w:t>
      </w:r>
    </w:p>
    <w:p w14:paraId="2D63D4D9" w14:textId="77777777" w:rsidR="00AA312A" w:rsidRPr="00C97477" w:rsidRDefault="00AA312A" w:rsidP="00AA312A">
      <w:pPr>
        <w:rPr>
          <w:rFonts w:ascii="Times New Roman" w:hAnsi="Times New Roman" w:cs="Times New Roman"/>
        </w:rPr>
      </w:pPr>
    </w:p>
    <w:p w14:paraId="69E952C9" w14:textId="77777777" w:rsidR="00AA312A" w:rsidRPr="00C97477" w:rsidRDefault="00AA312A" w:rsidP="00AA312A">
      <w:pPr>
        <w:pStyle w:val="Heading3"/>
        <w:spacing w:before="0" w:beforeAutospacing="0" w:after="0" w:afterAutospacing="0"/>
        <w:rPr>
          <w:rFonts w:eastAsia="Times New Roman"/>
          <w:sz w:val="24"/>
          <w:szCs w:val="24"/>
        </w:rPr>
      </w:pPr>
      <w:r>
        <w:rPr>
          <w:rFonts w:eastAsia="Times New Roman"/>
          <w:sz w:val="24"/>
          <w:szCs w:val="24"/>
        </w:rPr>
        <w:t>Nov 7</w:t>
      </w:r>
      <w:r w:rsidRPr="00C97477">
        <w:rPr>
          <w:rFonts w:eastAsia="Times New Roman"/>
          <w:sz w:val="24"/>
          <w:szCs w:val="24"/>
        </w:rPr>
        <w:t xml:space="preserve"> – </w:t>
      </w:r>
      <w:r>
        <w:rPr>
          <w:rFonts w:eastAsia="Times New Roman"/>
          <w:sz w:val="24"/>
          <w:szCs w:val="24"/>
        </w:rPr>
        <w:t>All Saints Sunday</w:t>
      </w:r>
      <w:r w:rsidRPr="00C97477">
        <w:rPr>
          <w:rFonts w:eastAsia="Times New Roman"/>
          <w:sz w:val="24"/>
          <w:szCs w:val="24"/>
        </w:rPr>
        <w:t xml:space="preserve"> </w:t>
      </w:r>
    </w:p>
    <w:p w14:paraId="3719CD93" w14:textId="77777777" w:rsidR="00AA312A" w:rsidRDefault="00AA312A" w:rsidP="00AA312A">
      <w:pPr>
        <w:pStyle w:val="NormalWeb"/>
        <w:spacing w:before="0" w:beforeAutospacing="0" w:after="0" w:afterAutospacing="0"/>
        <w:rPr>
          <w:sz w:val="24"/>
          <w:szCs w:val="24"/>
        </w:rPr>
      </w:pPr>
      <w:r w:rsidRPr="00623A65">
        <w:rPr>
          <w:sz w:val="24"/>
          <w:szCs w:val="24"/>
        </w:rPr>
        <w:t>Psalm 24 set alongside the story of Jesus raising Lazarus from the dead tells us that God has authority over all aspects of creation, from life to death. The psalmist declares that “the earth is the Lord’s and all that is in it” (v. 1), while Jesus’ command for the dead to rise puts human efforts to dominate nature in perspective. As much as we have attempted to gain mastery over land, water, animals, insects, other humans, and the very processes of life, our hubris has often done more harm than good. Even as we mourn those who have died—and especially those whose deaths resulted from injustice, violence, and ill health due to environmental conditions—we proclaim God’s vindication and draw courage from Jesus to face the tombs of our time. We declare that the Alpha and Omega dwells with us and among us.</w:t>
      </w:r>
    </w:p>
    <w:p w14:paraId="73F05119" w14:textId="77777777" w:rsidR="00AA312A" w:rsidRPr="00C97477" w:rsidRDefault="00AA312A" w:rsidP="00AA312A">
      <w:pPr>
        <w:pStyle w:val="NormalWeb"/>
        <w:spacing w:before="0" w:beforeAutospacing="0" w:after="0" w:afterAutospacing="0"/>
        <w:rPr>
          <w:sz w:val="24"/>
          <w:szCs w:val="24"/>
        </w:rPr>
      </w:pPr>
    </w:p>
    <w:p w14:paraId="65641DF9" w14:textId="77777777" w:rsidR="00AA312A" w:rsidRPr="00C97477" w:rsidRDefault="00AA312A" w:rsidP="00AA312A">
      <w:pPr>
        <w:pStyle w:val="Heading3"/>
        <w:spacing w:before="0" w:beforeAutospacing="0" w:after="0" w:afterAutospacing="0"/>
        <w:rPr>
          <w:rFonts w:eastAsia="Times New Roman"/>
          <w:sz w:val="24"/>
          <w:szCs w:val="24"/>
        </w:rPr>
      </w:pPr>
      <w:r>
        <w:rPr>
          <w:rFonts w:eastAsia="Times New Roman"/>
          <w:sz w:val="24"/>
          <w:szCs w:val="24"/>
        </w:rPr>
        <w:t>Nov 7</w:t>
      </w:r>
      <w:r w:rsidRPr="00C97477">
        <w:rPr>
          <w:rFonts w:eastAsia="Times New Roman"/>
          <w:sz w:val="24"/>
          <w:szCs w:val="24"/>
        </w:rPr>
        <w:t xml:space="preserve"> – </w:t>
      </w:r>
      <w:r>
        <w:rPr>
          <w:rFonts w:eastAsia="Times New Roman"/>
          <w:sz w:val="24"/>
          <w:szCs w:val="24"/>
        </w:rPr>
        <w:t>Lectionary 32/ Pentecost 24</w:t>
      </w:r>
    </w:p>
    <w:p w14:paraId="4CDEB6E4" w14:textId="77777777" w:rsidR="00AA312A" w:rsidRDefault="00AA312A" w:rsidP="00AA312A">
      <w:pPr>
        <w:pStyle w:val="NormalWeb"/>
        <w:spacing w:before="0" w:beforeAutospacing="0" w:after="0" w:afterAutospacing="0"/>
        <w:rPr>
          <w:sz w:val="24"/>
          <w:szCs w:val="24"/>
        </w:rPr>
      </w:pPr>
      <w:r w:rsidRPr="00623A65">
        <w:rPr>
          <w:sz w:val="24"/>
          <w:szCs w:val="24"/>
        </w:rPr>
        <w:t xml:space="preserve">There is an </w:t>
      </w:r>
      <w:proofErr w:type="spellStart"/>
      <w:r w:rsidRPr="00623A65">
        <w:rPr>
          <w:sz w:val="24"/>
          <w:szCs w:val="24"/>
        </w:rPr>
        <w:t>ecotheological</w:t>
      </w:r>
      <w:proofErr w:type="spellEnd"/>
      <w:r w:rsidRPr="00623A65">
        <w:rPr>
          <w:sz w:val="24"/>
          <w:szCs w:val="24"/>
        </w:rPr>
        <w:t xml:space="preserve"> backstory to Elijah’s encounter with the widow of Zarephath. The drought that has left the widow with only a handful of grain is a result of King Ahab rejecting God and worshiping Baal, the idol of his wife’s people. From a scientific point of view, there is no reason the sins Ahab commits should prevent rains from falling. Rather, the ecological consequences of his actions are a result of a theological crime, namely that he believes himself beyond reproach of the God of Israel. He assumes he can engage in all manner of abusive behavior against his people with impunity. Similarly, in the reading from Mark, the display of wealth by the rich at the temple treasury indicates a hubris that Jesus condemns. Ultimately, it is the poor who receive divine attention because they are the ones who suffer when injustice runs amok.</w:t>
      </w:r>
    </w:p>
    <w:p w14:paraId="171B3614" w14:textId="77777777" w:rsidR="00AA312A" w:rsidRPr="00C97477" w:rsidRDefault="00AA312A" w:rsidP="00AA312A">
      <w:pPr>
        <w:pStyle w:val="NormalWeb"/>
        <w:spacing w:before="0" w:beforeAutospacing="0" w:after="0" w:afterAutospacing="0"/>
        <w:rPr>
          <w:sz w:val="24"/>
          <w:szCs w:val="24"/>
        </w:rPr>
      </w:pPr>
    </w:p>
    <w:p w14:paraId="4113FBEA" w14:textId="77777777" w:rsidR="00A76A4C" w:rsidRDefault="00A76A4C" w:rsidP="00AA312A">
      <w:pPr>
        <w:pStyle w:val="Heading3"/>
        <w:spacing w:before="0" w:beforeAutospacing="0" w:after="0" w:afterAutospacing="0"/>
        <w:rPr>
          <w:rFonts w:eastAsia="Times New Roman"/>
          <w:sz w:val="24"/>
          <w:szCs w:val="24"/>
        </w:rPr>
      </w:pPr>
    </w:p>
    <w:p w14:paraId="09F64A4D" w14:textId="7BECA8C8" w:rsidR="00AA312A" w:rsidRPr="00C97477" w:rsidRDefault="00AA312A" w:rsidP="00AA312A">
      <w:pPr>
        <w:pStyle w:val="Heading3"/>
        <w:spacing w:before="0" w:beforeAutospacing="0" w:after="0" w:afterAutospacing="0"/>
        <w:rPr>
          <w:rFonts w:eastAsia="Times New Roman"/>
          <w:sz w:val="24"/>
          <w:szCs w:val="24"/>
        </w:rPr>
      </w:pPr>
      <w:r>
        <w:rPr>
          <w:rFonts w:eastAsia="Times New Roman"/>
          <w:sz w:val="24"/>
          <w:szCs w:val="24"/>
        </w:rPr>
        <w:lastRenderedPageBreak/>
        <w:t>Nov 14</w:t>
      </w:r>
      <w:r w:rsidRPr="00C97477">
        <w:rPr>
          <w:rFonts w:eastAsia="Times New Roman"/>
          <w:sz w:val="24"/>
          <w:szCs w:val="24"/>
        </w:rPr>
        <w:t xml:space="preserve"> – </w:t>
      </w:r>
      <w:r>
        <w:rPr>
          <w:rFonts w:eastAsia="Times New Roman"/>
          <w:sz w:val="24"/>
          <w:szCs w:val="24"/>
        </w:rPr>
        <w:t>Lectionary 33/ Pentecost 25</w:t>
      </w:r>
    </w:p>
    <w:p w14:paraId="488D25D1" w14:textId="77777777" w:rsidR="00AA312A" w:rsidRDefault="00AA312A" w:rsidP="00AA312A">
      <w:pPr>
        <w:pStyle w:val="NormalWeb"/>
        <w:spacing w:before="0" w:beforeAutospacing="0" w:after="0" w:afterAutospacing="0"/>
        <w:rPr>
          <w:sz w:val="24"/>
          <w:szCs w:val="24"/>
        </w:rPr>
      </w:pPr>
      <w:r w:rsidRPr="00623A65">
        <w:rPr>
          <w:sz w:val="24"/>
          <w:szCs w:val="24"/>
        </w:rPr>
        <w:t xml:space="preserve">Eschatological texts such as those in today’s readings are sometimes used as justification for environmentally destructive practices such as fossil fuel extraction, deforestation, and a consumerism hell-bent on acquisition at all costs. Some Christians will say that since God is inaugurating the end of the earth, we might as well live it up and use it up for all it’s worth. However, in her book </w:t>
      </w:r>
      <w:r w:rsidRPr="00623A65">
        <w:rPr>
          <w:i/>
          <w:sz w:val="24"/>
          <w:szCs w:val="24"/>
        </w:rPr>
        <w:t>The Rapture Exposed</w:t>
      </w:r>
      <w:r w:rsidRPr="00623A65">
        <w:rPr>
          <w:sz w:val="24"/>
          <w:szCs w:val="24"/>
        </w:rPr>
        <w:t xml:space="preserve"> (New York: Basic Books, 2005), New Testament scholar Barbara </w:t>
      </w:r>
      <w:proofErr w:type="spellStart"/>
      <w:r w:rsidRPr="00623A65">
        <w:rPr>
          <w:sz w:val="24"/>
          <w:szCs w:val="24"/>
        </w:rPr>
        <w:t>Rossing</w:t>
      </w:r>
      <w:proofErr w:type="spellEnd"/>
      <w:r w:rsidRPr="00623A65">
        <w:rPr>
          <w:sz w:val="24"/>
          <w:szCs w:val="24"/>
        </w:rPr>
        <w:t xml:space="preserve"> reveals the distorted theological lens used to interpret these texts on the basis of fear (and to sell millions of dollars’ worth of end-time books and movies). Preachers will need to counter these popular cultural motifs by lifting up both the warnings to live a life worthy of our Christian calling and the message of hope that God does not abandon us in the midst of cataclysmic events.</w:t>
      </w:r>
    </w:p>
    <w:p w14:paraId="69F0A574" w14:textId="77777777" w:rsidR="00AA312A" w:rsidRPr="00C97477" w:rsidRDefault="00AA312A" w:rsidP="00AA312A">
      <w:pPr>
        <w:pStyle w:val="NormalWeb"/>
        <w:spacing w:before="0" w:beforeAutospacing="0" w:after="0" w:afterAutospacing="0"/>
        <w:rPr>
          <w:sz w:val="24"/>
          <w:szCs w:val="24"/>
        </w:rPr>
      </w:pPr>
    </w:p>
    <w:p w14:paraId="50084DDF" w14:textId="77777777" w:rsidR="00AA312A" w:rsidRPr="00C97477" w:rsidRDefault="00AA312A" w:rsidP="00AA312A">
      <w:pPr>
        <w:pStyle w:val="Heading3"/>
        <w:spacing w:before="0" w:beforeAutospacing="0" w:after="0" w:afterAutospacing="0"/>
        <w:rPr>
          <w:rFonts w:eastAsia="Times New Roman"/>
          <w:sz w:val="24"/>
          <w:szCs w:val="24"/>
        </w:rPr>
      </w:pPr>
      <w:r>
        <w:rPr>
          <w:rFonts w:eastAsia="Times New Roman"/>
          <w:sz w:val="24"/>
          <w:szCs w:val="24"/>
        </w:rPr>
        <w:t>Nov 21</w:t>
      </w:r>
      <w:r w:rsidRPr="00C97477">
        <w:rPr>
          <w:rFonts w:eastAsia="Times New Roman"/>
          <w:sz w:val="24"/>
          <w:szCs w:val="24"/>
        </w:rPr>
        <w:t xml:space="preserve"> –</w:t>
      </w:r>
      <w:r>
        <w:rPr>
          <w:rFonts w:eastAsia="Times New Roman"/>
          <w:sz w:val="24"/>
          <w:szCs w:val="24"/>
        </w:rPr>
        <w:t xml:space="preserve"> The Reign of Christ</w:t>
      </w:r>
    </w:p>
    <w:p w14:paraId="69A05214" w14:textId="77777777" w:rsidR="00AA312A" w:rsidRDefault="00AA312A" w:rsidP="00AA312A">
      <w:pPr>
        <w:pStyle w:val="NormalWeb"/>
        <w:spacing w:before="0" w:beforeAutospacing="0" w:after="0" w:afterAutospacing="0"/>
        <w:rPr>
          <w:sz w:val="24"/>
          <w:szCs w:val="24"/>
        </w:rPr>
      </w:pPr>
      <w:r w:rsidRPr="00623A65">
        <w:rPr>
          <w:sz w:val="24"/>
          <w:szCs w:val="24"/>
        </w:rPr>
        <w:t xml:space="preserve">This Sunday’s readings invite us to rethink the image of Christ the King from the ground up. Rather than golden crowns, thrones, scepters, soldiers, ornate castles, and loyal subjects, we can point to Jesus wearing a crown of thorns, washing feet, riding on a donkey, healing a child, dying on a cross. These are images of the Servant King who turned away from the trappings and temptations of mortal power. </w:t>
      </w:r>
      <w:proofErr w:type="gramStart"/>
      <w:r w:rsidRPr="00623A65">
        <w:rPr>
          <w:sz w:val="24"/>
          <w:szCs w:val="24"/>
        </w:rPr>
        <w:t>Instead</w:t>
      </w:r>
      <w:proofErr w:type="gramEnd"/>
      <w:r w:rsidRPr="00623A65">
        <w:rPr>
          <w:sz w:val="24"/>
          <w:szCs w:val="24"/>
        </w:rPr>
        <w:t xml:space="preserve"> he chose the qualities of human relationship that engender trust, sacredness, and precious regard for “the least of these.” His birth, life, crucifixion, and resurrection therefore are not for the salvation just of human beings, but of the earth as well. This is the cosmic Christ who locates himself not only in the heights of the heavens, but in the depths of the soil that birthed him, took him in after his death, and rebirthed him on Easter morning.</w:t>
      </w:r>
    </w:p>
    <w:p w14:paraId="4679C2F3" w14:textId="77777777" w:rsidR="00AA312A" w:rsidRPr="00C97477" w:rsidRDefault="00AA312A" w:rsidP="00AA312A">
      <w:pPr>
        <w:pStyle w:val="NormalWeb"/>
        <w:spacing w:before="0" w:beforeAutospacing="0" w:after="0" w:afterAutospacing="0"/>
        <w:rPr>
          <w:sz w:val="24"/>
          <w:szCs w:val="24"/>
        </w:rPr>
      </w:pPr>
    </w:p>
    <w:p w14:paraId="4838BD84" w14:textId="77777777" w:rsidR="00AA312A" w:rsidRPr="00C97477" w:rsidRDefault="00AA312A" w:rsidP="00AA312A">
      <w:pPr>
        <w:pStyle w:val="Heading3"/>
        <w:spacing w:before="0" w:beforeAutospacing="0" w:after="0" w:afterAutospacing="0"/>
        <w:rPr>
          <w:rFonts w:eastAsia="Times New Roman"/>
          <w:sz w:val="24"/>
          <w:szCs w:val="24"/>
        </w:rPr>
      </w:pPr>
      <w:r>
        <w:rPr>
          <w:rFonts w:eastAsia="Times New Roman"/>
          <w:sz w:val="24"/>
          <w:szCs w:val="24"/>
        </w:rPr>
        <w:t xml:space="preserve">Nov 28 </w:t>
      </w:r>
      <w:r w:rsidRPr="00C97477">
        <w:rPr>
          <w:rFonts w:eastAsia="Times New Roman"/>
          <w:sz w:val="24"/>
          <w:szCs w:val="24"/>
        </w:rPr>
        <w:t xml:space="preserve">– </w:t>
      </w:r>
      <w:r>
        <w:rPr>
          <w:rFonts w:eastAsia="Times New Roman"/>
          <w:sz w:val="24"/>
          <w:szCs w:val="24"/>
        </w:rPr>
        <w:t>Advent 1</w:t>
      </w:r>
      <w:r w:rsidRPr="00C97477">
        <w:rPr>
          <w:rFonts w:eastAsia="Times New Roman"/>
          <w:sz w:val="24"/>
          <w:szCs w:val="24"/>
        </w:rPr>
        <w:t xml:space="preserve"> </w:t>
      </w:r>
    </w:p>
    <w:p w14:paraId="43CB579B" w14:textId="77777777" w:rsidR="00AA312A" w:rsidRDefault="00AA312A" w:rsidP="00AA312A">
      <w:pPr>
        <w:pStyle w:val="NormalWeb"/>
        <w:spacing w:before="0" w:beforeAutospacing="0" w:after="0" w:afterAutospacing="0"/>
        <w:rPr>
          <w:sz w:val="24"/>
          <w:szCs w:val="24"/>
        </w:rPr>
      </w:pPr>
      <w:r w:rsidRPr="00623A65">
        <w:rPr>
          <w:sz w:val="24"/>
          <w:szCs w:val="24"/>
        </w:rPr>
        <w:t>Portrayal of the end times includes frightening predictions of social breakdown and cosmic turmoil. These images resonate with our own day as we confront the rising seas, floods, droughts, wildfires, and social dislocation and suffering caused by a rapidly heating climate. Should Christians settle for a helpless shrug of the shoulders as we consider the climate crisis? Today Jesus summons us not to faint from fear and foreboding, nor to let our love grow cold, but rather to stay alert for the small but telling signs that God is in our midst, bringing forth something new. Just as the branch of a fig tree sprouts its first, soft leaves, assuring us that summer’s abundance is near, so Jesus urges us to trust that even in the midst of chaos, violence, and endings, God’s kingdom is drawing near. What next steps can we take to live sustainably and to welcome God’s kingdom?</w:t>
      </w:r>
    </w:p>
    <w:p w14:paraId="40D102C3" w14:textId="77777777" w:rsidR="00AA312A" w:rsidRDefault="00AA312A" w:rsidP="00F40B6D">
      <w:pPr>
        <w:pStyle w:val="NormalWeb"/>
        <w:spacing w:before="0" w:beforeAutospacing="0" w:after="0" w:afterAutospacing="0"/>
        <w:rPr>
          <w:rFonts w:eastAsia="Times New Roman"/>
          <w:sz w:val="24"/>
          <w:szCs w:val="24"/>
        </w:rPr>
      </w:pPr>
    </w:p>
    <w:p w14:paraId="6F4094F1" w14:textId="77777777" w:rsidR="00555C18" w:rsidRPr="00C97477" w:rsidRDefault="00555C18" w:rsidP="00555C18">
      <w:pPr>
        <w:rPr>
          <w:rFonts w:ascii="Times New Roman" w:hAnsi="Times New Roman" w:cs="Times New Roman"/>
        </w:rPr>
      </w:pPr>
    </w:p>
    <w:sectPr w:rsidR="00555C18" w:rsidRPr="00C97477" w:rsidSect="00156D01">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B72B3"/>
    <w:rsid w:val="00156D01"/>
    <w:rsid w:val="002E1E68"/>
    <w:rsid w:val="003738C8"/>
    <w:rsid w:val="004C7934"/>
    <w:rsid w:val="005329BD"/>
    <w:rsid w:val="00555C18"/>
    <w:rsid w:val="00620376"/>
    <w:rsid w:val="00664C25"/>
    <w:rsid w:val="007B2E76"/>
    <w:rsid w:val="00847330"/>
    <w:rsid w:val="00850B7E"/>
    <w:rsid w:val="009C76EA"/>
    <w:rsid w:val="00A76A4C"/>
    <w:rsid w:val="00AA0260"/>
    <w:rsid w:val="00AA312A"/>
    <w:rsid w:val="00AD6543"/>
    <w:rsid w:val="00C17258"/>
    <w:rsid w:val="00C177F6"/>
    <w:rsid w:val="00C97477"/>
    <w:rsid w:val="00CE0872"/>
    <w:rsid w:val="00E5030D"/>
    <w:rsid w:val="00E56EC2"/>
    <w:rsid w:val="00F40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682484"/>
  <w14:defaultImageDpi w14:val="300"/>
  <w15:docId w15:val="{E8D71A8B-4CCA-4A02-AEA5-9E4740FC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1534</Words>
  <Characters>8745</Characters>
  <Application>Microsoft Office Word</Application>
  <DocSecurity>0</DocSecurity>
  <Lines>72</Lines>
  <Paragraphs>20</Paragraphs>
  <ScaleCrop>false</ScaleCrop>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cp:lastModifiedBy>
  <cp:revision>5</cp:revision>
  <dcterms:created xsi:type="dcterms:W3CDTF">2021-09-25T21:05:00Z</dcterms:created>
  <dcterms:modified xsi:type="dcterms:W3CDTF">2021-09-25T21:10:00Z</dcterms:modified>
</cp:coreProperties>
</file>