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DEC76" w14:textId="4A524448" w:rsidR="006C6FE8" w:rsidRDefault="00D20BBA" w:rsidP="006C6FE8">
      <w:r>
        <w:t>AUGUST</w:t>
      </w:r>
      <w:r w:rsidR="006C6FE8">
        <w:t xml:space="preserve"> 2024 CREATION CARE GREEN TIPS</w:t>
      </w:r>
    </w:p>
    <w:p w14:paraId="34452E9A" w14:textId="77777777" w:rsidR="006C6FE8" w:rsidRDefault="006C6FE8" w:rsidP="006C6FE8"/>
    <w:p w14:paraId="5D19AB93" w14:textId="77777777" w:rsidR="007E7E65" w:rsidRDefault="007E7E65" w:rsidP="007E7E65">
      <w:r>
        <w:rPr>
          <w:b/>
          <w:bCs/>
        </w:rPr>
        <w:t>Regulating the Use of Pesticides on Fruits and Vegetables:</w:t>
      </w:r>
      <w:r>
        <w:rPr>
          <w:b/>
          <w:bCs/>
          <w:i/>
          <w:iCs/>
        </w:rPr>
        <w:t> Consumer Reports</w:t>
      </w:r>
      <w:r>
        <w:rPr>
          <w:b/>
          <w:bCs/>
        </w:rPr>
        <w:t> Offers New Data on Worst Offenders</w:t>
      </w:r>
    </w:p>
    <w:p w14:paraId="3CD81A3E" w14:textId="77777777" w:rsidR="007E7E65" w:rsidRDefault="007E7E65" w:rsidP="007E7E65"/>
    <w:p w14:paraId="49738F52" w14:textId="77777777" w:rsidR="007E7E65" w:rsidRDefault="007E7E65" w:rsidP="007E7E65">
      <w:r>
        <w:t>1.  It has been clear since the 1960s that using chemicals to control bugs, fungi, and weeds can expose people to an unhealthy dose of dangerous pesticides.  </w:t>
      </w:r>
      <w:r>
        <w:rPr>
          <w:i/>
          <w:iCs/>
        </w:rPr>
        <w:t xml:space="preserve">Consumer Reports </w:t>
      </w:r>
      <w:r>
        <w:t xml:space="preserve">(CR.org) has tracked the use of pesticides on produce for decades, and while being instrumental in getting U.S. government regulators to ban notorious pesticides such as DDT,  warns that chemical companies and growers often just start using other options that may be as dangerous.  CR's newest analysis uses seven years of data from the Department of Agriculture (USDA) that tests a selection of conventional and organic produce grown in or imported to the U.S. for pesticide residues. Pesticides posed significant risks in </w:t>
      </w:r>
      <w:r>
        <w:rPr>
          <w:b/>
          <w:bCs/>
        </w:rPr>
        <w:t>20% of the foods examined, including bell peppers, blueberries, green beans, potatoes and strawberries.  </w:t>
      </w:r>
      <w:r>
        <w:t>For example, green beans (non-organic) had residues of a pesticide that has been banned in the U.S. for over a decade, while imported produce, especially from Mexico, was particularly likely to carry risky levels of pesticide residue.</w:t>
      </w:r>
    </w:p>
    <w:p w14:paraId="714E0B9C" w14:textId="77777777" w:rsidR="007E7E65" w:rsidRDefault="007E7E65" w:rsidP="007E7E65"/>
    <w:p w14:paraId="5A20632B" w14:textId="77777777" w:rsidR="007E7E65" w:rsidRDefault="007E7E65" w:rsidP="007E7E65">
      <w:r>
        <w:t>2.  </w:t>
      </w:r>
      <w:r>
        <w:rPr>
          <w:i/>
          <w:iCs/>
        </w:rPr>
        <w:t xml:space="preserve">Consumer Reports </w:t>
      </w:r>
      <w:r>
        <w:t xml:space="preserve">(CR.org) has rated the risk for pesticide contamination of each of the 59 fruits or vegetables studied by factoring in how many pesticides showed up in the food, how often they were found, the amount of each pesticide detected, and each chemical's toxicity.  While </w:t>
      </w:r>
      <w:r>
        <w:rPr>
          <w:b/>
          <w:bCs/>
        </w:rPr>
        <w:t xml:space="preserve">two-thirds of the foods studied </w:t>
      </w:r>
      <w:r>
        <w:t xml:space="preserve">had low to moderate risks, including nearly all organic ones, the </w:t>
      </w:r>
      <w:r>
        <w:rPr>
          <w:b/>
          <w:bCs/>
        </w:rPr>
        <w:t xml:space="preserve">largest risks are caused by just a few pesticides concentrated on a handful of foods, </w:t>
      </w:r>
      <w:r>
        <w:t xml:space="preserve">such as </w:t>
      </w:r>
      <w:proofErr w:type="spellStart"/>
      <w:r>
        <w:t>Oxamyl</w:t>
      </w:r>
      <w:proofErr w:type="spellEnd"/>
      <w:r>
        <w:t xml:space="preserve"> (a </w:t>
      </w:r>
      <w:proofErr w:type="spellStart"/>
      <w:r>
        <w:t>carbomate</w:t>
      </w:r>
      <w:proofErr w:type="spellEnd"/>
      <w:r>
        <w:t>), and a class of chemicals called Organophosphates. </w:t>
      </w:r>
      <w:r>
        <w:rPr>
          <w:b/>
          <w:bCs/>
        </w:rPr>
        <w:t> </w:t>
      </w:r>
      <w:r>
        <w:t>While the Environmental Protection Agency (EPA), which regulates the use of pesticides on crops, will take time to make the necessary changes, you can go to CR.org to learn which fruits and vegetables to focus on in your diet, and when buying organic can make the most sense.</w:t>
      </w:r>
    </w:p>
    <w:p w14:paraId="2789606F" w14:textId="77777777" w:rsidR="007E7E65" w:rsidRDefault="007E7E65" w:rsidP="007E7E65"/>
    <w:p w14:paraId="5C4546CF" w14:textId="77777777" w:rsidR="007E7E65" w:rsidRDefault="007E7E65" w:rsidP="007E7E65">
      <w:r>
        <w:t>3.</w:t>
      </w:r>
      <w:r>
        <w:rPr>
          <w:b/>
          <w:bCs/>
        </w:rPr>
        <w:t>  </w:t>
      </w:r>
      <w:r>
        <w:t xml:space="preserve">Research on the health effects of pesticide exposure at the University of WA/Seattle concludes that it should be no surprise that pesticides used to manage insects, fungi and weeds may harm people, too.  A recent review in the journal </w:t>
      </w:r>
      <w:r>
        <w:rPr>
          <w:i/>
          <w:iCs/>
        </w:rPr>
        <w:t xml:space="preserve">Environmental Health, </w:t>
      </w:r>
      <w:r>
        <w:t xml:space="preserve">which looked at six large population studies, found evidence linking pesticides to increased risks of </w:t>
      </w:r>
      <w:r>
        <w:rPr>
          <w:b/>
          <w:bCs/>
        </w:rPr>
        <w:t xml:space="preserve">cancer, diabetes, and cardiovascular disease, </w:t>
      </w:r>
      <w:r>
        <w:t xml:space="preserve">with even lower limits for the most toxic chemicals suspected in </w:t>
      </w:r>
      <w:r>
        <w:rPr>
          <w:b/>
          <w:bCs/>
        </w:rPr>
        <w:t xml:space="preserve">neurological symptoms and as endocrine disruptors </w:t>
      </w:r>
      <w:r>
        <w:t xml:space="preserve">(meaning they may mimic or interfere with the body's hormones).  Given that people are often exposed to multiple pesticides, research at </w:t>
      </w:r>
      <w:r>
        <w:rPr>
          <w:i/>
          <w:iCs/>
        </w:rPr>
        <w:t xml:space="preserve">Consumer Reports </w:t>
      </w:r>
      <w:r>
        <w:t xml:space="preserve">emphasizes that long-term exposure to even small amounts of pesticides may be harmful, and urges regulators to employ extra safety margins when setting pesticide limits.  Some problematic foods, such as watermelons and green beans, have few residues overall, but can contain worrisome levels </w:t>
      </w:r>
      <w:proofErr w:type="gramStart"/>
      <w:r>
        <w:t>of  some</w:t>
      </w:r>
      <w:proofErr w:type="gramEnd"/>
      <w:r>
        <w:t xml:space="preserve"> high-risk pesticides.</w:t>
      </w:r>
    </w:p>
    <w:p w14:paraId="68BA4DC9" w14:textId="77777777" w:rsidR="007E7E65" w:rsidRDefault="007E7E65" w:rsidP="007E7E65"/>
    <w:p w14:paraId="4E470903" w14:textId="77777777" w:rsidR="007E7E65" w:rsidRDefault="007E7E65" w:rsidP="007E7E65">
      <w:r>
        <w:t xml:space="preserve">4.  Pesticides pose a serious risk in, for example, conventionally grown </w:t>
      </w:r>
      <w:r>
        <w:rPr>
          <w:b/>
          <w:bCs/>
        </w:rPr>
        <w:t xml:space="preserve">blueberries, green beans, and kale, </w:t>
      </w:r>
      <w:r>
        <w:t xml:space="preserve">all of which had residues from a particularly toxic and widespread class of pesticides known as </w:t>
      </w:r>
      <w:r>
        <w:rPr>
          <w:b/>
          <w:bCs/>
        </w:rPr>
        <w:t xml:space="preserve">organophosphate (OP), </w:t>
      </w:r>
      <w:r>
        <w:t xml:space="preserve">which is used as an alternative to other harmful pesticides. Organic blueberries fared well in the tests, as did organic kale and mustard greens.  Fresh spinach was of moderate risk, and lettuce was low-risk.  Green beans had residue </w:t>
      </w:r>
      <w:r>
        <w:lastRenderedPageBreak/>
        <w:t xml:space="preserve">of the </w:t>
      </w:r>
      <w:r>
        <w:rPr>
          <w:b/>
          <w:bCs/>
        </w:rPr>
        <w:t xml:space="preserve">OP </w:t>
      </w:r>
      <w:proofErr w:type="spellStart"/>
      <w:r>
        <w:rPr>
          <w:b/>
          <w:bCs/>
        </w:rPr>
        <w:t>Acephate</w:t>
      </w:r>
      <w:proofErr w:type="spellEnd"/>
      <w:r>
        <w:rPr>
          <w:b/>
          <w:bCs/>
        </w:rPr>
        <w:t xml:space="preserve">, </w:t>
      </w:r>
      <w:r>
        <w:t xml:space="preserve">which the EPA banned since 2011, but is still being used, especially on imports from Mexico.  Consumer Report's (CR) scientists found that </w:t>
      </w:r>
      <w:proofErr w:type="spellStart"/>
      <w:r>
        <w:t>acephate</w:t>
      </w:r>
      <w:proofErr w:type="spellEnd"/>
      <w:r>
        <w:t xml:space="preserve"> levels were </w:t>
      </w:r>
      <w:r>
        <w:rPr>
          <w:b/>
          <w:bCs/>
        </w:rPr>
        <w:t xml:space="preserve">7 times higher than considered safe, </w:t>
      </w:r>
      <w:r>
        <w:t xml:space="preserve">while another chemical, </w:t>
      </w:r>
      <w:proofErr w:type="spellStart"/>
      <w:r>
        <w:rPr>
          <w:b/>
          <w:bCs/>
        </w:rPr>
        <w:t>methamidophos</w:t>
      </w:r>
      <w:proofErr w:type="spellEnd"/>
      <w:r>
        <w:rPr>
          <w:b/>
          <w:bCs/>
        </w:rPr>
        <w:t xml:space="preserve">, </w:t>
      </w:r>
      <w:r>
        <w:t xml:space="preserve">was found at levels </w:t>
      </w:r>
      <w:r>
        <w:rPr>
          <w:b/>
          <w:bCs/>
        </w:rPr>
        <w:t xml:space="preserve">more than 100 times than considered safe.  </w:t>
      </w:r>
      <w:proofErr w:type="spellStart"/>
      <w:r>
        <w:rPr>
          <w:b/>
          <w:bCs/>
        </w:rPr>
        <w:t>Methamidophos</w:t>
      </w:r>
      <w:proofErr w:type="spellEnd"/>
      <w:r>
        <w:rPr>
          <w:b/>
          <w:bCs/>
        </w:rPr>
        <w:t xml:space="preserve"> </w:t>
      </w:r>
      <w:r>
        <w:t xml:space="preserve">has been prohibited for all food use since 2009, but its use continues.   A good alternative to green beans are </w:t>
      </w:r>
      <w:r>
        <w:rPr>
          <w:b/>
          <w:bCs/>
        </w:rPr>
        <w:t>snap peas, or organic green beans grown domestically.  </w:t>
      </w:r>
    </w:p>
    <w:p w14:paraId="16318EA3" w14:textId="77777777" w:rsidR="007E7E65" w:rsidRDefault="007E7E65" w:rsidP="007E7E65"/>
    <w:p w14:paraId="0639AED4" w14:textId="77777777" w:rsidR="007E7E65" w:rsidRDefault="007E7E65" w:rsidP="007E7E65">
      <w:r>
        <w:t xml:space="preserve">5.  In the extensive pesticides studies done by </w:t>
      </w:r>
      <w:r>
        <w:rPr>
          <w:i/>
          <w:iCs/>
        </w:rPr>
        <w:t xml:space="preserve">Consumer Reports (CR), </w:t>
      </w:r>
      <w:r>
        <w:t xml:space="preserve">based on seven years of data from USDA, </w:t>
      </w:r>
      <w:r>
        <w:rPr>
          <w:b/>
          <w:bCs/>
        </w:rPr>
        <w:t>close to half </w:t>
      </w:r>
      <w:r>
        <w:t xml:space="preserve">of all domestic, conventional samples of </w:t>
      </w:r>
      <w:r>
        <w:rPr>
          <w:b/>
          <w:bCs/>
        </w:rPr>
        <w:t>bell peppers and hot peppers and nearly all potatoes </w:t>
      </w:r>
      <w:r>
        <w:t xml:space="preserve">tested positive for </w:t>
      </w:r>
      <w:proofErr w:type="spellStart"/>
      <w:r>
        <w:rPr>
          <w:b/>
          <w:bCs/>
        </w:rPr>
        <w:t>Oxamyl</w:t>
      </w:r>
      <w:proofErr w:type="spellEnd"/>
      <w:r>
        <w:rPr>
          <w:b/>
          <w:bCs/>
        </w:rPr>
        <w:t>,</w:t>
      </w:r>
      <w:r>
        <w:t xml:space="preserve"> a class of chemicals known as </w:t>
      </w:r>
      <w:proofErr w:type="spellStart"/>
      <w:r>
        <w:rPr>
          <w:b/>
          <w:bCs/>
        </w:rPr>
        <w:t>carbomates</w:t>
      </w:r>
      <w:proofErr w:type="spellEnd"/>
      <w:r>
        <w:rPr>
          <w:b/>
          <w:bCs/>
        </w:rPr>
        <w:t> </w:t>
      </w:r>
      <w:r>
        <w:t>that account for, along with o</w:t>
      </w:r>
      <w:r>
        <w:rPr>
          <w:b/>
          <w:bCs/>
        </w:rPr>
        <w:t xml:space="preserve">rganophosphates, most of the risk </w:t>
      </w:r>
      <w:r>
        <w:t xml:space="preserve">among high-risk foods in the analysis. Opting for organic peppers is the best choice, or consume these foods sparingly, while sweet potatoes are a low risk option instead of white potatoes, and powerfully nutritious.  Organic potatoes are a moderate risk likely due to contamination in the processing facilities.  Domestic, conventional </w:t>
      </w:r>
      <w:r>
        <w:rPr>
          <w:b/>
          <w:bCs/>
        </w:rPr>
        <w:t xml:space="preserve">watermelons </w:t>
      </w:r>
      <w:r>
        <w:t xml:space="preserve">tested positive for </w:t>
      </w:r>
      <w:proofErr w:type="spellStart"/>
      <w:r>
        <w:rPr>
          <w:b/>
          <w:bCs/>
        </w:rPr>
        <w:t>oxamyl</w:t>
      </w:r>
      <w:proofErr w:type="spellEnd"/>
      <w:r>
        <w:rPr>
          <w:b/>
          <w:bCs/>
        </w:rPr>
        <w:t xml:space="preserve"> </w:t>
      </w:r>
      <w:r>
        <w:t>to a lesser degree, but in levels far above what CR experts consider safe.  In melons, pesticides are not just on the rind, but are systemically a part of the edible portion.  </w:t>
      </w:r>
      <w:r>
        <w:rPr>
          <w:b/>
          <w:bCs/>
        </w:rPr>
        <w:t xml:space="preserve">Organic watermelon </w:t>
      </w:r>
      <w:r>
        <w:t xml:space="preserve">is fine, while </w:t>
      </w:r>
      <w:proofErr w:type="spellStart"/>
      <w:r>
        <w:rPr>
          <w:b/>
          <w:bCs/>
        </w:rPr>
        <w:t>canteloupe</w:t>
      </w:r>
      <w:proofErr w:type="spellEnd"/>
      <w:r>
        <w:rPr>
          <w:b/>
          <w:bCs/>
        </w:rPr>
        <w:t> </w:t>
      </w:r>
      <w:r>
        <w:t>is a good option because it posed a very low risk.  </w:t>
      </w:r>
    </w:p>
    <w:p w14:paraId="6DF4A38D" w14:textId="77777777" w:rsidR="00C21EBC" w:rsidRDefault="005463B9" w:rsidP="00C21EBC">
      <w:r>
        <w:rPr>
          <w:b/>
          <w:bCs/>
        </w:rPr>
        <w:t xml:space="preserve"> </w:t>
      </w:r>
    </w:p>
    <w:p w14:paraId="5D333C53" w14:textId="77777777" w:rsidR="0080531D" w:rsidRDefault="0080531D" w:rsidP="003325BE"/>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E1D29"/>
    <w:rsid w:val="000F6AA8"/>
    <w:rsid w:val="00180A29"/>
    <w:rsid w:val="001964A3"/>
    <w:rsid w:val="001B1F92"/>
    <w:rsid w:val="001C0EE0"/>
    <w:rsid w:val="00227B89"/>
    <w:rsid w:val="002F44A7"/>
    <w:rsid w:val="003325BE"/>
    <w:rsid w:val="003B3EAA"/>
    <w:rsid w:val="003E1844"/>
    <w:rsid w:val="003E7E9F"/>
    <w:rsid w:val="00413C41"/>
    <w:rsid w:val="00444FB0"/>
    <w:rsid w:val="004660A6"/>
    <w:rsid w:val="004775AC"/>
    <w:rsid w:val="004B1F49"/>
    <w:rsid w:val="004C75D8"/>
    <w:rsid w:val="005463B9"/>
    <w:rsid w:val="00593946"/>
    <w:rsid w:val="00611C42"/>
    <w:rsid w:val="00627B24"/>
    <w:rsid w:val="00641F51"/>
    <w:rsid w:val="006C6FE8"/>
    <w:rsid w:val="007E7E65"/>
    <w:rsid w:val="007F076F"/>
    <w:rsid w:val="0080531D"/>
    <w:rsid w:val="008451D1"/>
    <w:rsid w:val="0093790A"/>
    <w:rsid w:val="0097778B"/>
    <w:rsid w:val="009B1063"/>
    <w:rsid w:val="009C279D"/>
    <w:rsid w:val="00AA089B"/>
    <w:rsid w:val="00B24804"/>
    <w:rsid w:val="00B83BB3"/>
    <w:rsid w:val="00C21EBC"/>
    <w:rsid w:val="00C42309"/>
    <w:rsid w:val="00C44FF1"/>
    <w:rsid w:val="00CA4227"/>
    <w:rsid w:val="00CF4379"/>
    <w:rsid w:val="00D20BBA"/>
    <w:rsid w:val="00D90982"/>
    <w:rsid w:val="00DE6398"/>
    <w:rsid w:val="00E52E42"/>
    <w:rsid w:val="00E57D60"/>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A1B0"/>
  <w15:docId w15:val="{770AC178-2170-E34D-941F-344BBD84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55181902">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416245561">
      <w:bodyDiv w:val="1"/>
      <w:marLeft w:val="0"/>
      <w:marRight w:val="0"/>
      <w:marTop w:val="0"/>
      <w:marBottom w:val="0"/>
      <w:divBdr>
        <w:top w:val="none" w:sz="0" w:space="0" w:color="auto"/>
        <w:left w:val="none" w:sz="0" w:space="0" w:color="auto"/>
        <w:bottom w:val="none" w:sz="0" w:space="0" w:color="auto"/>
        <w:right w:val="none" w:sz="0" w:space="0" w:color="auto"/>
      </w:divBdr>
    </w:div>
    <w:div w:id="1416785011">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1051925">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2</cp:revision>
  <cp:lastPrinted>2024-04-04T17:52:00Z</cp:lastPrinted>
  <dcterms:created xsi:type="dcterms:W3CDTF">2024-07-01T02:05:00Z</dcterms:created>
  <dcterms:modified xsi:type="dcterms:W3CDTF">2024-07-01T02:05:00Z</dcterms:modified>
</cp:coreProperties>
</file>