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C97477" w:rsidRDefault="00620376" w:rsidP="00555C18">
      <w:pPr>
        <w:jc w:val="center"/>
        <w:rPr>
          <w:rFonts w:ascii="Times New Roman" w:hAnsi="Times New Roman" w:cs="Times New Roman"/>
          <w:b/>
        </w:rPr>
      </w:pPr>
      <w:r w:rsidRPr="00C97477">
        <w:rPr>
          <w:rFonts w:ascii="Times New Roman" w:hAnsi="Times New Roman" w:cs="Times New Roman"/>
          <w:b/>
        </w:rPr>
        <w:t>Connections with Creation</w:t>
      </w:r>
    </w:p>
    <w:p w14:paraId="6BC5E692" w14:textId="2008D103" w:rsidR="009C76EA" w:rsidRPr="00C97477" w:rsidRDefault="001D25B8" w:rsidP="00555C18">
      <w:pPr>
        <w:jc w:val="center"/>
        <w:rPr>
          <w:rFonts w:ascii="Times New Roman" w:hAnsi="Times New Roman" w:cs="Times New Roman"/>
          <w:b/>
        </w:rPr>
      </w:pPr>
      <w:r>
        <w:rPr>
          <w:rFonts w:ascii="Times New Roman" w:hAnsi="Times New Roman" w:cs="Times New Roman"/>
          <w:b/>
        </w:rPr>
        <w:t>January 2022</w:t>
      </w:r>
    </w:p>
    <w:p w14:paraId="222B6E92" w14:textId="3DFFD756" w:rsidR="00620376" w:rsidRPr="00C97477" w:rsidRDefault="003738C8" w:rsidP="00555C18">
      <w:pPr>
        <w:jc w:val="center"/>
        <w:rPr>
          <w:rFonts w:ascii="Times New Roman" w:hAnsi="Times New Roman" w:cs="Times New Roman"/>
        </w:rPr>
      </w:pPr>
      <w:r w:rsidRPr="00C97477">
        <w:rPr>
          <w:rFonts w:ascii="Times New Roman" w:hAnsi="Times New Roman" w:cs="Times New Roman"/>
        </w:rPr>
        <w:t>© 202</w:t>
      </w:r>
      <w:r w:rsidR="005C0769">
        <w:rPr>
          <w:rFonts w:ascii="Times New Roman" w:hAnsi="Times New Roman" w:cs="Times New Roman"/>
        </w:rPr>
        <w:t>1</w:t>
      </w:r>
      <w:r w:rsidRPr="00C97477">
        <w:rPr>
          <w:rFonts w:ascii="Times New Roman" w:hAnsi="Times New Roman" w:cs="Times New Roman"/>
        </w:rPr>
        <w:t xml:space="preserve"> Sundays &amp; Seasons, reprinted with permission</w:t>
      </w:r>
    </w:p>
    <w:p w14:paraId="773D9082" w14:textId="77777777" w:rsidR="00620376" w:rsidRPr="00C97477" w:rsidRDefault="00620376" w:rsidP="00555C18">
      <w:pPr>
        <w:rPr>
          <w:rFonts w:ascii="Times New Roman" w:hAnsi="Times New Roman" w:cs="Times New Roman"/>
        </w:rPr>
      </w:pPr>
    </w:p>
    <w:p w14:paraId="0A958E8E" w14:textId="77777777" w:rsidR="00620376" w:rsidRPr="00C97477" w:rsidRDefault="00620376" w:rsidP="00555C18">
      <w:pPr>
        <w:rPr>
          <w:rFonts w:ascii="Times New Roman" w:hAnsi="Times New Roman" w:cs="Times New Roman"/>
        </w:rPr>
      </w:pPr>
    </w:p>
    <w:p w14:paraId="268A8945" w14:textId="3E91B6E5" w:rsidR="00620376" w:rsidRPr="00C97477" w:rsidRDefault="001D25B8" w:rsidP="00555C18">
      <w:pPr>
        <w:pStyle w:val="Heading3"/>
        <w:spacing w:before="0" w:beforeAutospacing="0" w:after="0" w:afterAutospacing="0"/>
        <w:rPr>
          <w:rFonts w:eastAsia="Times New Roman"/>
          <w:sz w:val="24"/>
          <w:szCs w:val="24"/>
        </w:rPr>
      </w:pPr>
      <w:r>
        <w:rPr>
          <w:rFonts w:eastAsia="Times New Roman"/>
          <w:sz w:val="24"/>
          <w:szCs w:val="24"/>
        </w:rPr>
        <w:t>January 2</w:t>
      </w:r>
      <w:r w:rsidR="00C17258" w:rsidRPr="00C97477">
        <w:rPr>
          <w:rFonts w:eastAsia="Times New Roman"/>
          <w:sz w:val="24"/>
          <w:szCs w:val="24"/>
        </w:rPr>
        <w:t xml:space="preserve"> – </w:t>
      </w:r>
      <w:r w:rsidR="005F5218">
        <w:rPr>
          <w:rFonts w:eastAsia="Times New Roman"/>
          <w:sz w:val="24"/>
          <w:szCs w:val="24"/>
        </w:rPr>
        <w:t xml:space="preserve">Second Sunday of </w:t>
      </w:r>
      <w:r>
        <w:rPr>
          <w:rFonts w:eastAsia="Times New Roman"/>
          <w:sz w:val="24"/>
          <w:szCs w:val="24"/>
        </w:rPr>
        <w:t>Christmas</w:t>
      </w:r>
    </w:p>
    <w:p w14:paraId="240E3DCF" w14:textId="1F09E601" w:rsidR="00620376" w:rsidRPr="00C97477" w:rsidRDefault="000304B0" w:rsidP="00555C18">
      <w:pPr>
        <w:pStyle w:val="NormalWeb"/>
        <w:spacing w:before="0" w:beforeAutospacing="0" w:after="0" w:afterAutospacing="0"/>
        <w:rPr>
          <w:sz w:val="24"/>
          <w:szCs w:val="24"/>
        </w:rPr>
      </w:pPr>
      <w:r w:rsidRPr="000304B0">
        <w:rPr>
          <w:sz w:val="24"/>
          <w:szCs w:val="24"/>
        </w:rPr>
        <w:t>“The Word became flesh and lived among us, and we have seen his glory” (John 1:14). William Temple, Archbishop of Canterbury in the 1940s, called Christianity “the most avowedly materialist of all the great world religions.” Why? Because we proclaim a God who values matter as well as spirit. Thanks to the incarnation, the tangible, material world discloses the transcendent presence of God. When we need to pray, many of us seek out natural places of beauty—forests, mountains, oceans—for in these settings we often sense God’s glory. As poet Gerard Manley Hopkins affirms: “The world is charged with the grandeur of God.” Because we honor God’s creation, we refuse to allow it to be desecrated and destroyed. Because Black Americans, Latinos, and other minority groups are three times more likely to live in areas with limited access to nature, we join the struggle against environmental racism.</w:t>
      </w:r>
    </w:p>
    <w:p w14:paraId="142A43E5" w14:textId="1F6DEC16" w:rsidR="00555C18" w:rsidRDefault="00555C18" w:rsidP="00555C18">
      <w:pPr>
        <w:pStyle w:val="NormalWeb"/>
        <w:spacing w:before="0" w:beforeAutospacing="0" w:after="0" w:afterAutospacing="0"/>
        <w:rPr>
          <w:sz w:val="24"/>
          <w:szCs w:val="24"/>
        </w:rPr>
      </w:pPr>
    </w:p>
    <w:p w14:paraId="5706C8BB" w14:textId="77777777" w:rsidR="00BF68FE" w:rsidRPr="00C97477" w:rsidRDefault="00BF68FE" w:rsidP="00555C18">
      <w:pPr>
        <w:pStyle w:val="NormalWeb"/>
        <w:spacing w:before="0" w:beforeAutospacing="0" w:after="0" w:afterAutospacing="0"/>
        <w:rPr>
          <w:sz w:val="24"/>
          <w:szCs w:val="24"/>
        </w:rPr>
      </w:pPr>
    </w:p>
    <w:p w14:paraId="24EFFECE" w14:textId="5821EB79" w:rsidR="007B2E76" w:rsidRPr="00C97477" w:rsidRDefault="001D25B8" w:rsidP="007B2E76">
      <w:pPr>
        <w:pStyle w:val="Heading3"/>
        <w:spacing w:before="0" w:beforeAutospacing="0" w:after="0" w:afterAutospacing="0"/>
        <w:rPr>
          <w:rFonts w:eastAsia="Times New Roman"/>
          <w:sz w:val="24"/>
          <w:szCs w:val="24"/>
        </w:rPr>
      </w:pPr>
      <w:r>
        <w:rPr>
          <w:rFonts w:eastAsia="Times New Roman"/>
          <w:sz w:val="24"/>
          <w:szCs w:val="24"/>
        </w:rPr>
        <w:t>January 6</w:t>
      </w:r>
      <w:r w:rsidR="007B2E76" w:rsidRPr="00C97477">
        <w:rPr>
          <w:rFonts w:eastAsia="Times New Roman"/>
          <w:sz w:val="24"/>
          <w:szCs w:val="24"/>
        </w:rPr>
        <w:t xml:space="preserve"> – </w:t>
      </w:r>
      <w:r>
        <w:rPr>
          <w:rFonts w:eastAsia="Times New Roman"/>
          <w:sz w:val="24"/>
          <w:szCs w:val="24"/>
        </w:rPr>
        <w:t>Epiphany of Our Lord</w:t>
      </w:r>
    </w:p>
    <w:p w14:paraId="222C2F96" w14:textId="1829A029" w:rsidR="00555C18" w:rsidRDefault="000304B0" w:rsidP="00555C18">
      <w:pPr>
        <w:pStyle w:val="NormalWeb"/>
        <w:spacing w:before="0" w:beforeAutospacing="0" w:after="0" w:afterAutospacing="0"/>
        <w:rPr>
          <w:sz w:val="24"/>
          <w:szCs w:val="24"/>
        </w:rPr>
      </w:pPr>
      <w:r w:rsidRPr="000304B0">
        <w:rPr>
          <w:sz w:val="24"/>
          <w:szCs w:val="24"/>
        </w:rPr>
        <w:t>What made the magi wise? Here’s a possibility: they were on a fearless search for truth, willing to follow the star wherever it led. That journey took them to the center of Jerusalem, into the presence of a tyrant. By lies, manipulation, and, later, outright brutality, King Herod tried to destroy the newborn Jesus. Yet the magi stayed true to their search. They followed the star, found the holy child, and, instead of betraying him, went home by a different road. Today’s wise people know that such commitment to the truth could bring them into conflict with corporate and political powers intent on maintaining an unjust status quo. They keep their eyes on the star: they join with Indigenous leaders to protect the water and land, with activists to stop new pipelines, with city-dwellers to renew crumbling communities beset by poverty and racism, and with young and old to plant new forests.</w:t>
      </w:r>
    </w:p>
    <w:p w14:paraId="6A70987F" w14:textId="3A4F8560" w:rsidR="002E1E68" w:rsidRDefault="002E1E68" w:rsidP="00555C18">
      <w:pPr>
        <w:pStyle w:val="NormalWeb"/>
        <w:spacing w:before="0" w:beforeAutospacing="0" w:after="0" w:afterAutospacing="0"/>
        <w:rPr>
          <w:sz w:val="24"/>
          <w:szCs w:val="24"/>
        </w:rPr>
      </w:pPr>
    </w:p>
    <w:p w14:paraId="17BC8CBE" w14:textId="77777777" w:rsidR="00BF68FE" w:rsidRPr="00C97477" w:rsidRDefault="00BF68FE" w:rsidP="00555C18">
      <w:pPr>
        <w:pStyle w:val="NormalWeb"/>
        <w:spacing w:before="0" w:beforeAutospacing="0" w:after="0" w:afterAutospacing="0"/>
        <w:rPr>
          <w:sz w:val="24"/>
          <w:szCs w:val="24"/>
        </w:rPr>
      </w:pPr>
    </w:p>
    <w:p w14:paraId="3A92FC39" w14:textId="11A26803" w:rsidR="007B2E76" w:rsidRPr="00C97477" w:rsidRDefault="001D25B8" w:rsidP="007B2E76">
      <w:pPr>
        <w:pStyle w:val="Heading3"/>
        <w:spacing w:before="0" w:beforeAutospacing="0" w:after="0" w:afterAutospacing="0"/>
        <w:rPr>
          <w:rFonts w:eastAsia="Times New Roman"/>
          <w:sz w:val="24"/>
          <w:szCs w:val="24"/>
        </w:rPr>
      </w:pPr>
      <w:r>
        <w:rPr>
          <w:rFonts w:eastAsia="Times New Roman"/>
          <w:sz w:val="24"/>
          <w:szCs w:val="24"/>
        </w:rPr>
        <w:t xml:space="preserve">January </w:t>
      </w:r>
      <w:r w:rsidR="007B2E76">
        <w:rPr>
          <w:rFonts w:eastAsia="Times New Roman"/>
          <w:sz w:val="24"/>
          <w:szCs w:val="24"/>
        </w:rPr>
        <w:t xml:space="preserve">9 </w:t>
      </w:r>
      <w:r w:rsidR="007B2E76" w:rsidRPr="00C97477">
        <w:rPr>
          <w:rFonts w:eastAsia="Times New Roman"/>
          <w:sz w:val="24"/>
          <w:szCs w:val="24"/>
        </w:rPr>
        <w:t xml:space="preserve">– </w:t>
      </w:r>
      <w:r>
        <w:rPr>
          <w:rFonts w:eastAsia="Times New Roman"/>
          <w:sz w:val="24"/>
          <w:szCs w:val="24"/>
        </w:rPr>
        <w:t>Baptism of Our Lord</w:t>
      </w:r>
    </w:p>
    <w:p w14:paraId="643F679D" w14:textId="169F9C91" w:rsidR="00555C18" w:rsidRDefault="000304B0" w:rsidP="00555C18">
      <w:pPr>
        <w:pStyle w:val="NormalWeb"/>
        <w:spacing w:before="0" w:beforeAutospacing="0" w:after="0" w:afterAutospacing="0"/>
        <w:rPr>
          <w:sz w:val="24"/>
          <w:szCs w:val="24"/>
        </w:rPr>
      </w:pPr>
      <w:r w:rsidRPr="000304B0">
        <w:rPr>
          <w:sz w:val="24"/>
          <w:szCs w:val="24"/>
        </w:rPr>
        <w:t xml:space="preserve">In his plunge into the River Jordan, Jesus chooses to identify with human beings and with God’s creation. As John the Baptist says, everyone baptized into Christ is baptized “with the Holy Spirit and fire” (Luke 3:16). The fire of God’s love burns away all chaff. Quickly or </w:t>
      </w:r>
      <w:proofErr w:type="gramStart"/>
      <w:r w:rsidRPr="000304B0">
        <w:rPr>
          <w:sz w:val="24"/>
          <w:szCs w:val="24"/>
        </w:rPr>
        <w:t>slowly</w:t>
      </w:r>
      <w:proofErr w:type="gramEnd"/>
      <w:r w:rsidRPr="000304B0">
        <w:rPr>
          <w:sz w:val="24"/>
          <w:szCs w:val="24"/>
        </w:rPr>
        <w:t xml:space="preserve"> it burns away everything in us that is not love so that we come to regard the world as God does: precious, sacred, and filled with divine presence. The holy love into which we were plunged in baptism extends not only to us but to every sparrow and whale, every earthworm and elephant, every maple tree and mountain. Baptism into Christ isn’t about joining a club, belonging to a tribe, or affiliating with people “like us.” Baptism into Christ is a radical act of humility and compassion, joining us to the One who identifies with every human being and all creation.</w:t>
      </w:r>
    </w:p>
    <w:p w14:paraId="101E3F14" w14:textId="77777777" w:rsidR="000304B0" w:rsidRDefault="000304B0" w:rsidP="00555C18">
      <w:pPr>
        <w:pStyle w:val="NormalWeb"/>
        <w:spacing w:before="0" w:beforeAutospacing="0" w:after="0" w:afterAutospacing="0"/>
        <w:rPr>
          <w:sz w:val="24"/>
          <w:szCs w:val="24"/>
        </w:rPr>
      </w:pPr>
    </w:p>
    <w:p w14:paraId="440423C8" w14:textId="77777777" w:rsidR="007B2E76" w:rsidRDefault="007B2E76" w:rsidP="00555C18">
      <w:pPr>
        <w:pStyle w:val="NormalWeb"/>
        <w:spacing w:before="0" w:beforeAutospacing="0" w:after="0" w:afterAutospacing="0"/>
        <w:rPr>
          <w:sz w:val="24"/>
          <w:szCs w:val="24"/>
        </w:rPr>
      </w:pPr>
    </w:p>
    <w:p w14:paraId="5DEBCA7E" w14:textId="18CABA63" w:rsidR="007B2E76" w:rsidRPr="00C97477" w:rsidRDefault="001D25B8" w:rsidP="007B2E76">
      <w:pPr>
        <w:pStyle w:val="Heading3"/>
        <w:spacing w:before="0" w:beforeAutospacing="0" w:after="0" w:afterAutospacing="0"/>
        <w:rPr>
          <w:rFonts w:eastAsia="Times New Roman"/>
          <w:sz w:val="24"/>
          <w:szCs w:val="24"/>
        </w:rPr>
      </w:pPr>
      <w:r>
        <w:rPr>
          <w:rFonts w:eastAsia="Times New Roman"/>
          <w:sz w:val="24"/>
          <w:szCs w:val="24"/>
        </w:rPr>
        <w:lastRenderedPageBreak/>
        <w:t>January 1</w:t>
      </w:r>
      <w:r w:rsidR="007B2E76">
        <w:rPr>
          <w:rFonts w:eastAsia="Times New Roman"/>
          <w:sz w:val="24"/>
          <w:szCs w:val="24"/>
        </w:rPr>
        <w:t xml:space="preserve">6 </w:t>
      </w:r>
      <w:r w:rsidR="007B2E76" w:rsidRPr="00C97477">
        <w:rPr>
          <w:rFonts w:eastAsia="Times New Roman"/>
          <w:sz w:val="24"/>
          <w:szCs w:val="24"/>
        </w:rPr>
        <w:t xml:space="preserve">– </w:t>
      </w:r>
      <w:r>
        <w:rPr>
          <w:rFonts w:eastAsia="Times New Roman"/>
          <w:sz w:val="24"/>
          <w:szCs w:val="24"/>
        </w:rPr>
        <w:t xml:space="preserve">Second Sunday </w:t>
      </w:r>
      <w:r w:rsidR="00BF68FE">
        <w:rPr>
          <w:rFonts w:eastAsia="Times New Roman"/>
          <w:sz w:val="24"/>
          <w:szCs w:val="24"/>
        </w:rPr>
        <w:t>a</w:t>
      </w:r>
      <w:r>
        <w:rPr>
          <w:rFonts w:eastAsia="Times New Roman"/>
          <w:sz w:val="24"/>
          <w:szCs w:val="24"/>
        </w:rPr>
        <w:t>fter Epiphany / Lectionary 2</w:t>
      </w:r>
    </w:p>
    <w:p w14:paraId="607E3F07" w14:textId="1EEBF51B" w:rsidR="007B2E76" w:rsidRDefault="00BF68FE" w:rsidP="00555C18">
      <w:pPr>
        <w:pStyle w:val="NormalWeb"/>
        <w:spacing w:before="0" w:beforeAutospacing="0" w:after="0" w:afterAutospacing="0"/>
        <w:rPr>
          <w:sz w:val="24"/>
          <w:szCs w:val="24"/>
        </w:rPr>
      </w:pPr>
      <w:r w:rsidRPr="00BF68FE">
        <w:rPr>
          <w:sz w:val="24"/>
          <w:szCs w:val="24"/>
        </w:rPr>
        <w:t xml:space="preserve">Jesus is the bread of life (John 6:35), yet, as Mahatma Gandhi observed, “there are people in the world so hungry, that God cannot appear to them except in the form of bread.” Jesus offers living water, yet there are people so thirsty that God cannot appear to them except in the form of water. According to the United Nations, water is the primary way we experience the effects of climate change. As climate change intensifies, access to water becomes less predictable. Water scarcity produced by droughts, lack of rainfall, or pollution is likely to displace many millions of people in the near future. “Water is life,” proclaim the Standing Rock Sioux. To someone who is desperately thirsty, water is as sweet and intoxicating as wine. Following Jesus, we can help turn water into wine by becoming what </w:t>
      </w:r>
      <w:proofErr w:type="spellStart"/>
      <w:r w:rsidRPr="00BF68FE">
        <w:rPr>
          <w:sz w:val="24"/>
          <w:szCs w:val="24"/>
        </w:rPr>
        <w:t>Ched</w:t>
      </w:r>
      <w:proofErr w:type="spellEnd"/>
      <w:r w:rsidRPr="00BF68FE">
        <w:rPr>
          <w:sz w:val="24"/>
          <w:szCs w:val="24"/>
        </w:rPr>
        <w:t xml:space="preserve"> Myers calls “watershed disciples” (watersheddiscipleship.org).</w:t>
      </w:r>
    </w:p>
    <w:p w14:paraId="62758BFA" w14:textId="6D4D6B89" w:rsidR="00BF68FE" w:rsidRDefault="00BF68FE" w:rsidP="00555C18">
      <w:pPr>
        <w:pStyle w:val="NormalWeb"/>
        <w:spacing w:before="0" w:beforeAutospacing="0" w:after="0" w:afterAutospacing="0"/>
        <w:rPr>
          <w:sz w:val="24"/>
          <w:szCs w:val="24"/>
        </w:rPr>
      </w:pPr>
    </w:p>
    <w:p w14:paraId="4E235AE8" w14:textId="77777777" w:rsidR="00BF68FE" w:rsidRPr="00C97477" w:rsidRDefault="00BF68FE" w:rsidP="00555C18">
      <w:pPr>
        <w:pStyle w:val="NormalWeb"/>
        <w:spacing w:before="0" w:beforeAutospacing="0" w:after="0" w:afterAutospacing="0"/>
        <w:rPr>
          <w:sz w:val="24"/>
          <w:szCs w:val="24"/>
        </w:rPr>
      </w:pPr>
    </w:p>
    <w:p w14:paraId="7D751703" w14:textId="06201575" w:rsidR="007B2E76" w:rsidRPr="00C97477" w:rsidRDefault="001D25B8" w:rsidP="007B2E76">
      <w:pPr>
        <w:pStyle w:val="Heading3"/>
        <w:spacing w:before="0" w:beforeAutospacing="0" w:after="0" w:afterAutospacing="0"/>
        <w:rPr>
          <w:rFonts w:eastAsia="Times New Roman"/>
          <w:sz w:val="24"/>
          <w:szCs w:val="24"/>
        </w:rPr>
      </w:pPr>
      <w:r>
        <w:rPr>
          <w:rFonts w:eastAsia="Times New Roman"/>
          <w:sz w:val="24"/>
          <w:szCs w:val="24"/>
        </w:rPr>
        <w:t>January 23</w:t>
      </w:r>
      <w:r w:rsidR="007B2E76">
        <w:rPr>
          <w:rFonts w:eastAsia="Times New Roman"/>
          <w:sz w:val="24"/>
          <w:szCs w:val="24"/>
        </w:rPr>
        <w:t xml:space="preserve"> </w:t>
      </w:r>
      <w:r w:rsidR="007B2E76" w:rsidRPr="00C97477">
        <w:rPr>
          <w:rFonts w:eastAsia="Times New Roman"/>
          <w:sz w:val="24"/>
          <w:szCs w:val="24"/>
        </w:rPr>
        <w:t xml:space="preserve">– </w:t>
      </w:r>
      <w:r>
        <w:rPr>
          <w:rFonts w:eastAsia="Times New Roman"/>
          <w:sz w:val="24"/>
          <w:szCs w:val="24"/>
        </w:rPr>
        <w:t xml:space="preserve">Third Sunday </w:t>
      </w:r>
      <w:r w:rsidR="00BF68FE">
        <w:rPr>
          <w:rFonts w:eastAsia="Times New Roman"/>
          <w:sz w:val="24"/>
          <w:szCs w:val="24"/>
        </w:rPr>
        <w:t>a</w:t>
      </w:r>
      <w:r>
        <w:rPr>
          <w:rFonts w:eastAsia="Times New Roman"/>
          <w:sz w:val="24"/>
          <w:szCs w:val="24"/>
        </w:rPr>
        <w:t xml:space="preserve">fter Epiphany / </w:t>
      </w:r>
      <w:r w:rsidR="007B2E76">
        <w:rPr>
          <w:rFonts w:eastAsia="Times New Roman"/>
          <w:sz w:val="24"/>
          <w:szCs w:val="24"/>
        </w:rPr>
        <w:t xml:space="preserve">Lectionary </w:t>
      </w:r>
      <w:r>
        <w:rPr>
          <w:rFonts w:eastAsia="Times New Roman"/>
          <w:sz w:val="24"/>
          <w:szCs w:val="24"/>
        </w:rPr>
        <w:t>3</w:t>
      </w:r>
    </w:p>
    <w:p w14:paraId="2C87E632" w14:textId="686106C4" w:rsidR="002E1E68" w:rsidRDefault="00BF68FE" w:rsidP="00555C18">
      <w:pPr>
        <w:pStyle w:val="NormalWeb"/>
        <w:spacing w:before="0" w:beforeAutospacing="0" w:after="0" w:afterAutospacing="0"/>
        <w:rPr>
          <w:sz w:val="24"/>
          <w:szCs w:val="24"/>
        </w:rPr>
      </w:pPr>
      <w:r w:rsidRPr="00BF68FE">
        <w:rPr>
          <w:sz w:val="24"/>
          <w:szCs w:val="24"/>
        </w:rPr>
        <w:t xml:space="preserve">If ecology is the study of the relationships and interactions between organisms, then this passage from 1 Corinthians is an ecological gem. Paul perceives a world in which everything is harmoniously interconnected and every piece, however lowly, has an essential part to play. His vision respects both unity (“one body”) and diversity (“many members”). Environmentalism was once mostly a movement of white people defending polar bears and wilderness areas; today’s ecological and climate justice movement understands that people of every race and class need to join together in a shared human effort to live in loving relationship with each other and with the earth upon which all life depends. In the must-read encyclical </w:t>
      </w:r>
      <w:proofErr w:type="spellStart"/>
      <w:r w:rsidRPr="00BF68FE">
        <w:rPr>
          <w:sz w:val="24"/>
          <w:szCs w:val="24"/>
        </w:rPr>
        <w:t>Laudato</w:t>
      </w:r>
      <w:proofErr w:type="spellEnd"/>
      <w:r w:rsidRPr="00BF68FE">
        <w:rPr>
          <w:sz w:val="24"/>
          <w:szCs w:val="24"/>
        </w:rPr>
        <w:t xml:space="preserve"> Si’, Pope Francis makes an impassioned defense of “integral ecology,” recognizing that everything is connected and that our social and environmental crises are not two separate issues: they can only be adequately addressed together and require comprehensive solutions.</w:t>
      </w:r>
    </w:p>
    <w:p w14:paraId="08D758AE" w14:textId="4871BDCA" w:rsidR="00BF68FE" w:rsidRDefault="00BF68FE" w:rsidP="00555C18">
      <w:pPr>
        <w:pStyle w:val="NormalWeb"/>
        <w:spacing w:before="0" w:beforeAutospacing="0" w:after="0" w:afterAutospacing="0"/>
        <w:rPr>
          <w:sz w:val="24"/>
          <w:szCs w:val="24"/>
        </w:rPr>
      </w:pPr>
    </w:p>
    <w:p w14:paraId="4E8AB929" w14:textId="77777777" w:rsidR="00BF68FE" w:rsidRPr="00C97477" w:rsidRDefault="00BF68FE" w:rsidP="00555C18">
      <w:pPr>
        <w:pStyle w:val="NormalWeb"/>
        <w:spacing w:before="0" w:beforeAutospacing="0" w:after="0" w:afterAutospacing="0"/>
        <w:rPr>
          <w:sz w:val="24"/>
          <w:szCs w:val="24"/>
        </w:rPr>
      </w:pPr>
    </w:p>
    <w:p w14:paraId="203E6F18" w14:textId="1BF4B71C" w:rsidR="007B2E76" w:rsidRPr="00C97477" w:rsidRDefault="001D25B8" w:rsidP="007B2E76">
      <w:pPr>
        <w:pStyle w:val="Heading3"/>
        <w:spacing w:before="0" w:beforeAutospacing="0" w:after="0" w:afterAutospacing="0"/>
        <w:rPr>
          <w:rFonts w:eastAsia="Times New Roman"/>
          <w:sz w:val="24"/>
          <w:szCs w:val="24"/>
        </w:rPr>
      </w:pPr>
      <w:r>
        <w:rPr>
          <w:rFonts w:eastAsia="Times New Roman"/>
          <w:sz w:val="24"/>
          <w:szCs w:val="24"/>
        </w:rPr>
        <w:t>January 30</w:t>
      </w:r>
      <w:r w:rsidR="007B2E76">
        <w:rPr>
          <w:rFonts w:eastAsia="Times New Roman"/>
          <w:sz w:val="24"/>
          <w:szCs w:val="24"/>
        </w:rPr>
        <w:t xml:space="preserve"> </w:t>
      </w:r>
      <w:r w:rsidR="007B2E76" w:rsidRPr="00C97477">
        <w:rPr>
          <w:rFonts w:eastAsia="Times New Roman"/>
          <w:sz w:val="24"/>
          <w:szCs w:val="24"/>
        </w:rPr>
        <w:t xml:space="preserve">– </w:t>
      </w:r>
      <w:r>
        <w:rPr>
          <w:rFonts w:eastAsia="Times New Roman"/>
          <w:sz w:val="24"/>
          <w:szCs w:val="24"/>
        </w:rPr>
        <w:t xml:space="preserve">Fourth Sunday </w:t>
      </w:r>
      <w:r w:rsidR="00BF68FE">
        <w:rPr>
          <w:rFonts w:eastAsia="Times New Roman"/>
          <w:sz w:val="24"/>
          <w:szCs w:val="24"/>
        </w:rPr>
        <w:t>a</w:t>
      </w:r>
      <w:r>
        <w:rPr>
          <w:rFonts w:eastAsia="Times New Roman"/>
          <w:sz w:val="24"/>
          <w:szCs w:val="24"/>
        </w:rPr>
        <w:t xml:space="preserve">fter Epiphany / </w:t>
      </w:r>
      <w:r w:rsidR="007B2E76">
        <w:rPr>
          <w:rFonts w:eastAsia="Times New Roman"/>
          <w:sz w:val="24"/>
          <w:szCs w:val="24"/>
        </w:rPr>
        <w:t xml:space="preserve">Lectionary </w:t>
      </w:r>
      <w:r>
        <w:rPr>
          <w:rFonts w:eastAsia="Times New Roman"/>
          <w:sz w:val="24"/>
          <w:szCs w:val="24"/>
        </w:rPr>
        <w:t>4</w:t>
      </w:r>
    </w:p>
    <w:p w14:paraId="0D80D28D" w14:textId="6831AAEF" w:rsidR="00620376" w:rsidRDefault="00BF68FE" w:rsidP="00555C18">
      <w:pPr>
        <w:pStyle w:val="NormalWeb"/>
        <w:spacing w:before="0" w:beforeAutospacing="0" w:after="0" w:afterAutospacing="0"/>
        <w:rPr>
          <w:sz w:val="24"/>
          <w:szCs w:val="24"/>
        </w:rPr>
      </w:pPr>
      <w:r w:rsidRPr="00BF68FE">
        <w:rPr>
          <w:sz w:val="24"/>
          <w:szCs w:val="24"/>
        </w:rPr>
        <w:t>Paul’s hymn to love resounds with particular poignancy to all of us who are acutely aware of our participation in the destruction of earth’s life systems. Humanity’s footprint is heavy. World Wildlife Fund reports that it takes a year and a half to generate the resources that the human population uses in only one year. A small minority of high-consuming people bears greatest responsibility for the climate crisis that harms low-income communities first and hardest. Responding to and manifesting God’s all-embracing love requires self-examination, repentance, and amendment of life. Some congregations cultivate communion with God’s creation by converting lawns to community gardens or by holding worship services outdoors (holyhikes.org). Others lead skill-building workshops that reduce consumption (how to repair small items, how to can and dry food). Others focus on supporting efforts to transform an unsustainable economy based on fossil fuels and endless growth. Love is the only path forward.</w:t>
      </w:r>
    </w:p>
    <w:p w14:paraId="573F101A" w14:textId="77777777" w:rsidR="002E1E68" w:rsidRPr="00C97477" w:rsidRDefault="002E1E68" w:rsidP="00555C18">
      <w:pPr>
        <w:pStyle w:val="NormalWeb"/>
        <w:spacing w:before="0" w:beforeAutospacing="0" w:after="0" w:afterAutospacing="0"/>
        <w:rPr>
          <w:sz w:val="24"/>
          <w:szCs w:val="24"/>
        </w:rPr>
      </w:pPr>
    </w:p>
    <w:p w14:paraId="6F4094F1" w14:textId="77777777" w:rsidR="00555C18" w:rsidRPr="00C97477" w:rsidRDefault="00555C18" w:rsidP="00555C18">
      <w:pPr>
        <w:rPr>
          <w:rFonts w:ascii="Times New Roman" w:hAnsi="Times New Roman" w:cs="Times New Roman"/>
        </w:rPr>
      </w:pPr>
    </w:p>
    <w:sectPr w:rsidR="00555C18" w:rsidRPr="00C97477"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304B0"/>
    <w:rsid w:val="000B72B3"/>
    <w:rsid w:val="001D25B8"/>
    <w:rsid w:val="002E1E68"/>
    <w:rsid w:val="003738C8"/>
    <w:rsid w:val="004C7934"/>
    <w:rsid w:val="005329BD"/>
    <w:rsid w:val="00555C18"/>
    <w:rsid w:val="005C0769"/>
    <w:rsid w:val="005F5218"/>
    <w:rsid w:val="00620376"/>
    <w:rsid w:val="00664C25"/>
    <w:rsid w:val="007B2E76"/>
    <w:rsid w:val="00847330"/>
    <w:rsid w:val="00850B7E"/>
    <w:rsid w:val="009C76EA"/>
    <w:rsid w:val="00AA0260"/>
    <w:rsid w:val="00BF68FE"/>
    <w:rsid w:val="00C17258"/>
    <w:rsid w:val="00C177F6"/>
    <w:rsid w:val="00C97477"/>
    <w:rsid w:val="00E5030D"/>
    <w:rsid w:val="00E56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881</Words>
  <Characters>5022</Characters>
  <Application>Microsoft Office Word</Application>
  <DocSecurity>0</DocSecurity>
  <Lines>41</Lines>
  <Paragraphs>11</Paragraphs>
  <ScaleCrop>false</ScaleCrop>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6</cp:revision>
  <dcterms:created xsi:type="dcterms:W3CDTF">2021-12-17T20:29:00Z</dcterms:created>
  <dcterms:modified xsi:type="dcterms:W3CDTF">2021-12-17T20:37:00Z</dcterms:modified>
</cp:coreProperties>
</file>