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48F73" w14:textId="71763C27" w:rsidR="00C4602D" w:rsidRPr="00C4602D" w:rsidRDefault="00C4602D" w:rsidP="00C4602D">
      <w:pPr>
        <w:jc w:val="both"/>
        <w:rPr>
          <w:rFonts w:ascii="Arial" w:eastAsia="Times New Roman" w:hAnsi="Arial" w:cs="Arial"/>
          <w:color w:val="222222"/>
        </w:rPr>
      </w:pPr>
      <w:r w:rsidRPr="00C4602D">
        <w:rPr>
          <w:rFonts w:ascii="Arial" w:eastAsia="Times New Roman" w:hAnsi="Arial" w:cs="Arial"/>
          <w:color w:val="222222"/>
        </w:rPr>
        <w:t>CLIMATE GEO-ENGINEERING</w:t>
      </w:r>
    </w:p>
    <w:p w14:paraId="262FE70D" w14:textId="77777777" w:rsidR="00C4602D" w:rsidRPr="00C4602D" w:rsidRDefault="00C4602D" w:rsidP="00C4602D">
      <w:pPr>
        <w:rPr>
          <w:rFonts w:ascii="Arial" w:eastAsia="Times New Roman" w:hAnsi="Arial" w:cs="Arial"/>
          <w:color w:val="222222"/>
        </w:rPr>
      </w:pPr>
    </w:p>
    <w:p w14:paraId="16BFA103" w14:textId="77777777" w:rsidR="00C4602D" w:rsidRPr="00C4602D" w:rsidRDefault="00C4602D" w:rsidP="00C4602D">
      <w:pPr>
        <w:rPr>
          <w:rFonts w:ascii="Arial" w:eastAsia="Times New Roman" w:hAnsi="Arial" w:cs="Arial"/>
          <w:color w:val="222222"/>
        </w:rPr>
      </w:pPr>
      <w:r w:rsidRPr="00C4602D">
        <w:rPr>
          <w:rFonts w:ascii="Arial" w:eastAsia="Times New Roman" w:hAnsi="Arial" w:cs="Arial"/>
          <w:color w:val="222222"/>
        </w:rPr>
        <w:t>The failures of governments around the globe to reduce greenhouse gas emissions, and the continued increase in global temperatures are making it clear that the Paris Agreement goal of 1.5C maximum rise in global temperatures will not be achieved without more drastic measures. Numerous proposals for a geo-engineering approach have been considered, including: 1) fertilizing the oceans to increase plankton growth and uptake of CO2 from the atmosphere; 2) giant mirrors placed in space to reflect sunlight away from the earth; and 3) injecting reflective particles or radiation-absorbing aerosols into the stratosphere to reduce sunlight reaching the earth (solar radiation management). </w:t>
      </w:r>
    </w:p>
    <w:p w14:paraId="5090A7E9" w14:textId="77777777" w:rsidR="00C4602D" w:rsidRPr="00C4602D" w:rsidRDefault="00C4602D" w:rsidP="00C4602D">
      <w:pPr>
        <w:rPr>
          <w:rFonts w:ascii="Arial" w:eastAsia="Times New Roman" w:hAnsi="Arial" w:cs="Arial"/>
          <w:color w:val="222222"/>
        </w:rPr>
      </w:pPr>
      <w:r w:rsidRPr="00C4602D">
        <w:rPr>
          <w:rFonts w:ascii="Arial" w:eastAsia="Times New Roman" w:hAnsi="Arial" w:cs="Arial"/>
          <w:color w:val="222222"/>
        </w:rPr>
        <w:t>These proposals are causing considerable controversy among climate scientists, raising monumental questions about the potential, but unknown impacts of such drastic attempts to manage climate outcomes. Some climate scientists are arguing for international agreements/treaties to ban such "technological fixes", because such efforts would divert attention and discourage the current global efforts to replace fossil fuels with renewables. And they argue that there is no global governmental mechanism to coordinate global experiments. Others, such as the U.N. Environmental Program and some billionaires, like George Soros and Bill Gates, are proposing research and demonstration projects to test such climate management schemes. </w:t>
      </w:r>
    </w:p>
    <w:p w14:paraId="58867BD8" w14:textId="77777777" w:rsidR="00C4602D" w:rsidRPr="00C4602D" w:rsidRDefault="00C4602D" w:rsidP="00C4602D">
      <w:pPr>
        <w:rPr>
          <w:rFonts w:ascii="Arial" w:eastAsia="Times New Roman" w:hAnsi="Arial" w:cs="Arial"/>
          <w:color w:val="222222"/>
        </w:rPr>
      </w:pPr>
      <w:r w:rsidRPr="00C4602D">
        <w:rPr>
          <w:rFonts w:ascii="Arial" w:eastAsia="Times New Roman" w:hAnsi="Arial" w:cs="Arial"/>
          <w:color w:val="222222"/>
        </w:rPr>
        <w:t xml:space="preserve">Sources: Time, 2/24/23; </w:t>
      </w:r>
      <w:proofErr w:type="spellStart"/>
      <w:r w:rsidRPr="00C4602D">
        <w:rPr>
          <w:rFonts w:ascii="Arial" w:eastAsia="Times New Roman" w:hAnsi="Arial" w:cs="Arial"/>
          <w:color w:val="222222"/>
        </w:rPr>
        <w:t>Axios</w:t>
      </w:r>
      <w:proofErr w:type="spellEnd"/>
      <w:r w:rsidRPr="00C4602D">
        <w:rPr>
          <w:rFonts w:ascii="Arial" w:eastAsia="Times New Roman" w:hAnsi="Arial" w:cs="Arial"/>
          <w:color w:val="222222"/>
        </w:rPr>
        <w:t>, 2/25/23; Inside Climate News, 2/27/23</w:t>
      </w:r>
    </w:p>
    <w:p w14:paraId="3A4A0461" w14:textId="77777777" w:rsidR="00C4602D" w:rsidRPr="00C4602D" w:rsidRDefault="00C4602D" w:rsidP="00C4602D">
      <w:pPr>
        <w:rPr>
          <w:rFonts w:ascii="Arial" w:eastAsia="Times New Roman" w:hAnsi="Arial" w:cs="Arial"/>
          <w:color w:val="222222"/>
        </w:rPr>
      </w:pPr>
    </w:p>
    <w:p w14:paraId="0454C822" w14:textId="77777777" w:rsidR="00C4602D" w:rsidRDefault="00C4602D" w:rsidP="00C4602D">
      <w:pPr>
        <w:rPr>
          <w:rFonts w:ascii="Arial" w:eastAsia="Times New Roman" w:hAnsi="Arial" w:cs="Arial"/>
          <w:color w:val="222222"/>
        </w:rPr>
      </w:pPr>
    </w:p>
    <w:p w14:paraId="6B49FA7A" w14:textId="7340499C" w:rsidR="00C4602D" w:rsidRPr="00C4602D" w:rsidRDefault="00C4602D" w:rsidP="00C4602D">
      <w:pPr>
        <w:rPr>
          <w:rFonts w:ascii="Arial" w:eastAsia="Times New Roman" w:hAnsi="Arial" w:cs="Arial"/>
          <w:color w:val="222222"/>
        </w:rPr>
      </w:pPr>
      <w:r w:rsidRPr="00C4602D">
        <w:rPr>
          <w:rFonts w:ascii="Arial" w:eastAsia="Times New Roman" w:hAnsi="Arial" w:cs="Arial"/>
          <w:color w:val="222222"/>
        </w:rPr>
        <w:t>OUR POISONED BODIES</w:t>
      </w:r>
    </w:p>
    <w:p w14:paraId="101B06D2" w14:textId="77777777" w:rsidR="00C4602D" w:rsidRPr="00C4602D" w:rsidRDefault="00C4602D" w:rsidP="00C4602D">
      <w:pPr>
        <w:rPr>
          <w:rFonts w:ascii="Arial" w:eastAsia="Times New Roman" w:hAnsi="Arial" w:cs="Arial"/>
          <w:color w:val="222222"/>
        </w:rPr>
      </w:pPr>
    </w:p>
    <w:p w14:paraId="77E15A5C" w14:textId="77777777" w:rsidR="00C4602D" w:rsidRPr="00C4602D" w:rsidRDefault="00C4602D" w:rsidP="00C4602D">
      <w:pPr>
        <w:rPr>
          <w:rFonts w:ascii="Arial" w:eastAsia="Times New Roman" w:hAnsi="Arial" w:cs="Arial"/>
          <w:color w:val="222222"/>
        </w:rPr>
      </w:pPr>
      <w:r w:rsidRPr="00C4602D">
        <w:rPr>
          <w:rFonts w:ascii="Arial" w:eastAsia="Times New Roman" w:hAnsi="Arial" w:cs="Arial"/>
          <w:color w:val="222222"/>
        </w:rPr>
        <w:t>In the mid-late 1900s various industrial chemicals were found widely dispersed in the environment and as toxic contaminants in human tissues (</w:t>
      </w:r>
      <w:proofErr w:type="gramStart"/>
      <w:r w:rsidRPr="00C4602D">
        <w:rPr>
          <w:rFonts w:ascii="Arial" w:eastAsia="Times New Roman" w:hAnsi="Arial" w:cs="Arial"/>
          <w:color w:val="222222"/>
        </w:rPr>
        <w:t>e.g.</w:t>
      </w:r>
      <w:proofErr w:type="gramEnd"/>
      <w:r w:rsidRPr="00C4602D">
        <w:rPr>
          <w:rFonts w:ascii="Arial" w:eastAsia="Times New Roman" w:hAnsi="Arial" w:cs="Arial"/>
          <w:color w:val="222222"/>
        </w:rPr>
        <w:t xml:space="preserve"> DDT, PCBs). Many health and environmental effects were eventually </w:t>
      </w:r>
      <w:proofErr w:type="gramStart"/>
      <w:r w:rsidRPr="00C4602D">
        <w:rPr>
          <w:rFonts w:ascii="Arial" w:eastAsia="Times New Roman" w:hAnsi="Arial" w:cs="Arial"/>
          <w:color w:val="222222"/>
        </w:rPr>
        <w:t>discovered</w:t>
      </w:r>
      <w:proofErr w:type="gramEnd"/>
      <w:r w:rsidRPr="00C4602D">
        <w:rPr>
          <w:rFonts w:ascii="Arial" w:eastAsia="Times New Roman" w:hAnsi="Arial" w:cs="Arial"/>
          <w:color w:val="222222"/>
        </w:rPr>
        <w:t xml:space="preserve"> and uses of these chemicals were curtailed or banned. Humans still carry small body burdens of these chemicals and </w:t>
      </w:r>
      <w:proofErr w:type="gramStart"/>
      <w:r w:rsidRPr="00C4602D">
        <w:rPr>
          <w:rFonts w:ascii="Arial" w:eastAsia="Times New Roman" w:hAnsi="Arial" w:cs="Arial"/>
          <w:color w:val="222222"/>
        </w:rPr>
        <w:t>undoubtedly</w:t>
      </w:r>
      <w:proofErr w:type="gramEnd"/>
      <w:r w:rsidRPr="00C4602D">
        <w:rPr>
          <w:rFonts w:ascii="Arial" w:eastAsia="Times New Roman" w:hAnsi="Arial" w:cs="Arial"/>
          <w:color w:val="222222"/>
        </w:rPr>
        <w:t xml:space="preserve"> we are experiencing serious chronic health effects from the many years we were exposed. Now we are facing a similar situation from numerous newer chemicals/products that were characterized as harmless by their manufacturers. Below are a few examples:</w:t>
      </w:r>
    </w:p>
    <w:p w14:paraId="1B5484D8" w14:textId="77777777" w:rsidR="00C4602D" w:rsidRPr="00C4602D" w:rsidRDefault="00C4602D" w:rsidP="00C4602D">
      <w:pPr>
        <w:rPr>
          <w:rFonts w:ascii="Arial" w:eastAsia="Times New Roman" w:hAnsi="Arial" w:cs="Arial"/>
          <w:color w:val="222222"/>
        </w:rPr>
      </w:pPr>
      <w:r w:rsidRPr="00C4602D">
        <w:rPr>
          <w:rFonts w:ascii="Arial" w:eastAsia="Times New Roman" w:hAnsi="Arial" w:cs="Arial"/>
          <w:color w:val="222222"/>
        </w:rPr>
        <w:t>**Micro-plastics, the result of environmental fragmentation of different plastic wastes, are now contaminants in every ecosystem and organism on earth, including humans. Human effects include inflammation, low sperm counts and smaller babies. Some of the health effects of these small plastic particles may result from the hundreds of chemicals used to make plastics. Source: Fast Company, 6/11/22</w:t>
      </w:r>
    </w:p>
    <w:p w14:paraId="14790B0B" w14:textId="77777777" w:rsidR="00C4602D" w:rsidRPr="00C4602D" w:rsidRDefault="00C4602D" w:rsidP="00C4602D">
      <w:pPr>
        <w:rPr>
          <w:rFonts w:ascii="Arial" w:eastAsia="Times New Roman" w:hAnsi="Arial" w:cs="Arial"/>
          <w:color w:val="222222"/>
        </w:rPr>
      </w:pPr>
      <w:r w:rsidRPr="00C4602D">
        <w:rPr>
          <w:rFonts w:ascii="Arial" w:eastAsia="Times New Roman" w:hAnsi="Arial" w:cs="Arial"/>
          <w:color w:val="222222"/>
        </w:rPr>
        <w:t>**Glyphosate, the active ingredient in Roundup weed killer, was marketed to be " as safe as table salt" and it has become the most used herbicide in the U.S. Recent studies have shown that glyphosate is toxic to DNA, is found in 80% of U.S. adults and children, and is now classified as a human carcinogen by the European Union. Early life exposure to glyphosate causes liver inflammation and metabolic disease in humans. Source: CBS News, 7/12/22</w:t>
      </w:r>
    </w:p>
    <w:p w14:paraId="02A95DCC" w14:textId="77777777" w:rsidR="00C4602D" w:rsidRPr="00C4602D" w:rsidRDefault="00C4602D" w:rsidP="00C4602D">
      <w:pPr>
        <w:rPr>
          <w:rFonts w:ascii="Arial" w:eastAsia="Times New Roman" w:hAnsi="Arial" w:cs="Arial"/>
          <w:color w:val="222222"/>
        </w:rPr>
      </w:pPr>
      <w:r w:rsidRPr="00C4602D">
        <w:rPr>
          <w:rFonts w:ascii="Arial" w:eastAsia="Times New Roman" w:hAnsi="Arial" w:cs="Arial"/>
          <w:color w:val="222222"/>
        </w:rPr>
        <w:t xml:space="preserve">**PFAs, the so-called "forever chemicals", are now found in all ecosystems on earth and in most organisms, including humans. They are common in 80% of U.S. waterways and </w:t>
      </w:r>
      <w:r w:rsidRPr="00C4602D">
        <w:rPr>
          <w:rFonts w:ascii="Arial" w:eastAsia="Times New Roman" w:hAnsi="Arial" w:cs="Arial"/>
          <w:color w:val="222222"/>
        </w:rPr>
        <w:lastRenderedPageBreak/>
        <w:t xml:space="preserve">most sewage treatment discharges. They are bioaccumulated and found in human blood and breast milk. Some of these chemicals are known to cause immunological, </w:t>
      </w:r>
      <w:proofErr w:type="gramStart"/>
      <w:r w:rsidRPr="00C4602D">
        <w:rPr>
          <w:rFonts w:ascii="Arial" w:eastAsia="Times New Roman" w:hAnsi="Arial" w:cs="Arial"/>
          <w:color w:val="222222"/>
        </w:rPr>
        <w:t>hormonal</w:t>
      </w:r>
      <w:proofErr w:type="gramEnd"/>
      <w:r w:rsidRPr="00C4602D">
        <w:rPr>
          <w:rFonts w:ascii="Arial" w:eastAsia="Times New Roman" w:hAnsi="Arial" w:cs="Arial"/>
          <w:color w:val="222222"/>
        </w:rPr>
        <w:t xml:space="preserve"> and thyroid toxicity, and are classed as carcinogens. They readily pass through the placenta into the human fetus. Source: The Guardian: 10/18/22; 10/28/22</w:t>
      </w:r>
    </w:p>
    <w:p w14:paraId="1AE135C7" w14:textId="77777777" w:rsidR="00476950" w:rsidRDefault="00476950"/>
    <w:sectPr w:rsidR="004769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2D"/>
    <w:rsid w:val="00344443"/>
    <w:rsid w:val="00382A9C"/>
    <w:rsid w:val="00476950"/>
    <w:rsid w:val="00C4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61B64B"/>
  <w15:chartTrackingRefBased/>
  <w15:docId w15:val="{4B026C0E-7580-9D4C-B1B2-0C509F0A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389683">
      <w:bodyDiv w:val="1"/>
      <w:marLeft w:val="0"/>
      <w:marRight w:val="0"/>
      <w:marTop w:val="0"/>
      <w:marBottom w:val="0"/>
      <w:divBdr>
        <w:top w:val="none" w:sz="0" w:space="0" w:color="auto"/>
        <w:left w:val="none" w:sz="0" w:space="0" w:color="auto"/>
        <w:bottom w:val="none" w:sz="0" w:space="0" w:color="auto"/>
        <w:right w:val="none" w:sz="0" w:space="0" w:color="auto"/>
      </w:divBdr>
      <w:divsChild>
        <w:div w:id="357124182">
          <w:marLeft w:val="0"/>
          <w:marRight w:val="0"/>
          <w:marTop w:val="0"/>
          <w:marBottom w:val="0"/>
          <w:divBdr>
            <w:top w:val="none" w:sz="0" w:space="0" w:color="auto"/>
            <w:left w:val="none" w:sz="0" w:space="0" w:color="auto"/>
            <w:bottom w:val="none" w:sz="0" w:space="0" w:color="auto"/>
            <w:right w:val="none" w:sz="0" w:space="0" w:color="auto"/>
          </w:divBdr>
        </w:div>
        <w:div w:id="837429165">
          <w:marLeft w:val="0"/>
          <w:marRight w:val="0"/>
          <w:marTop w:val="0"/>
          <w:marBottom w:val="0"/>
          <w:divBdr>
            <w:top w:val="none" w:sz="0" w:space="0" w:color="auto"/>
            <w:left w:val="none" w:sz="0" w:space="0" w:color="auto"/>
            <w:bottom w:val="none" w:sz="0" w:space="0" w:color="auto"/>
            <w:right w:val="none" w:sz="0" w:space="0" w:color="auto"/>
          </w:divBdr>
        </w:div>
        <w:div w:id="728041911">
          <w:marLeft w:val="0"/>
          <w:marRight w:val="0"/>
          <w:marTop w:val="0"/>
          <w:marBottom w:val="0"/>
          <w:divBdr>
            <w:top w:val="none" w:sz="0" w:space="0" w:color="auto"/>
            <w:left w:val="none" w:sz="0" w:space="0" w:color="auto"/>
            <w:bottom w:val="none" w:sz="0" w:space="0" w:color="auto"/>
            <w:right w:val="none" w:sz="0" w:space="0" w:color="auto"/>
          </w:divBdr>
        </w:div>
        <w:div w:id="705759008">
          <w:marLeft w:val="0"/>
          <w:marRight w:val="0"/>
          <w:marTop w:val="0"/>
          <w:marBottom w:val="0"/>
          <w:divBdr>
            <w:top w:val="none" w:sz="0" w:space="0" w:color="auto"/>
            <w:left w:val="none" w:sz="0" w:space="0" w:color="auto"/>
            <w:bottom w:val="none" w:sz="0" w:space="0" w:color="auto"/>
            <w:right w:val="none" w:sz="0" w:space="0" w:color="auto"/>
          </w:divBdr>
        </w:div>
        <w:div w:id="1488470379">
          <w:marLeft w:val="0"/>
          <w:marRight w:val="0"/>
          <w:marTop w:val="0"/>
          <w:marBottom w:val="0"/>
          <w:divBdr>
            <w:top w:val="none" w:sz="0" w:space="0" w:color="auto"/>
            <w:left w:val="none" w:sz="0" w:space="0" w:color="auto"/>
            <w:bottom w:val="none" w:sz="0" w:space="0" w:color="auto"/>
            <w:right w:val="none" w:sz="0" w:space="0" w:color="auto"/>
          </w:divBdr>
        </w:div>
        <w:div w:id="1175152980">
          <w:marLeft w:val="0"/>
          <w:marRight w:val="0"/>
          <w:marTop w:val="0"/>
          <w:marBottom w:val="0"/>
          <w:divBdr>
            <w:top w:val="none" w:sz="0" w:space="0" w:color="auto"/>
            <w:left w:val="none" w:sz="0" w:space="0" w:color="auto"/>
            <w:bottom w:val="none" w:sz="0" w:space="0" w:color="auto"/>
            <w:right w:val="none" w:sz="0" w:space="0" w:color="auto"/>
          </w:divBdr>
        </w:div>
        <w:div w:id="1668439665">
          <w:marLeft w:val="0"/>
          <w:marRight w:val="0"/>
          <w:marTop w:val="0"/>
          <w:marBottom w:val="0"/>
          <w:divBdr>
            <w:top w:val="none" w:sz="0" w:space="0" w:color="auto"/>
            <w:left w:val="none" w:sz="0" w:space="0" w:color="auto"/>
            <w:bottom w:val="none" w:sz="0" w:space="0" w:color="auto"/>
            <w:right w:val="none" w:sz="0" w:space="0" w:color="auto"/>
          </w:divBdr>
        </w:div>
        <w:div w:id="1069426448">
          <w:marLeft w:val="0"/>
          <w:marRight w:val="0"/>
          <w:marTop w:val="0"/>
          <w:marBottom w:val="0"/>
          <w:divBdr>
            <w:top w:val="none" w:sz="0" w:space="0" w:color="auto"/>
            <w:left w:val="none" w:sz="0" w:space="0" w:color="auto"/>
            <w:bottom w:val="none" w:sz="0" w:space="0" w:color="auto"/>
            <w:right w:val="none" w:sz="0" w:space="0" w:color="auto"/>
          </w:divBdr>
        </w:div>
        <w:div w:id="860438451">
          <w:marLeft w:val="0"/>
          <w:marRight w:val="0"/>
          <w:marTop w:val="0"/>
          <w:marBottom w:val="0"/>
          <w:divBdr>
            <w:top w:val="none" w:sz="0" w:space="0" w:color="auto"/>
            <w:left w:val="none" w:sz="0" w:space="0" w:color="auto"/>
            <w:bottom w:val="none" w:sz="0" w:space="0" w:color="auto"/>
            <w:right w:val="none" w:sz="0" w:space="0" w:color="auto"/>
          </w:divBdr>
        </w:div>
        <w:div w:id="1081147710">
          <w:marLeft w:val="0"/>
          <w:marRight w:val="0"/>
          <w:marTop w:val="0"/>
          <w:marBottom w:val="0"/>
          <w:divBdr>
            <w:top w:val="none" w:sz="0" w:space="0" w:color="auto"/>
            <w:left w:val="none" w:sz="0" w:space="0" w:color="auto"/>
            <w:bottom w:val="none" w:sz="0" w:space="0" w:color="auto"/>
            <w:right w:val="none" w:sz="0" w:space="0" w:color="auto"/>
          </w:divBdr>
        </w:div>
        <w:div w:id="647828821">
          <w:marLeft w:val="0"/>
          <w:marRight w:val="0"/>
          <w:marTop w:val="0"/>
          <w:marBottom w:val="0"/>
          <w:divBdr>
            <w:top w:val="none" w:sz="0" w:space="0" w:color="auto"/>
            <w:left w:val="none" w:sz="0" w:space="0" w:color="auto"/>
            <w:bottom w:val="none" w:sz="0" w:space="0" w:color="auto"/>
            <w:right w:val="none" w:sz="0" w:space="0" w:color="auto"/>
          </w:divBdr>
        </w:div>
        <w:div w:id="1698461454">
          <w:marLeft w:val="0"/>
          <w:marRight w:val="0"/>
          <w:marTop w:val="0"/>
          <w:marBottom w:val="0"/>
          <w:divBdr>
            <w:top w:val="none" w:sz="0" w:space="0" w:color="auto"/>
            <w:left w:val="none" w:sz="0" w:space="0" w:color="auto"/>
            <w:bottom w:val="none" w:sz="0" w:space="0" w:color="auto"/>
            <w:right w:val="none" w:sz="0" w:space="0" w:color="auto"/>
          </w:divBdr>
        </w:div>
        <w:div w:id="1854762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Wyffels</dc:creator>
  <cp:keywords/>
  <dc:description/>
  <cp:lastModifiedBy>Rachel Wyffels</cp:lastModifiedBy>
  <cp:revision>1</cp:revision>
  <dcterms:created xsi:type="dcterms:W3CDTF">2023-03-30T15:41:00Z</dcterms:created>
  <dcterms:modified xsi:type="dcterms:W3CDTF">2023-03-30T15:42:00Z</dcterms:modified>
</cp:coreProperties>
</file>