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C0D66" w14:textId="183DFED4" w:rsidR="00F809C2" w:rsidRDefault="00F809C2">
      <w:r>
        <w:t xml:space="preserve">For </w:t>
      </w:r>
      <w:proofErr w:type="spellStart"/>
      <w:r>
        <w:t>EcoFaith</w:t>
      </w:r>
      <w:proofErr w:type="spellEnd"/>
      <w:r>
        <w:t xml:space="preserve"> Network NE MN Synod FACEBOOK and Green Blades Rising?</w:t>
      </w:r>
    </w:p>
    <w:p w14:paraId="1D65BBF2" w14:textId="77777777" w:rsidR="00F809C2" w:rsidRDefault="00F809C2"/>
    <w:p w14:paraId="09686A34" w14:textId="40808E33" w:rsidR="009C76EA" w:rsidRDefault="0004486B">
      <w:r>
        <w:t>July 26</w:t>
      </w:r>
    </w:p>
    <w:p w14:paraId="05BEF44F"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1DEAA449" w14:textId="79DB4F24" w:rsidR="0004486B" w:rsidRDefault="0004486B" w:rsidP="004348AC">
      <w:pPr>
        <w:spacing w:after="120"/>
        <w:rPr>
          <w:rFonts w:ascii="Verdana" w:hAnsi="Verdana" w:cs="Times New Roman"/>
          <w:color w:val="3F3F3F"/>
          <w:sz w:val="20"/>
          <w:szCs w:val="20"/>
        </w:rPr>
      </w:pPr>
      <w:r w:rsidRPr="0004486B">
        <w:rPr>
          <w:rFonts w:ascii="Verdana" w:hAnsi="Verdana" w:cs="Times New Roman"/>
          <w:color w:val="3F3F3F"/>
          <w:sz w:val="20"/>
          <w:szCs w:val="20"/>
        </w:rPr>
        <w:t>A mustard bush is not a stately tree or even a well-maintained, tightly clipped shrub. The truth is, they usually grow wild. They’re ill-mannered, bushy, homely plants that no one would pick to landscape their garden. Apparently, this is not a problem for Jesus. Sturdy trunks, gorgeous flowers, and well-behaved branches matter not at all to this gardener. What seems to impress Jesus is simply the fact that the shrub grows, and grows, and grows. Tiny beginnings are where many of us find ourselves when trying to cultivate an eco-centric faith in a world that feels so inhospitable to green spirituality. For some of us, our faith is no bigger than that mustard seed. Yet as Jesus reminds us, a few small seeds are sometimes all that is needed to alter the culture, the way we think, and our values.</w:t>
      </w:r>
    </w:p>
    <w:p w14:paraId="6D7800AD" w14:textId="33C40228" w:rsidR="004348AC" w:rsidRDefault="004348AC" w:rsidP="004348AC">
      <w:pPr>
        <w:spacing w:after="120"/>
      </w:pPr>
      <w:r>
        <w:rPr>
          <w:rFonts w:ascii="Arial" w:hAnsi="Arial" w:cs="Arial"/>
          <w:color w:val="000000"/>
          <w:sz w:val="20"/>
          <w:szCs w:val="20"/>
          <w:shd w:val="clear" w:color="auto" w:fill="FFFFFF"/>
        </w:rPr>
        <w:t>From </w:t>
      </w:r>
      <w:hyperlink r:id="rId4" w:tgtFrame="_blank" w:history="1">
        <w:r>
          <w:rPr>
            <w:rStyle w:val="Hyperlink"/>
            <w:rFonts w:ascii="Arial" w:hAnsi="Arial" w:cs="Arial"/>
            <w:color w:val="1155CC"/>
            <w:sz w:val="20"/>
            <w:szCs w:val="20"/>
            <w:shd w:val="clear" w:color="auto" w:fill="FFFFFF"/>
          </w:rPr>
          <w:t>sundaysandseasons.com</w:t>
        </w:r>
      </w:hyperlink>
    </w:p>
    <w:p w14:paraId="11F37FC3" w14:textId="77777777" w:rsidR="004348AC" w:rsidRDefault="004348AC" w:rsidP="004348AC">
      <w:pPr>
        <w:spacing w:after="120"/>
      </w:pPr>
      <w:r>
        <w:t>Published by Augsburg Fortress</w:t>
      </w:r>
    </w:p>
    <w:p w14:paraId="01937B72" w14:textId="77777777" w:rsidR="004348AC" w:rsidRDefault="004348AC" w:rsidP="004348AC">
      <w:pPr>
        <w:spacing w:after="120"/>
      </w:pPr>
    </w:p>
    <w:p w14:paraId="4DAD3CCA" w14:textId="77777777" w:rsidR="0004486B" w:rsidRDefault="0004486B">
      <w:r>
        <w:t>August 2</w:t>
      </w:r>
    </w:p>
    <w:p w14:paraId="0A01FB09"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09084018" w14:textId="77777777" w:rsidR="0004486B" w:rsidRP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Water, wine, milk, bread, fish—today’s readings are a feast! Yet hunger is experienced both in the Bible and in our world today. Hunger and environmental issues are inextricably connected. The sermon could acknowledge how climate change affects crop production, causes blight, and leads to the devastation of agriculture due to catastrophic weather events (witness Puerto Rico’s decimated farming industry after Hurricane Maria in 2017). Consider taking up a special hunger collection for an area affected by drought, wildfires, or rising sea levels. At the same time, encourage congregants to advocate for policies that curb greenhouse gas emissions and mitigate climate change. Aiding those who suffer can coincide with addressing the circumstances that lead to that very suffering.</w:t>
      </w:r>
    </w:p>
    <w:p w14:paraId="0B3A4CB7" w14:textId="1B74C167" w:rsidR="004348AC" w:rsidRDefault="004348AC" w:rsidP="004348AC">
      <w:pPr>
        <w:spacing w:after="120"/>
      </w:pPr>
      <w:r>
        <w:rPr>
          <w:rFonts w:ascii="Arial" w:hAnsi="Arial" w:cs="Arial"/>
          <w:color w:val="000000"/>
          <w:sz w:val="20"/>
          <w:szCs w:val="20"/>
          <w:shd w:val="clear" w:color="auto" w:fill="FFFFFF"/>
        </w:rPr>
        <w:t>From </w:t>
      </w:r>
      <w:hyperlink r:id="rId5" w:tgtFrame="_blank" w:history="1">
        <w:r>
          <w:rPr>
            <w:rStyle w:val="Hyperlink"/>
            <w:rFonts w:ascii="Arial" w:hAnsi="Arial" w:cs="Arial"/>
            <w:color w:val="1155CC"/>
            <w:sz w:val="20"/>
            <w:szCs w:val="20"/>
            <w:shd w:val="clear" w:color="auto" w:fill="FFFFFF"/>
          </w:rPr>
          <w:t>sundaysandseasons.com</w:t>
        </w:r>
      </w:hyperlink>
    </w:p>
    <w:p w14:paraId="692C45F6" w14:textId="24E45E4B" w:rsidR="004348AC" w:rsidRDefault="004348AC" w:rsidP="004348AC">
      <w:pPr>
        <w:spacing w:after="120"/>
      </w:pPr>
      <w:r>
        <w:t>Published by Augsburg Fortress</w:t>
      </w:r>
    </w:p>
    <w:p w14:paraId="1C8F988F" w14:textId="77777777" w:rsidR="0004486B" w:rsidRDefault="0004486B"/>
    <w:p w14:paraId="4BDC767F" w14:textId="77777777" w:rsidR="0004486B" w:rsidRDefault="0004486B">
      <w:r>
        <w:t>Aug 9</w:t>
      </w:r>
    </w:p>
    <w:p w14:paraId="63BACA17"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0FE7BA09" w14:textId="77777777" w:rsidR="0004486B" w:rsidRP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 xml:space="preserve">Elijah heard the voice of God while standing in silence at the entrance of a mountain cave. The disciples witnessed Jesus’ miracle while on a boat at sea. Consider asking the congregation where in nature they experience the presence of God. Invite them to turn to their neighbor and share their answer. But then ask how they would feel if that sacred place was destroyed—like mountains scalped for coal, or seas inked with oil spills. The question to wrestle with is this: Are we limiting, compromising, or eliminating our opportunities to experience the divine presence by polluting and destroying the very places God has chosen to reveal Godself? What if there were no mountain for Elijah? What if the ocean were too polluted to even set out for fishing? </w:t>
      </w:r>
      <w:r w:rsidRPr="0004486B">
        <w:rPr>
          <w:rFonts w:ascii="Verdana" w:hAnsi="Verdana" w:cs="Times New Roman"/>
          <w:color w:val="3F3F3F"/>
          <w:sz w:val="20"/>
          <w:szCs w:val="20"/>
        </w:rPr>
        <w:lastRenderedPageBreak/>
        <w:t>Even as we as a civilization are sinking, however, Jesus’ hand reaches for us. Now is the time for great faith.</w:t>
      </w:r>
    </w:p>
    <w:p w14:paraId="569DC1A6" w14:textId="457909EC" w:rsidR="004348AC" w:rsidRDefault="004348AC" w:rsidP="004348AC">
      <w:pPr>
        <w:spacing w:after="120"/>
      </w:pPr>
      <w:r>
        <w:rPr>
          <w:rFonts w:ascii="Arial" w:hAnsi="Arial" w:cs="Arial"/>
          <w:color w:val="000000"/>
          <w:sz w:val="20"/>
          <w:szCs w:val="20"/>
          <w:shd w:val="clear" w:color="auto" w:fill="FFFFFF"/>
        </w:rPr>
        <w:t>From </w:t>
      </w:r>
      <w:hyperlink r:id="rId6" w:tgtFrame="_blank" w:history="1">
        <w:r>
          <w:rPr>
            <w:rStyle w:val="Hyperlink"/>
            <w:rFonts w:ascii="Arial" w:hAnsi="Arial" w:cs="Arial"/>
            <w:color w:val="1155CC"/>
            <w:sz w:val="20"/>
            <w:szCs w:val="20"/>
            <w:shd w:val="clear" w:color="auto" w:fill="FFFFFF"/>
          </w:rPr>
          <w:t>sundaysandseasons.com</w:t>
        </w:r>
      </w:hyperlink>
    </w:p>
    <w:p w14:paraId="428AD474" w14:textId="77777777" w:rsidR="004348AC" w:rsidRDefault="004348AC" w:rsidP="004348AC">
      <w:pPr>
        <w:spacing w:after="120"/>
      </w:pPr>
      <w:r>
        <w:t>Published by Augsburg Fortress</w:t>
      </w:r>
    </w:p>
    <w:p w14:paraId="47D8B167" w14:textId="77777777" w:rsidR="0004486B" w:rsidRPr="004348AC" w:rsidRDefault="0004486B">
      <w:pPr>
        <w:rPr>
          <w:b/>
          <w:bCs/>
        </w:rPr>
      </w:pPr>
    </w:p>
    <w:p w14:paraId="5F1A96DB" w14:textId="77777777" w:rsidR="0004486B" w:rsidRDefault="0004486B">
      <w:r>
        <w:t>Aug 16</w:t>
      </w:r>
    </w:p>
    <w:p w14:paraId="1A1A329E"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7A148FD1" w14:textId="77777777" w:rsidR="0004486B" w:rsidRP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Jesus’ initial treatment of the Canaanite woman appears to be in direct contradiction to the vision in Isaiah where “foreigners . . . join themselves to the Lord” (56:6). Yet Jesus relents, and the woman’s daughter is healed. In this way God “gathers . . . others . . . besides those already gathered” (Isa. 56:8). This would be a good opportunity to highlight the ways in which Christians work with interfaith partners on environmental issues in order to bring healing to their communities. Look for story examples at </w:t>
      </w:r>
      <w:hyperlink r:id="rId7" w:tgtFrame="_new" w:history="1">
        <w:r w:rsidRPr="0004486B">
          <w:rPr>
            <w:rFonts w:ascii="Verdana" w:hAnsi="Verdana" w:cs="Times New Roman"/>
            <w:b/>
            <w:bCs/>
            <w:color w:val="007FB5"/>
            <w:sz w:val="20"/>
            <w:szCs w:val="20"/>
          </w:rPr>
          <w:t>interfaithpowerandlight.org</w:t>
        </w:r>
      </w:hyperlink>
      <w:r w:rsidRPr="0004486B">
        <w:rPr>
          <w:rFonts w:ascii="Verdana" w:hAnsi="Verdana" w:cs="Times New Roman"/>
          <w:color w:val="3F3F3F"/>
          <w:sz w:val="20"/>
          <w:szCs w:val="20"/>
        </w:rPr>
        <w:t> and </w:t>
      </w:r>
      <w:hyperlink r:id="rId8" w:tgtFrame="_new" w:history="1">
        <w:r w:rsidRPr="0004486B">
          <w:rPr>
            <w:rFonts w:ascii="Verdana" w:hAnsi="Verdana" w:cs="Times New Roman"/>
            <w:b/>
            <w:bCs/>
            <w:color w:val="007FB5"/>
            <w:sz w:val="20"/>
            <w:szCs w:val="20"/>
          </w:rPr>
          <w:t>greenfaith.org</w:t>
        </w:r>
      </w:hyperlink>
      <w:r w:rsidRPr="0004486B">
        <w:rPr>
          <w:rFonts w:ascii="Verdana" w:hAnsi="Verdana" w:cs="Times New Roman"/>
          <w:color w:val="3F3F3F"/>
          <w:sz w:val="20"/>
          <w:szCs w:val="20"/>
        </w:rPr>
        <w:t> to see how religious communities are helping people move beyond the negative cultural and religious stereotypes of the past in order to build eco-ethical bridges of cooperation into the future. If Jesus’ mind and heart can be changed, ours can too.</w:t>
      </w:r>
    </w:p>
    <w:p w14:paraId="7D1AEDD8" w14:textId="63054FDD" w:rsidR="004348AC" w:rsidRDefault="004348AC" w:rsidP="004348AC">
      <w:pPr>
        <w:spacing w:after="120"/>
      </w:pPr>
      <w:r>
        <w:rPr>
          <w:rFonts w:ascii="Arial" w:hAnsi="Arial" w:cs="Arial"/>
          <w:color w:val="000000"/>
          <w:sz w:val="20"/>
          <w:szCs w:val="20"/>
          <w:shd w:val="clear" w:color="auto" w:fill="FFFFFF"/>
        </w:rPr>
        <w:t>From </w:t>
      </w:r>
      <w:hyperlink r:id="rId9" w:tgtFrame="_blank" w:history="1">
        <w:r>
          <w:rPr>
            <w:rStyle w:val="Hyperlink"/>
            <w:rFonts w:ascii="Arial" w:hAnsi="Arial" w:cs="Arial"/>
            <w:color w:val="1155CC"/>
            <w:sz w:val="20"/>
            <w:szCs w:val="20"/>
            <w:shd w:val="clear" w:color="auto" w:fill="FFFFFF"/>
          </w:rPr>
          <w:t>sundaysandseasons.com</w:t>
        </w:r>
      </w:hyperlink>
    </w:p>
    <w:p w14:paraId="5DD5B670" w14:textId="0C0F66DE" w:rsidR="004348AC" w:rsidRDefault="004348AC" w:rsidP="004348AC">
      <w:pPr>
        <w:spacing w:after="120"/>
      </w:pPr>
      <w:r>
        <w:t>Published by Augsburg Fortress</w:t>
      </w:r>
    </w:p>
    <w:p w14:paraId="01DE3C84" w14:textId="77777777" w:rsidR="0004486B" w:rsidRPr="004348AC" w:rsidRDefault="0004486B">
      <w:pPr>
        <w:rPr>
          <w:b/>
          <w:bCs/>
        </w:rPr>
      </w:pPr>
    </w:p>
    <w:p w14:paraId="45C44388" w14:textId="77777777" w:rsidR="0004486B" w:rsidRDefault="0004486B">
      <w:r>
        <w:t>Aug 23</w:t>
      </w:r>
    </w:p>
    <w:p w14:paraId="155F9F5D"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10716CEF" w14:textId="0D2370EE" w:rsid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“Look to the rock from which you were hewn,” Isaiah reminds the Israelites (51:1). In the gospel reading, Jesus renames Simon “Peter,” meaning “rock.” For many cultures, sacred rock formations are places of deep spiritual connection to the earth and the divine. Places like Garden of the Gods in Colorado and Pipestone National Monument in Minnesota have fascinating rock formations and quarries that are revered by native tribes. Yet places like Bears Ears Monument in Utah and other national lands are under threat for gas and oil development. How can we “look . . . to the quarry from which [we] were dug” (51:1) if the place is desecrated or destroyed? One way that Christians can assist native peoples is by advocating for the protection of these national parks, monuments, and sacred places.</w:t>
      </w:r>
    </w:p>
    <w:p w14:paraId="369D24A2" w14:textId="1A56FE7E" w:rsidR="004348AC" w:rsidRDefault="004348AC" w:rsidP="004348AC">
      <w:pPr>
        <w:spacing w:after="120"/>
      </w:pPr>
      <w:r>
        <w:rPr>
          <w:rFonts w:ascii="Arial" w:hAnsi="Arial" w:cs="Arial"/>
          <w:color w:val="000000"/>
          <w:sz w:val="20"/>
          <w:szCs w:val="20"/>
          <w:shd w:val="clear" w:color="auto" w:fill="FFFFFF"/>
        </w:rPr>
        <w:t>From </w:t>
      </w:r>
      <w:hyperlink r:id="rId10" w:tgtFrame="_blank" w:history="1">
        <w:r>
          <w:rPr>
            <w:rStyle w:val="Hyperlink"/>
            <w:rFonts w:ascii="Arial" w:hAnsi="Arial" w:cs="Arial"/>
            <w:color w:val="1155CC"/>
            <w:sz w:val="20"/>
            <w:szCs w:val="20"/>
            <w:shd w:val="clear" w:color="auto" w:fill="FFFFFF"/>
          </w:rPr>
          <w:t>sundaysandseasons.com</w:t>
        </w:r>
      </w:hyperlink>
    </w:p>
    <w:p w14:paraId="23B01EDF" w14:textId="45EA16FC" w:rsidR="004348AC" w:rsidRPr="00F809C2" w:rsidRDefault="004348AC" w:rsidP="0004486B">
      <w:pPr>
        <w:spacing w:after="120"/>
      </w:pPr>
      <w:r>
        <w:t>Published by Augsburg Fortress</w:t>
      </w:r>
    </w:p>
    <w:p w14:paraId="6A6CBE80" w14:textId="77777777" w:rsidR="0004486B" w:rsidRDefault="0004486B"/>
    <w:p w14:paraId="68D51EBF" w14:textId="77777777" w:rsidR="0004486B" w:rsidRDefault="0004486B">
      <w:r>
        <w:t>Aug 30</w:t>
      </w:r>
    </w:p>
    <w:p w14:paraId="530974F4"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2CD8A03D" w14:textId="4593299A" w:rsid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Read from an individualistic, human-centered frame, it can be puzzling to know how to faithfully enact Jesus’ call for his followers to lose their lives in order to find them. Few of us are going to literally give up our heart-pumping, oxygen-breathing lives for the sake of the gospel. However, read with an ecological worldview in which the workings of the natural world remind us that all of life is interconnected, Christ-</w:t>
      </w:r>
      <w:r w:rsidRPr="0004486B">
        <w:rPr>
          <w:rFonts w:ascii="Verdana" w:hAnsi="Verdana" w:cs="Times New Roman"/>
          <w:color w:val="3F3F3F"/>
          <w:sz w:val="20"/>
          <w:szCs w:val="20"/>
        </w:rPr>
        <w:lastRenderedPageBreak/>
        <w:t>followers might hear a call to die to the sins of individualism and disconnection in order to find new life in the interdependent body of Christ. The life we lose in the cross is one of loneliness and isolation; the life we find is one of mutuality and delight. Taking up a cross is a communal act that members of the body of Christ do together in order to witness to God’s transforming love in a way that is more powerful than what any one of us could do on our own.</w:t>
      </w:r>
    </w:p>
    <w:p w14:paraId="28A96108" w14:textId="49E85880" w:rsidR="004348AC" w:rsidRDefault="004348AC" w:rsidP="004348AC">
      <w:pPr>
        <w:spacing w:after="120"/>
      </w:pPr>
      <w:r>
        <w:rPr>
          <w:rFonts w:ascii="Arial" w:hAnsi="Arial" w:cs="Arial"/>
          <w:color w:val="000000"/>
          <w:sz w:val="20"/>
          <w:szCs w:val="20"/>
          <w:shd w:val="clear" w:color="auto" w:fill="FFFFFF"/>
        </w:rPr>
        <w:t>From </w:t>
      </w:r>
      <w:hyperlink r:id="rId11" w:tgtFrame="_blank" w:history="1">
        <w:r>
          <w:rPr>
            <w:rStyle w:val="Hyperlink"/>
            <w:rFonts w:ascii="Arial" w:hAnsi="Arial" w:cs="Arial"/>
            <w:color w:val="1155CC"/>
            <w:sz w:val="20"/>
            <w:szCs w:val="20"/>
            <w:shd w:val="clear" w:color="auto" w:fill="FFFFFF"/>
          </w:rPr>
          <w:t>sundaysandseasons.com</w:t>
        </w:r>
      </w:hyperlink>
    </w:p>
    <w:p w14:paraId="39AFCF1D" w14:textId="202D7C89" w:rsidR="004348AC" w:rsidRPr="00F809C2" w:rsidRDefault="004348AC" w:rsidP="0004486B">
      <w:pPr>
        <w:spacing w:after="120"/>
      </w:pPr>
      <w:r>
        <w:t>Published by Augsburg Fortress</w:t>
      </w:r>
    </w:p>
    <w:p w14:paraId="0D8817B5" w14:textId="77777777" w:rsidR="0004486B" w:rsidRDefault="0004486B"/>
    <w:p w14:paraId="39024289" w14:textId="77777777" w:rsidR="0004486B" w:rsidRDefault="0004486B">
      <w:r>
        <w:t>Sep 6</w:t>
      </w:r>
    </w:p>
    <w:p w14:paraId="26BF5C0F"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59590797" w14:textId="0EE865AA" w:rsidR="004348AC"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Many of the biggest challenges facing the human community today relate to our entanglement in a wide array of social and ecological sins that we knowingly and unknowingly commit against one another and the earth. For example, any one of us who drives a gas-powered car is contributing to oil spills that destroy marine ecosystems, to rising carbon dioxide levels in the earth’s atmosphere, and to environmental racism that forces people with darker skin tones to bear a greater proportion of the health burdens caused by pollution and climate change. We often feel that these issues are too controversial to discuss in the church, yet Jesus calls us to be a community of direct truth-telling, open-hearted listening, accountability, and restoration. An honest naming with one another of how we are being harmed by these sinful systems will make a new way forward possible for the church and the world.</w:t>
      </w:r>
    </w:p>
    <w:p w14:paraId="48B6264E" w14:textId="76B9EF18" w:rsidR="004348AC" w:rsidRDefault="004348AC" w:rsidP="004348AC">
      <w:pPr>
        <w:spacing w:after="120"/>
      </w:pPr>
      <w:r>
        <w:rPr>
          <w:rFonts w:ascii="Arial" w:hAnsi="Arial" w:cs="Arial"/>
          <w:color w:val="000000"/>
          <w:sz w:val="20"/>
          <w:szCs w:val="20"/>
          <w:shd w:val="clear" w:color="auto" w:fill="FFFFFF"/>
        </w:rPr>
        <w:t>From </w:t>
      </w:r>
      <w:hyperlink r:id="rId12" w:tgtFrame="_blank" w:history="1">
        <w:r>
          <w:rPr>
            <w:rStyle w:val="Hyperlink"/>
            <w:rFonts w:ascii="Arial" w:hAnsi="Arial" w:cs="Arial"/>
            <w:color w:val="1155CC"/>
            <w:sz w:val="20"/>
            <w:szCs w:val="20"/>
            <w:shd w:val="clear" w:color="auto" w:fill="FFFFFF"/>
          </w:rPr>
          <w:t>sundaysandseasons.com</w:t>
        </w:r>
      </w:hyperlink>
    </w:p>
    <w:p w14:paraId="3348A4BA" w14:textId="77777777" w:rsidR="004348AC" w:rsidRDefault="004348AC" w:rsidP="004348AC">
      <w:pPr>
        <w:spacing w:after="120"/>
      </w:pPr>
      <w:r>
        <w:t>Published by Augsburg Fortress</w:t>
      </w:r>
    </w:p>
    <w:p w14:paraId="56165F08" w14:textId="77777777" w:rsidR="004348AC" w:rsidRDefault="004348AC" w:rsidP="004348AC">
      <w:pPr>
        <w:spacing w:after="120"/>
      </w:pPr>
    </w:p>
    <w:p w14:paraId="55F8E6AC" w14:textId="77777777" w:rsidR="004348AC" w:rsidRPr="0004486B" w:rsidRDefault="004348AC" w:rsidP="0004486B">
      <w:pPr>
        <w:spacing w:after="120"/>
        <w:rPr>
          <w:rFonts w:ascii="Verdana" w:hAnsi="Verdana" w:cs="Times New Roman"/>
          <w:color w:val="3F3F3F"/>
          <w:sz w:val="20"/>
          <w:szCs w:val="20"/>
        </w:rPr>
      </w:pPr>
    </w:p>
    <w:p w14:paraId="03C021B5" w14:textId="77777777" w:rsidR="0004486B" w:rsidRDefault="0004486B"/>
    <w:p w14:paraId="7CD9C6DC" w14:textId="77777777" w:rsidR="0004486B" w:rsidRDefault="0004486B">
      <w:r>
        <w:t>Sep 13</w:t>
      </w:r>
    </w:p>
    <w:p w14:paraId="49AEE945"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5637E5F0" w14:textId="0490F0BF" w:rsid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Through the oxygen cycle, the earth provides the oxygen we need to be alive on this planet. However, unless our bodies breathe in the air, the earth’s abundant oxygen will be of no use to us. The water cycle ensures that the earth creates plentiful sources of water, but if we do not collect and drink that water, we will become dehydrated. Similarly, through the life, death, and resurrection of Jesus, God has made God’s free gift of forgiveness available to the world. Jesus suggests in this gospel reading from Matthew that the act of forgiving helps us both to tap into God’s abundant stores of mercy and to extend that mercy to others. Knowing that God’s forgiveness is available for us should, Jesus teaches, empower us to be generous in the ways we show forgiveness to our neighbors who do us harm.</w:t>
      </w:r>
    </w:p>
    <w:p w14:paraId="405980FA" w14:textId="04E43FDA" w:rsidR="004348AC" w:rsidRDefault="004348AC" w:rsidP="004348AC">
      <w:pPr>
        <w:spacing w:after="120"/>
      </w:pPr>
      <w:r>
        <w:rPr>
          <w:rFonts w:ascii="Arial" w:hAnsi="Arial" w:cs="Arial"/>
          <w:color w:val="000000"/>
          <w:sz w:val="20"/>
          <w:szCs w:val="20"/>
          <w:shd w:val="clear" w:color="auto" w:fill="FFFFFF"/>
        </w:rPr>
        <w:t>From </w:t>
      </w:r>
      <w:hyperlink r:id="rId13" w:tgtFrame="_blank" w:history="1">
        <w:r>
          <w:rPr>
            <w:rStyle w:val="Hyperlink"/>
            <w:rFonts w:ascii="Arial" w:hAnsi="Arial" w:cs="Arial"/>
            <w:color w:val="1155CC"/>
            <w:sz w:val="20"/>
            <w:szCs w:val="20"/>
            <w:shd w:val="clear" w:color="auto" w:fill="FFFFFF"/>
          </w:rPr>
          <w:t>sundaysandseasons.com</w:t>
        </w:r>
      </w:hyperlink>
    </w:p>
    <w:p w14:paraId="47707586" w14:textId="653E4016" w:rsidR="004348AC" w:rsidRPr="00F809C2" w:rsidRDefault="004348AC" w:rsidP="0004486B">
      <w:pPr>
        <w:spacing w:after="120"/>
      </w:pPr>
      <w:r>
        <w:t>Published by Augsburg Fortress</w:t>
      </w:r>
    </w:p>
    <w:p w14:paraId="397D1B47" w14:textId="77777777" w:rsidR="0004486B" w:rsidRDefault="0004486B"/>
    <w:p w14:paraId="0F8C4CA3" w14:textId="77777777" w:rsidR="0004486B" w:rsidRDefault="0004486B">
      <w:r>
        <w:lastRenderedPageBreak/>
        <w:t>Sep 20</w:t>
      </w:r>
    </w:p>
    <w:p w14:paraId="1464B487"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766E5211" w14:textId="44B5D4DB" w:rsid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Our bodies rely on nutrients from food to get the energy we need to grow, work, and thrive. Food does not just appear in the grocery store; it is cultivated and harvested by agricultural workers who put their hands into the soil and pick the fruit off the plants. The people who grow and gather our food are also the most likely to be food insecure. This means that they and their families often do not have enough food to meet their own basic nutritional needs even as they labor to provide food for others. This dynamic of injustice related to the way that societies build and maintain their food systems has been going on for thousands of years. In the parable Jesus tells about the generous vineyard owner we learn that Jesus was aware of this injustice and that living within the logic of the reign of God means that we are called to engage in acts that right our relationships with people who labor on the land.</w:t>
      </w:r>
    </w:p>
    <w:p w14:paraId="1E205072" w14:textId="77777777" w:rsidR="004348AC" w:rsidRDefault="004348AC" w:rsidP="004348AC">
      <w:pPr>
        <w:spacing w:after="120"/>
      </w:pPr>
      <w:r>
        <w:rPr>
          <w:rFonts w:ascii="Arial" w:hAnsi="Arial" w:cs="Arial"/>
          <w:color w:val="000000"/>
          <w:sz w:val="20"/>
          <w:szCs w:val="20"/>
          <w:shd w:val="clear" w:color="auto" w:fill="FFFFFF"/>
        </w:rPr>
        <w:t>From </w:t>
      </w:r>
      <w:hyperlink r:id="rId14" w:tgtFrame="_blank" w:history="1">
        <w:r>
          <w:rPr>
            <w:rStyle w:val="Hyperlink"/>
            <w:rFonts w:ascii="Arial" w:hAnsi="Arial" w:cs="Arial"/>
            <w:color w:val="1155CC"/>
            <w:sz w:val="20"/>
            <w:szCs w:val="20"/>
            <w:shd w:val="clear" w:color="auto" w:fill="FFFFFF"/>
          </w:rPr>
          <w:t>sundaysandseasons.com</w:t>
        </w:r>
      </w:hyperlink>
    </w:p>
    <w:p w14:paraId="0EB3ADD4" w14:textId="0869FDE7" w:rsidR="004348AC" w:rsidRPr="00F809C2" w:rsidRDefault="004348AC" w:rsidP="0004486B">
      <w:pPr>
        <w:spacing w:after="120"/>
      </w:pPr>
      <w:r>
        <w:t>Published by Augsburg Fortress</w:t>
      </w:r>
    </w:p>
    <w:p w14:paraId="014F4AC5" w14:textId="77777777" w:rsidR="0004486B" w:rsidRDefault="0004486B"/>
    <w:p w14:paraId="59F40CF4" w14:textId="77777777" w:rsidR="0004486B" w:rsidRDefault="0004486B">
      <w:r>
        <w:t>Sep 27</w:t>
      </w:r>
    </w:p>
    <w:p w14:paraId="02A1DEFD" w14:textId="77777777" w:rsidR="0004486B" w:rsidRPr="0004486B" w:rsidRDefault="0004486B" w:rsidP="0004486B">
      <w:pPr>
        <w:spacing w:before="100" w:beforeAutospacing="1"/>
        <w:outlineLvl w:val="2"/>
        <w:rPr>
          <w:rFonts w:ascii="Verdana" w:eastAsia="Times New Roman" w:hAnsi="Verdana" w:cs="Times New Roman"/>
          <w:b/>
          <w:bCs/>
          <w:color w:val="3F3F3F"/>
          <w:sz w:val="28"/>
          <w:szCs w:val="28"/>
        </w:rPr>
      </w:pPr>
      <w:r w:rsidRPr="0004486B">
        <w:rPr>
          <w:rFonts w:ascii="Verdana" w:eastAsia="Times New Roman" w:hAnsi="Verdana" w:cs="Times New Roman"/>
          <w:b/>
          <w:bCs/>
          <w:color w:val="3F3F3F"/>
          <w:sz w:val="28"/>
          <w:szCs w:val="28"/>
        </w:rPr>
        <w:t>Connections with Creation</w:t>
      </w:r>
    </w:p>
    <w:p w14:paraId="16F42F88" w14:textId="58BAE241" w:rsidR="0004486B" w:rsidRDefault="0004486B" w:rsidP="0004486B">
      <w:pPr>
        <w:spacing w:after="120"/>
        <w:rPr>
          <w:rFonts w:ascii="Verdana" w:hAnsi="Verdana" w:cs="Times New Roman"/>
          <w:color w:val="3F3F3F"/>
          <w:sz w:val="20"/>
          <w:szCs w:val="20"/>
        </w:rPr>
      </w:pPr>
      <w:r w:rsidRPr="0004486B">
        <w:rPr>
          <w:rFonts w:ascii="Verdana" w:hAnsi="Verdana" w:cs="Times New Roman"/>
          <w:color w:val="3F3F3F"/>
          <w:sz w:val="20"/>
          <w:szCs w:val="20"/>
        </w:rPr>
        <w:t>The theme of humility runs through the lectionary readings this week. In particular, the New Testament passages point out the need for humans to adopt a posture of genuine humility in order to participate in the reign of God on Earth. Humility has often been wrongly interpreted to mean that people should restrain themselves, make themselves small, and hold back from using their talents in ways that are too powerful. However, when we spend time in the natural world, we might learn a different way of thinking about humility. Whether pondering the size of a universe that is ninety-three billion light-years in diameter or considering the fact that one billion microbes live within a teaspoon of soil, we are called to wonder at the vastness of God’s creation and understand appropriately our place in this larger community of life. To be humble is to be fully and powerfully all that one is capable of being, while also seeing oneself as part of a larger web of connection.</w:t>
      </w:r>
    </w:p>
    <w:p w14:paraId="1126E03A" w14:textId="77777777" w:rsidR="004348AC" w:rsidRDefault="004348AC" w:rsidP="004348AC">
      <w:pPr>
        <w:spacing w:after="120"/>
      </w:pPr>
      <w:r>
        <w:rPr>
          <w:rFonts w:ascii="Arial" w:hAnsi="Arial" w:cs="Arial"/>
          <w:color w:val="000000"/>
          <w:sz w:val="20"/>
          <w:szCs w:val="20"/>
          <w:shd w:val="clear" w:color="auto" w:fill="FFFFFF"/>
        </w:rPr>
        <w:t>From </w:t>
      </w:r>
      <w:hyperlink r:id="rId15" w:tgtFrame="_blank" w:history="1">
        <w:r>
          <w:rPr>
            <w:rStyle w:val="Hyperlink"/>
            <w:rFonts w:ascii="Arial" w:hAnsi="Arial" w:cs="Arial"/>
            <w:color w:val="1155CC"/>
            <w:sz w:val="20"/>
            <w:szCs w:val="20"/>
            <w:shd w:val="clear" w:color="auto" w:fill="FFFFFF"/>
          </w:rPr>
          <w:t>sundaysandseasons.com</w:t>
        </w:r>
      </w:hyperlink>
    </w:p>
    <w:p w14:paraId="03C47AA3" w14:textId="77777777" w:rsidR="004348AC" w:rsidRDefault="004348AC" w:rsidP="004348AC">
      <w:pPr>
        <w:spacing w:after="120"/>
      </w:pPr>
      <w:r>
        <w:t>Published by Augsburg Fortress</w:t>
      </w:r>
    </w:p>
    <w:p w14:paraId="1486C456" w14:textId="77777777" w:rsidR="004348AC" w:rsidRPr="0004486B" w:rsidRDefault="004348AC" w:rsidP="0004486B">
      <w:pPr>
        <w:spacing w:after="120"/>
        <w:rPr>
          <w:rFonts w:ascii="Verdana" w:hAnsi="Verdana" w:cs="Times New Roman"/>
          <w:color w:val="3F3F3F"/>
          <w:sz w:val="20"/>
          <w:szCs w:val="20"/>
        </w:rPr>
      </w:pPr>
    </w:p>
    <w:p w14:paraId="30D040E9" w14:textId="77777777" w:rsidR="0004486B" w:rsidRDefault="0004486B"/>
    <w:sectPr w:rsidR="0004486B"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6B"/>
    <w:rsid w:val="0004486B"/>
    <w:rsid w:val="00296904"/>
    <w:rsid w:val="004348AC"/>
    <w:rsid w:val="009C76EA"/>
    <w:rsid w:val="00B1334F"/>
    <w:rsid w:val="00F80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45718"/>
  <w14:defaultImageDpi w14:val="300"/>
  <w15:docId w15:val="{7B4EC1F1-0A0A-4C7E-BB20-6FB483C0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4486B"/>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486B"/>
    <w:rPr>
      <w:rFonts w:ascii="Times New Roman" w:hAnsi="Times New Roman" w:cs="Times New Roman"/>
      <w:b/>
      <w:bCs/>
      <w:sz w:val="27"/>
      <w:szCs w:val="27"/>
    </w:rPr>
  </w:style>
  <w:style w:type="paragraph" w:styleId="NormalWeb">
    <w:name w:val="Normal (Web)"/>
    <w:basedOn w:val="Normal"/>
    <w:uiPriority w:val="99"/>
    <w:semiHidden/>
    <w:unhideWhenUsed/>
    <w:rsid w:val="0004486B"/>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04486B"/>
  </w:style>
  <w:style w:type="character" w:styleId="Strong">
    <w:name w:val="Strong"/>
    <w:basedOn w:val="DefaultParagraphFont"/>
    <w:uiPriority w:val="22"/>
    <w:qFormat/>
    <w:rsid w:val="0004486B"/>
    <w:rPr>
      <w:b/>
      <w:bCs/>
    </w:rPr>
  </w:style>
  <w:style w:type="character" w:styleId="Hyperlink">
    <w:name w:val="Hyperlink"/>
    <w:basedOn w:val="DefaultParagraphFont"/>
    <w:uiPriority w:val="99"/>
    <w:semiHidden/>
    <w:unhideWhenUsed/>
    <w:rsid w:val="004348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29716">
      <w:bodyDiv w:val="1"/>
      <w:marLeft w:val="0"/>
      <w:marRight w:val="0"/>
      <w:marTop w:val="0"/>
      <w:marBottom w:val="0"/>
      <w:divBdr>
        <w:top w:val="none" w:sz="0" w:space="0" w:color="auto"/>
        <w:left w:val="none" w:sz="0" w:space="0" w:color="auto"/>
        <w:bottom w:val="none" w:sz="0" w:space="0" w:color="auto"/>
        <w:right w:val="none" w:sz="0" w:space="0" w:color="auto"/>
      </w:divBdr>
      <w:divsChild>
        <w:div w:id="708379815">
          <w:marLeft w:val="0"/>
          <w:marRight w:val="0"/>
          <w:marTop w:val="0"/>
          <w:marBottom w:val="0"/>
          <w:divBdr>
            <w:top w:val="none" w:sz="0" w:space="0" w:color="auto"/>
            <w:left w:val="none" w:sz="0" w:space="0" w:color="auto"/>
            <w:bottom w:val="none" w:sz="0" w:space="0" w:color="auto"/>
            <w:right w:val="none" w:sz="0" w:space="0" w:color="auto"/>
          </w:divBdr>
        </w:div>
      </w:divsChild>
    </w:div>
    <w:div w:id="745229466">
      <w:bodyDiv w:val="1"/>
      <w:marLeft w:val="0"/>
      <w:marRight w:val="0"/>
      <w:marTop w:val="0"/>
      <w:marBottom w:val="0"/>
      <w:divBdr>
        <w:top w:val="none" w:sz="0" w:space="0" w:color="auto"/>
        <w:left w:val="none" w:sz="0" w:space="0" w:color="auto"/>
        <w:bottom w:val="none" w:sz="0" w:space="0" w:color="auto"/>
        <w:right w:val="none" w:sz="0" w:space="0" w:color="auto"/>
      </w:divBdr>
      <w:divsChild>
        <w:div w:id="1278874763">
          <w:marLeft w:val="0"/>
          <w:marRight w:val="0"/>
          <w:marTop w:val="0"/>
          <w:marBottom w:val="0"/>
          <w:divBdr>
            <w:top w:val="none" w:sz="0" w:space="0" w:color="auto"/>
            <w:left w:val="none" w:sz="0" w:space="0" w:color="auto"/>
            <w:bottom w:val="none" w:sz="0" w:space="0" w:color="auto"/>
            <w:right w:val="none" w:sz="0" w:space="0" w:color="auto"/>
          </w:divBdr>
        </w:div>
      </w:divsChild>
    </w:div>
    <w:div w:id="936257581">
      <w:bodyDiv w:val="1"/>
      <w:marLeft w:val="0"/>
      <w:marRight w:val="0"/>
      <w:marTop w:val="0"/>
      <w:marBottom w:val="0"/>
      <w:divBdr>
        <w:top w:val="none" w:sz="0" w:space="0" w:color="auto"/>
        <w:left w:val="none" w:sz="0" w:space="0" w:color="auto"/>
        <w:bottom w:val="none" w:sz="0" w:space="0" w:color="auto"/>
        <w:right w:val="none" w:sz="0" w:space="0" w:color="auto"/>
      </w:divBdr>
      <w:divsChild>
        <w:div w:id="424308358">
          <w:marLeft w:val="0"/>
          <w:marRight w:val="0"/>
          <w:marTop w:val="0"/>
          <w:marBottom w:val="0"/>
          <w:divBdr>
            <w:top w:val="none" w:sz="0" w:space="0" w:color="auto"/>
            <w:left w:val="none" w:sz="0" w:space="0" w:color="auto"/>
            <w:bottom w:val="none" w:sz="0" w:space="0" w:color="auto"/>
            <w:right w:val="none" w:sz="0" w:space="0" w:color="auto"/>
          </w:divBdr>
        </w:div>
      </w:divsChild>
    </w:div>
    <w:div w:id="1099445403">
      <w:bodyDiv w:val="1"/>
      <w:marLeft w:val="0"/>
      <w:marRight w:val="0"/>
      <w:marTop w:val="0"/>
      <w:marBottom w:val="0"/>
      <w:divBdr>
        <w:top w:val="none" w:sz="0" w:space="0" w:color="auto"/>
        <w:left w:val="none" w:sz="0" w:space="0" w:color="auto"/>
        <w:bottom w:val="none" w:sz="0" w:space="0" w:color="auto"/>
        <w:right w:val="none" w:sz="0" w:space="0" w:color="auto"/>
      </w:divBdr>
      <w:divsChild>
        <w:div w:id="1551184237">
          <w:marLeft w:val="0"/>
          <w:marRight w:val="0"/>
          <w:marTop w:val="0"/>
          <w:marBottom w:val="0"/>
          <w:divBdr>
            <w:top w:val="none" w:sz="0" w:space="0" w:color="auto"/>
            <w:left w:val="none" w:sz="0" w:space="0" w:color="auto"/>
            <w:bottom w:val="none" w:sz="0" w:space="0" w:color="auto"/>
            <w:right w:val="none" w:sz="0" w:space="0" w:color="auto"/>
          </w:divBdr>
        </w:div>
      </w:divsChild>
    </w:div>
    <w:div w:id="1117607417">
      <w:bodyDiv w:val="1"/>
      <w:marLeft w:val="0"/>
      <w:marRight w:val="0"/>
      <w:marTop w:val="0"/>
      <w:marBottom w:val="0"/>
      <w:divBdr>
        <w:top w:val="none" w:sz="0" w:space="0" w:color="auto"/>
        <w:left w:val="none" w:sz="0" w:space="0" w:color="auto"/>
        <w:bottom w:val="none" w:sz="0" w:space="0" w:color="auto"/>
        <w:right w:val="none" w:sz="0" w:space="0" w:color="auto"/>
      </w:divBdr>
      <w:divsChild>
        <w:div w:id="319777865">
          <w:marLeft w:val="0"/>
          <w:marRight w:val="0"/>
          <w:marTop w:val="0"/>
          <w:marBottom w:val="0"/>
          <w:divBdr>
            <w:top w:val="none" w:sz="0" w:space="0" w:color="auto"/>
            <w:left w:val="none" w:sz="0" w:space="0" w:color="auto"/>
            <w:bottom w:val="none" w:sz="0" w:space="0" w:color="auto"/>
            <w:right w:val="none" w:sz="0" w:space="0" w:color="auto"/>
          </w:divBdr>
        </w:div>
      </w:divsChild>
    </w:div>
    <w:div w:id="1153569452">
      <w:bodyDiv w:val="1"/>
      <w:marLeft w:val="0"/>
      <w:marRight w:val="0"/>
      <w:marTop w:val="0"/>
      <w:marBottom w:val="0"/>
      <w:divBdr>
        <w:top w:val="none" w:sz="0" w:space="0" w:color="auto"/>
        <w:left w:val="none" w:sz="0" w:space="0" w:color="auto"/>
        <w:bottom w:val="none" w:sz="0" w:space="0" w:color="auto"/>
        <w:right w:val="none" w:sz="0" w:space="0" w:color="auto"/>
      </w:divBdr>
      <w:divsChild>
        <w:div w:id="334698533">
          <w:marLeft w:val="0"/>
          <w:marRight w:val="0"/>
          <w:marTop w:val="0"/>
          <w:marBottom w:val="0"/>
          <w:divBdr>
            <w:top w:val="none" w:sz="0" w:space="0" w:color="auto"/>
            <w:left w:val="none" w:sz="0" w:space="0" w:color="auto"/>
            <w:bottom w:val="none" w:sz="0" w:space="0" w:color="auto"/>
            <w:right w:val="none" w:sz="0" w:space="0" w:color="auto"/>
          </w:divBdr>
        </w:div>
      </w:divsChild>
    </w:div>
    <w:div w:id="1193542561">
      <w:bodyDiv w:val="1"/>
      <w:marLeft w:val="0"/>
      <w:marRight w:val="0"/>
      <w:marTop w:val="0"/>
      <w:marBottom w:val="0"/>
      <w:divBdr>
        <w:top w:val="none" w:sz="0" w:space="0" w:color="auto"/>
        <w:left w:val="none" w:sz="0" w:space="0" w:color="auto"/>
        <w:bottom w:val="none" w:sz="0" w:space="0" w:color="auto"/>
        <w:right w:val="none" w:sz="0" w:space="0" w:color="auto"/>
      </w:divBdr>
      <w:divsChild>
        <w:div w:id="2039042185">
          <w:marLeft w:val="0"/>
          <w:marRight w:val="0"/>
          <w:marTop w:val="0"/>
          <w:marBottom w:val="0"/>
          <w:divBdr>
            <w:top w:val="none" w:sz="0" w:space="0" w:color="auto"/>
            <w:left w:val="none" w:sz="0" w:space="0" w:color="auto"/>
            <w:bottom w:val="none" w:sz="0" w:space="0" w:color="auto"/>
            <w:right w:val="none" w:sz="0" w:space="0" w:color="auto"/>
          </w:divBdr>
        </w:div>
      </w:divsChild>
    </w:div>
    <w:div w:id="1257321399">
      <w:bodyDiv w:val="1"/>
      <w:marLeft w:val="0"/>
      <w:marRight w:val="0"/>
      <w:marTop w:val="0"/>
      <w:marBottom w:val="0"/>
      <w:divBdr>
        <w:top w:val="none" w:sz="0" w:space="0" w:color="auto"/>
        <w:left w:val="none" w:sz="0" w:space="0" w:color="auto"/>
        <w:bottom w:val="none" w:sz="0" w:space="0" w:color="auto"/>
        <w:right w:val="none" w:sz="0" w:space="0" w:color="auto"/>
      </w:divBdr>
      <w:divsChild>
        <w:div w:id="1760102409">
          <w:marLeft w:val="0"/>
          <w:marRight w:val="0"/>
          <w:marTop w:val="0"/>
          <w:marBottom w:val="0"/>
          <w:divBdr>
            <w:top w:val="none" w:sz="0" w:space="0" w:color="auto"/>
            <w:left w:val="none" w:sz="0" w:space="0" w:color="auto"/>
            <w:bottom w:val="none" w:sz="0" w:space="0" w:color="auto"/>
            <w:right w:val="none" w:sz="0" w:space="0" w:color="auto"/>
          </w:divBdr>
        </w:div>
      </w:divsChild>
    </w:div>
    <w:div w:id="1285387139">
      <w:bodyDiv w:val="1"/>
      <w:marLeft w:val="0"/>
      <w:marRight w:val="0"/>
      <w:marTop w:val="0"/>
      <w:marBottom w:val="0"/>
      <w:divBdr>
        <w:top w:val="none" w:sz="0" w:space="0" w:color="auto"/>
        <w:left w:val="none" w:sz="0" w:space="0" w:color="auto"/>
        <w:bottom w:val="none" w:sz="0" w:space="0" w:color="auto"/>
        <w:right w:val="none" w:sz="0" w:space="0" w:color="auto"/>
      </w:divBdr>
      <w:divsChild>
        <w:div w:id="231161679">
          <w:marLeft w:val="0"/>
          <w:marRight w:val="0"/>
          <w:marTop w:val="0"/>
          <w:marBottom w:val="0"/>
          <w:divBdr>
            <w:top w:val="none" w:sz="0" w:space="0" w:color="auto"/>
            <w:left w:val="none" w:sz="0" w:space="0" w:color="auto"/>
            <w:bottom w:val="none" w:sz="0" w:space="0" w:color="auto"/>
            <w:right w:val="none" w:sz="0" w:space="0" w:color="auto"/>
          </w:divBdr>
        </w:div>
      </w:divsChild>
    </w:div>
    <w:div w:id="1776709322">
      <w:bodyDiv w:val="1"/>
      <w:marLeft w:val="0"/>
      <w:marRight w:val="0"/>
      <w:marTop w:val="0"/>
      <w:marBottom w:val="0"/>
      <w:divBdr>
        <w:top w:val="none" w:sz="0" w:space="0" w:color="auto"/>
        <w:left w:val="none" w:sz="0" w:space="0" w:color="auto"/>
        <w:bottom w:val="none" w:sz="0" w:space="0" w:color="auto"/>
        <w:right w:val="none" w:sz="0" w:space="0" w:color="auto"/>
      </w:divBdr>
      <w:divsChild>
        <w:div w:id="4299372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faith.org/" TargetMode="External"/><Relationship Id="rId13" Type="http://schemas.openxmlformats.org/officeDocument/2006/relationships/hyperlink" Target="http://sundaysandseasons.com/" TargetMode="External"/><Relationship Id="rId3" Type="http://schemas.openxmlformats.org/officeDocument/2006/relationships/webSettings" Target="webSettings.xml"/><Relationship Id="rId7" Type="http://schemas.openxmlformats.org/officeDocument/2006/relationships/hyperlink" Target="https://www.interfaithpowerandlight.org/" TargetMode="External"/><Relationship Id="rId12" Type="http://schemas.openxmlformats.org/officeDocument/2006/relationships/hyperlink" Target="http://sundaysandseasons.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ndaysandseasons.com/" TargetMode="External"/><Relationship Id="rId11" Type="http://schemas.openxmlformats.org/officeDocument/2006/relationships/hyperlink" Target="http://sundaysandseasons.com/" TargetMode="External"/><Relationship Id="rId5" Type="http://schemas.openxmlformats.org/officeDocument/2006/relationships/hyperlink" Target="http://sundaysandseasons.com/" TargetMode="External"/><Relationship Id="rId15" Type="http://schemas.openxmlformats.org/officeDocument/2006/relationships/hyperlink" Target="http://sundaysandseasons.com/" TargetMode="External"/><Relationship Id="rId10" Type="http://schemas.openxmlformats.org/officeDocument/2006/relationships/hyperlink" Target="http://sundaysandseasons.com/" TargetMode="External"/><Relationship Id="rId4" Type="http://schemas.openxmlformats.org/officeDocument/2006/relationships/hyperlink" Target="http://sundaysandseasons.com/" TargetMode="External"/><Relationship Id="rId9" Type="http://schemas.openxmlformats.org/officeDocument/2006/relationships/hyperlink" Target="http://sundaysandseasons.com/" TargetMode="External"/><Relationship Id="rId14" Type="http://schemas.openxmlformats.org/officeDocument/2006/relationships/hyperlink" Target="http://sundaysandseas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1531</Words>
  <Characters>8727</Characters>
  <Application>Microsoft Office Word</Application>
  <DocSecurity>0</DocSecurity>
  <Lines>72</Lines>
  <Paragraphs>20</Paragraphs>
  <ScaleCrop>false</ScaleCrop>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 Foster</cp:lastModifiedBy>
  <cp:revision>4</cp:revision>
  <dcterms:created xsi:type="dcterms:W3CDTF">2020-07-25T19:16:00Z</dcterms:created>
  <dcterms:modified xsi:type="dcterms:W3CDTF">2020-07-25T19:20:00Z</dcterms:modified>
</cp:coreProperties>
</file>