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2382B" w14:textId="081433EF" w:rsidR="00B47BBC" w:rsidRDefault="00B47BBC" w:rsidP="00B47BBC">
      <w:pPr>
        <w:rPr>
          <w:sz w:val="28"/>
          <w:szCs w:val="28"/>
        </w:rPr>
      </w:pPr>
      <w:r w:rsidRPr="00254399">
        <w:rPr>
          <w:sz w:val="28"/>
          <w:szCs w:val="28"/>
        </w:rPr>
        <w:t>Creation in the Bible Reflection #</w:t>
      </w:r>
      <w:r>
        <w:rPr>
          <w:sz w:val="28"/>
          <w:szCs w:val="28"/>
        </w:rPr>
        <w:t>9</w:t>
      </w:r>
    </w:p>
    <w:p w14:paraId="3D48C818" w14:textId="17C7ECA1" w:rsidR="00B47BBC" w:rsidRDefault="00B47BBC" w:rsidP="00B47BBC">
      <w:pPr>
        <w:pStyle w:val="BodyText"/>
        <w:rPr>
          <w:b w:val="0"/>
          <w:bCs w:val="0"/>
          <w:i/>
        </w:rPr>
      </w:pPr>
      <w:r>
        <w:rPr>
          <w:rFonts w:ascii="Britannic Bold" w:hAnsi="Britannic Bold"/>
        </w:rPr>
        <w:t>Creation Reflected in the Parables of Matthew and Regenerative Agri</w:t>
      </w:r>
      <w:r w:rsidR="00E43493">
        <w:rPr>
          <w:rFonts w:ascii="Britannic Bold" w:hAnsi="Britannic Bold"/>
        </w:rPr>
        <w:t>c</w:t>
      </w:r>
      <w:r>
        <w:rPr>
          <w:rFonts w:ascii="Britannic Bold" w:hAnsi="Britannic Bold"/>
        </w:rPr>
        <w:t>ulture</w:t>
      </w:r>
    </w:p>
    <w:p w14:paraId="2C311085" w14:textId="77777777" w:rsidR="00B47BBC" w:rsidRDefault="00B47BBC" w:rsidP="00B47BBC">
      <w:pPr>
        <w:rPr>
          <w:sz w:val="28"/>
          <w:szCs w:val="28"/>
        </w:rPr>
      </w:pPr>
    </w:p>
    <w:p w14:paraId="715382F3" w14:textId="77777777" w:rsidR="00B47BBC" w:rsidRPr="00336113" w:rsidRDefault="00B47BBC" w:rsidP="00B47BBC">
      <w:pPr>
        <w:rPr>
          <w:rFonts w:ascii="Times New Roman" w:hAnsi="Times New Roman" w:cs="Times New Roman"/>
        </w:rPr>
      </w:pPr>
      <w:r w:rsidRPr="00336113">
        <w:rPr>
          <w:rFonts w:ascii="Times New Roman" w:hAnsi="Times New Roman" w:cs="Times New Roman"/>
        </w:rPr>
        <w:t>By Dr. Diane Jacobson, Professor Emerita, Luther Seminary</w:t>
      </w:r>
    </w:p>
    <w:p w14:paraId="2BD38CCE" w14:textId="77777777" w:rsidR="00B47BBC" w:rsidRPr="00336113" w:rsidRDefault="00B47BBC" w:rsidP="00B47BBC">
      <w:pPr>
        <w:rPr>
          <w:rFonts w:ascii="Times New Roman" w:hAnsi="Times New Roman" w:cs="Times New Roman"/>
        </w:rPr>
      </w:pPr>
      <w:r w:rsidRPr="00336113">
        <w:rPr>
          <w:rFonts w:ascii="Times New Roman" w:hAnsi="Times New Roman" w:cs="Times New Roman"/>
        </w:rPr>
        <w:t>Retired Director of the ELCA Book of Faith Initiative</w:t>
      </w:r>
    </w:p>
    <w:p w14:paraId="7B2060D3" w14:textId="77777777" w:rsidR="00336113" w:rsidRDefault="00B47BBC" w:rsidP="00B47BBC">
      <w:pPr>
        <w:rPr>
          <w:rFonts w:ascii="Times New Roman" w:hAnsi="Times New Roman" w:cs="Times New Roman"/>
        </w:rPr>
      </w:pPr>
      <w:r w:rsidRPr="00336113">
        <w:rPr>
          <w:rFonts w:ascii="Times New Roman" w:hAnsi="Times New Roman" w:cs="Times New Roman"/>
        </w:rPr>
        <w:t xml:space="preserve">Member, LeadershipTeam of the EcoFaith Network NE MN Synod </w:t>
      </w:r>
    </w:p>
    <w:p w14:paraId="7F4CAADE" w14:textId="57C3E2AD" w:rsidR="00B47BBC" w:rsidRPr="00336113" w:rsidRDefault="00B47BBC" w:rsidP="00B47BBC">
      <w:pPr>
        <w:rPr>
          <w:rFonts w:ascii="Times New Roman" w:hAnsi="Times New Roman" w:cs="Times New Roman"/>
        </w:rPr>
      </w:pPr>
      <w:r w:rsidRPr="00336113">
        <w:rPr>
          <w:rFonts w:ascii="Times New Roman" w:hAnsi="Times New Roman" w:cs="Times New Roman"/>
        </w:rPr>
        <w:t xml:space="preserve">and the St. Paul Area Synod Care of Creation Work Group </w:t>
      </w:r>
    </w:p>
    <w:p w14:paraId="092CDA0B" w14:textId="5AE61781" w:rsidR="00F4493E" w:rsidRPr="00336113" w:rsidRDefault="00B47BBC" w:rsidP="006B6F8D">
      <w:pPr>
        <w:rPr>
          <w:rFonts w:ascii="Times New Roman" w:hAnsi="Times New Roman" w:cs="Times New Roman"/>
        </w:rPr>
      </w:pPr>
      <w:r w:rsidRPr="00336113">
        <w:rPr>
          <w:rFonts w:ascii="Times New Roman" w:hAnsi="Times New Roman" w:cs="Times New Roman"/>
        </w:rPr>
        <w:t>Mother of Zipporah, the singing dog</w:t>
      </w:r>
    </w:p>
    <w:p w14:paraId="09B13BBE" w14:textId="77777777" w:rsidR="00F4493E" w:rsidRDefault="00F4493E"/>
    <w:p w14:paraId="43E20FDA" w14:textId="7B936BB1" w:rsidR="00842973" w:rsidRDefault="00FA4E00" w:rsidP="00F4493E">
      <w:pPr>
        <w:pStyle w:val="paragraph"/>
        <w:spacing w:before="0" w:beforeAutospacing="0" w:after="0" w:afterAutospacing="0"/>
        <w:textAlignment w:val="baseline"/>
      </w:pPr>
      <w:r>
        <w:t>Usually,</w:t>
      </w:r>
      <w:r w:rsidR="00F4493E">
        <w:t xml:space="preserve"> a biblical reflection begins with a passage from the Bible.  This month’s reflection begins instead with an experience.  A few weeks ago, I was privileged to be part of the group who visited the Walker Farm, a remarkable “Field Trip” so fully described by </w:t>
      </w:r>
      <w:r w:rsidR="00F4493E" w:rsidRPr="00496715">
        <w:t>Laurie Windisch in the lead article of this month’s newsletter.  As I thought about all I had learned, I was drawn to consider the parables of Jesus and how steeped they are in nature, farming, and laborers.  So I perused the parables of Matthew</w:t>
      </w:r>
      <w:r w:rsidR="00336113">
        <w:t xml:space="preserve">, </w:t>
      </w:r>
      <w:r w:rsidR="00496715" w:rsidRPr="00496715">
        <w:t>keeping in mind our</w:t>
      </w:r>
      <w:r w:rsidR="00F4493E" w:rsidRPr="00496715">
        <w:t xml:space="preserve"> immersion into regenerative agriculture, </w:t>
      </w:r>
      <w:r w:rsidR="00496715" w:rsidRPr="00496715">
        <w:t xml:space="preserve">the healing of the soil and welfare of the animals.  I </w:t>
      </w:r>
      <w:r w:rsidR="00F4493E" w:rsidRPr="00496715">
        <w:t xml:space="preserve">found the </w:t>
      </w:r>
      <w:r w:rsidRPr="00496715">
        <w:t xml:space="preserve">insights I gained </w:t>
      </w:r>
      <w:r w:rsidR="00336113">
        <w:t>from that experience were</w:t>
      </w:r>
      <w:r w:rsidRPr="00496715">
        <w:t xml:space="preserve"> steeped in parabolic wisdom.</w:t>
      </w:r>
      <w:r w:rsidR="008B776D" w:rsidRPr="00496715">
        <w:t xml:space="preserve"> I will share five examples:</w:t>
      </w:r>
    </w:p>
    <w:p w14:paraId="61975EC2" w14:textId="77777777" w:rsidR="00336113" w:rsidRPr="00496715" w:rsidRDefault="00336113" w:rsidP="00F4493E">
      <w:pPr>
        <w:pStyle w:val="paragraph"/>
        <w:spacing w:before="0" w:beforeAutospacing="0" w:after="0" w:afterAutospacing="0"/>
        <w:textAlignment w:val="baseline"/>
      </w:pPr>
    </w:p>
    <w:p w14:paraId="6128E68F" w14:textId="366AFB39" w:rsidR="00D92BAC" w:rsidRDefault="00222593" w:rsidP="00496715">
      <w:pPr>
        <w:pStyle w:val="paragraph"/>
        <w:spacing w:before="0" w:beforeAutospacing="0" w:after="0" w:afterAutospacing="0"/>
        <w:textAlignment w:val="baseline"/>
      </w:pPr>
      <w:r>
        <w:tab/>
      </w:r>
      <w:r w:rsidR="008B776D">
        <w:t xml:space="preserve">1. </w:t>
      </w:r>
      <w:r w:rsidRPr="00336113">
        <w:rPr>
          <w:b/>
          <w:bCs/>
        </w:rPr>
        <w:t>Many folks know t</w:t>
      </w:r>
      <w:r w:rsidR="00D92BAC" w:rsidRPr="00336113">
        <w:rPr>
          <w:b/>
          <w:bCs/>
        </w:rPr>
        <w:t>he Parable of the Sower</w:t>
      </w:r>
      <w:r>
        <w:t xml:space="preserve"> (Mat. 13:1-9) where some seeds fall on the path, some on rocky ground, some among thorns, and some on good soil where the seeds grew and flourished. </w:t>
      </w:r>
      <w:r w:rsidRPr="00336113">
        <w:rPr>
          <w:u w:val="single"/>
        </w:rPr>
        <w:t>What I learned from the Walkers is</w:t>
      </w:r>
      <w:r w:rsidR="008E7E04" w:rsidRPr="00336113">
        <w:rPr>
          <w:u w:val="single"/>
        </w:rPr>
        <w:t xml:space="preserve"> that good soil itself need</w:t>
      </w:r>
      <w:r w:rsidR="00336113" w:rsidRPr="00336113">
        <w:rPr>
          <w:u w:val="single"/>
        </w:rPr>
        <w:t>s</w:t>
      </w:r>
      <w:r w:rsidR="008E7E04" w:rsidRPr="00336113">
        <w:rPr>
          <w:u w:val="single"/>
        </w:rPr>
        <w:t xml:space="preserve"> tending as well as the seed</w:t>
      </w:r>
      <w:r w:rsidR="008E7E04">
        <w:t>.  Just as they listen to the weeds rather than distain them, we might also</w:t>
      </w:r>
      <w:r>
        <w:t xml:space="preserve"> listen to the rocks and thorns</w:t>
      </w:r>
      <w:r w:rsidR="008E7E04">
        <w:t>.  They are</w:t>
      </w:r>
      <w:r>
        <w:t xml:space="preserve"> also part of God’s creation, and</w:t>
      </w:r>
      <w:r w:rsidR="008E7E04">
        <w:t xml:space="preserve"> </w:t>
      </w:r>
      <w:r w:rsidR="008B776D">
        <w:t xml:space="preserve">thorns </w:t>
      </w:r>
      <w:r w:rsidR="008E7E04">
        <w:t>could well</w:t>
      </w:r>
      <w:r>
        <w:t xml:space="preserve"> teach us how to heal the soil to help make it more productive</w:t>
      </w:r>
      <w:r w:rsidR="00336113">
        <w:t>!</w:t>
      </w:r>
    </w:p>
    <w:p w14:paraId="378D5A7F" w14:textId="69CF69EA" w:rsidR="0039765F" w:rsidRDefault="008E7E04" w:rsidP="00496715">
      <w:pPr>
        <w:pStyle w:val="paragraph"/>
        <w:spacing w:before="0" w:beforeAutospacing="0" w:after="0" w:afterAutospacing="0"/>
        <w:textAlignment w:val="baseline"/>
      </w:pPr>
      <w:r>
        <w:tab/>
      </w:r>
      <w:r w:rsidR="008B776D">
        <w:t>2</w:t>
      </w:r>
      <w:r w:rsidR="008B776D" w:rsidRPr="00336113">
        <w:rPr>
          <w:b/>
          <w:bCs/>
        </w:rPr>
        <w:t>. Or consider t</w:t>
      </w:r>
      <w:r w:rsidR="00D92BAC" w:rsidRPr="00336113">
        <w:rPr>
          <w:b/>
          <w:bCs/>
        </w:rPr>
        <w:t>he Parable of the Mustard Seed</w:t>
      </w:r>
      <w:r w:rsidR="008B776D">
        <w:t xml:space="preserve"> (Mat. 13:31-32) in which Jesus teaches that</w:t>
      </w:r>
      <w:r w:rsidR="00D92BAC">
        <w:t xml:space="preserve"> “The kingdom of heaven is like a mustard seed that someone took and sowed in his field; it is the smallest of all the seeds, but when it has grown it is the greatest of shrubs and becomes a tree, so that the birds of the air come </w:t>
      </w:r>
      <w:r w:rsidR="00D92BAC" w:rsidRPr="00336113">
        <w:t>and make nests in its branches.”</w:t>
      </w:r>
      <w:r w:rsidR="008B776D">
        <w:t xml:space="preserve"> </w:t>
      </w:r>
      <w:r w:rsidR="008B776D" w:rsidRPr="00336113">
        <w:rPr>
          <w:u w:val="single"/>
        </w:rPr>
        <w:t>Regenerative farming looks everywhere for such mustard seeds</w:t>
      </w:r>
      <w:r w:rsidR="008B776D">
        <w:t xml:space="preserve"> – unexpected living things which</w:t>
      </w:r>
      <w:r w:rsidR="0039765F">
        <w:t xml:space="preserve"> provide food and shelter for birds and </w:t>
      </w:r>
      <w:r w:rsidR="008B776D">
        <w:t>all manner of other creatures.</w:t>
      </w:r>
    </w:p>
    <w:p w14:paraId="50260C78" w14:textId="4134854F" w:rsidR="00D92BAC" w:rsidRDefault="00B772BC" w:rsidP="00496715">
      <w:pPr>
        <w:pStyle w:val="paragraph"/>
        <w:spacing w:before="0" w:beforeAutospacing="0" w:after="0" w:afterAutospacing="0"/>
        <w:textAlignment w:val="baseline"/>
      </w:pPr>
      <w:r>
        <w:tab/>
      </w:r>
      <w:r w:rsidR="008B776D">
        <w:t xml:space="preserve">3. </w:t>
      </w:r>
      <w:r w:rsidRPr="00336113">
        <w:rPr>
          <w:b/>
          <w:bCs/>
        </w:rPr>
        <w:t>In t</w:t>
      </w:r>
      <w:r w:rsidR="00D92BAC" w:rsidRPr="00336113">
        <w:rPr>
          <w:b/>
          <w:bCs/>
        </w:rPr>
        <w:t xml:space="preserve">he </w:t>
      </w:r>
      <w:r w:rsidR="00D97976" w:rsidRPr="00336113">
        <w:rPr>
          <w:b/>
          <w:bCs/>
        </w:rPr>
        <w:t>P</w:t>
      </w:r>
      <w:r w:rsidR="00D92BAC" w:rsidRPr="00336113">
        <w:rPr>
          <w:b/>
          <w:bCs/>
        </w:rPr>
        <w:t>arable of the Lost Sheep</w:t>
      </w:r>
      <w:r>
        <w:t xml:space="preserve"> (Mat.18:10-14) Jesus teaches the importance of every single sheep</w:t>
      </w:r>
      <w:r w:rsidR="00336113">
        <w:t>,</w:t>
      </w:r>
      <w:r>
        <w:t xml:space="preserve"> and that the Good Shepherd wished that no</w:t>
      </w:r>
      <w:r w:rsidR="00496715">
        <w:t>t</w:t>
      </w:r>
      <w:r>
        <w:t xml:space="preserve"> even one little one should be lost. </w:t>
      </w:r>
      <w:r w:rsidRPr="00336113">
        <w:rPr>
          <w:u w:val="single"/>
        </w:rPr>
        <w:t>We learn from regenerative practices not only to find the lost, but to care for them that their life might be full</w:t>
      </w:r>
      <w:r>
        <w:t>.  And not just sheep but also pigs, cattle, chicken</w:t>
      </w:r>
      <w:r w:rsidR="00496715">
        <w:t xml:space="preserve"> </w:t>
      </w:r>
      <w:r>
        <w:t>and turkeys.</w:t>
      </w:r>
    </w:p>
    <w:p w14:paraId="0A365553" w14:textId="523C2A92" w:rsidR="0039765F" w:rsidRDefault="00B772BC" w:rsidP="00496715">
      <w:pPr>
        <w:pStyle w:val="paragraph"/>
        <w:spacing w:before="0" w:beforeAutospacing="0" w:after="0" w:afterAutospacing="0"/>
        <w:textAlignment w:val="baseline"/>
      </w:pPr>
      <w:r>
        <w:tab/>
      </w:r>
      <w:r w:rsidR="008B776D">
        <w:t xml:space="preserve">4. </w:t>
      </w:r>
      <w:r w:rsidR="00D92BAC" w:rsidRPr="00336113">
        <w:rPr>
          <w:b/>
          <w:bCs/>
        </w:rPr>
        <w:t xml:space="preserve">The </w:t>
      </w:r>
      <w:r w:rsidR="00D97976" w:rsidRPr="00336113">
        <w:rPr>
          <w:b/>
          <w:bCs/>
        </w:rPr>
        <w:t xml:space="preserve">Parable of the </w:t>
      </w:r>
      <w:r w:rsidR="00D92BAC" w:rsidRPr="00336113">
        <w:rPr>
          <w:b/>
          <w:bCs/>
        </w:rPr>
        <w:t>Laborers in the Vineyard</w:t>
      </w:r>
      <w:r w:rsidR="00D97976">
        <w:t xml:space="preserve"> (Mat. 20:1-16) teaches us of the importance of a living wage for all</w:t>
      </w:r>
      <w:r w:rsidR="00336113">
        <w:t>,</w:t>
      </w:r>
      <w:r w:rsidR="00D97976">
        <w:t xml:space="preserve"> and redefines fairness. So</w:t>
      </w:r>
      <w:r w:rsidR="00336113">
        <w:t>,</w:t>
      </w:r>
      <w:r w:rsidR="00D97976">
        <w:t xml:space="preserve"> with us, </w:t>
      </w:r>
      <w:r w:rsidR="00D97976" w:rsidRPr="00336113">
        <w:rPr>
          <w:u w:val="single"/>
        </w:rPr>
        <w:t>we are enjoined to think of fairness to the workers when we consider the costs of buying regeneratively produced food</w:t>
      </w:r>
      <w:r w:rsidR="00D97976">
        <w:t>.</w:t>
      </w:r>
    </w:p>
    <w:p w14:paraId="156EBF1D" w14:textId="27212DC9" w:rsidR="00D92BAC" w:rsidRDefault="00771C83" w:rsidP="00496715">
      <w:pPr>
        <w:pStyle w:val="paragraph"/>
        <w:spacing w:before="0" w:beforeAutospacing="0" w:after="0" w:afterAutospacing="0"/>
        <w:textAlignment w:val="baseline"/>
      </w:pPr>
      <w:r>
        <w:tab/>
      </w:r>
      <w:r w:rsidR="008B776D">
        <w:t>5.</w:t>
      </w:r>
      <w:r w:rsidR="008B776D" w:rsidRPr="00336113">
        <w:rPr>
          <w:b/>
          <w:bCs/>
        </w:rPr>
        <w:t xml:space="preserve"> </w:t>
      </w:r>
      <w:r w:rsidRPr="00336113">
        <w:rPr>
          <w:b/>
          <w:bCs/>
        </w:rPr>
        <w:t>In t</w:t>
      </w:r>
      <w:r w:rsidR="00D92BAC" w:rsidRPr="00336113">
        <w:rPr>
          <w:b/>
          <w:bCs/>
        </w:rPr>
        <w:t>he Lesson of the Fig Tree</w:t>
      </w:r>
      <w:r w:rsidR="00D97976" w:rsidRPr="00336113">
        <w:rPr>
          <w:b/>
          <w:bCs/>
        </w:rPr>
        <w:t xml:space="preserve"> </w:t>
      </w:r>
      <w:r w:rsidR="00D97976">
        <w:t>(Mat. 24:</w:t>
      </w:r>
      <w:r>
        <w:t xml:space="preserve">32-35) we are enjoined to learn all important lessons by paying attention to the ways of a tree, just as we later are enjoined to attend to the tree of life that becomes a cross. </w:t>
      </w:r>
      <w:r w:rsidRPr="00336113">
        <w:rPr>
          <w:u w:val="single"/>
        </w:rPr>
        <w:t>We learn by listening to nature and beyond</w:t>
      </w:r>
      <w:r>
        <w:t>.</w:t>
      </w:r>
    </w:p>
    <w:p w14:paraId="6FBE3FE2" w14:textId="77777777" w:rsidR="00336113" w:rsidRDefault="00336113" w:rsidP="00496715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</w:p>
    <w:p w14:paraId="1062333D" w14:textId="202C9393" w:rsidR="00D92BAC" w:rsidRDefault="00D97976" w:rsidP="00496715">
      <w:pPr>
        <w:pStyle w:val="paragraph"/>
        <w:spacing w:before="0" w:beforeAutospacing="0" w:after="0" w:afterAutospacing="0"/>
        <w:textAlignment w:val="baseline"/>
      </w:pPr>
      <w:r w:rsidRPr="00336113">
        <w:rPr>
          <w:b/>
          <w:bCs/>
        </w:rPr>
        <w:t>In Matthew 9:37-38</w:t>
      </w:r>
      <w:r>
        <w:t xml:space="preserve">, </w:t>
      </w:r>
      <w:r w:rsidRPr="00336113">
        <w:rPr>
          <w:b/>
          <w:bCs/>
        </w:rPr>
        <w:t>Jesus says to his disciples,</w:t>
      </w:r>
      <w:r w:rsidRPr="00D92BAC">
        <w:t xml:space="preserve"> </w:t>
      </w:r>
      <w:r w:rsidRPr="00D97976">
        <w:t>“The harvest is plentiful, but the laborers are few; therefore ask the Lord of the harvest to send out laborers into his harvest.”</w:t>
      </w:r>
      <w:r>
        <w:t xml:space="preserve"> I left our visit with the Walkers knowing they were sent to labor so that there may be a plentiful harvest for generations to come</w:t>
      </w:r>
      <w:r w:rsidR="00336113">
        <w:t>!</w:t>
      </w:r>
    </w:p>
    <w:sectPr w:rsidR="00D92BAC" w:rsidSect="00617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38D09" w14:textId="77777777" w:rsidR="00501C91" w:rsidRDefault="00501C91" w:rsidP="00D92BAC">
      <w:r>
        <w:separator/>
      </w:r>
    </w:p>
  </w:endnote>
  <w:endnote w:type="continuationSeparator" w:id="0">
    <w:p w14:paraId="36F66754" w14:textId="77777777" w:rsidR="00501C91" w:rsidRDefault="00501C91" w:rsidP="00D92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an">
    <w:altName w:val="Calibri"/>
    <w:charset w:val="00"/>
    <w:family w:val="auto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12C19" w14:textId="77777777" w:rsidR="00501C91" w:rsidRDefault="00501C91" w:rsidP="00D92BAC">
      <w:r>
        <w:separator/>
      </w:r>
    </w:p>
  </w:footnote>
  <w:footnote w:type="continuationSeparator" w:id="0">
    <w:p w14:paraId="321E00CD" w14:textId="77777777" w:rsidR="00501C91" w:rsidRDefault="00501C91" w:rsidP="00D92B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F5"/>
    <w:rsid w:val="00007FE3"/>
    <w:rsid w:val="000359EB"/>
    <w:rsid w:val="00222593"/>
    <w:rsid w:val="00293E46"/>
    <w:rsid w:val="002B00AB"/>
    <w:rsid w:val="00336113"/>
    <w:rsid w:val="0039765F"/>
    <w:rsid w:val="003B669B"/>
    <w:rsid w:val="00496715"/>
    <w:rsid w:val="00501C91"/>
    <w:rsid w:val="005F6D6B"/>
    <w:rsid w:val="006170F2"/>
    <w:rsid w:val="006B6F8D"/>
    <w:rsid w:val="007571EE"/>
    <w:rsid w:val="00771C83"/>
    <w:rsid w:val="008452F5"/>
    <w:rsid w:val="008B776D"/>
    <w:rsid w:val="008E7E04"/>
    <w:rsid w:val="009222B7"/>
    <w:rsid w:val="009B015A"/>
    <w:rsid w:val="00A62E04"/>
    <w:rsid w:val="00B47BBC"/>
    <w:rsid w:val="00B772BC"/>
    <w:rsid w:val="00D6220E"/>
    <w:rsid w:val="00D92BAC"/>
    <w:rsid w:val="00D97976"/>
    <w:rsid w:val="00E43493"/>
    <w:rsid w:val="00F4493E"/>
    <w:rsid w:val="00FA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491BE"/>
  <w14:defaultImageDpi w14:val="32767"/>
  <w15:chartTrackingRefBased/>
  <w15:docId w15:val="{3966A1AC-C7FA-0344-BE37-782E55E0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B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BAC"/>
  </w:style>
  <w:style w:type="paragraph" w:styleId="Footer">
    <w:name w:val="footer"/>
    <w:basedOn w:val="Normal"/>
    <w:link w:val="FooterChar"/>
    <w:uiPriority w:val="99"/>
    <w:unhideWhenUsed/>
    <w:rsid w:val="00D92B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BAC"/>
  </w:style>
  <w:style w:type="paragraph" w:styleId="BodyText">
    <w:name w:val="Body Text"/>
    <w:basedOn w:val="Normal"/>
    <w:link w:val="BodyTextChar"/>
    <w:rsid w:val="00B47BBC"/>
    <w:rPr>
      <w:rFonts w:ascii="Swan" w:eastAsia="Times New Roman" w:hAnsi="Swan" w:cs="Times New Roman"/>
      <w:b/>
      <w:bCs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B47BBC"/>
    <w:rPr>
      <w:rFonts w:ascii="Swan" w:eastAsia="Times New Roman" w:hAnsi="Swan" w:cs="Times New Roman"/>
      <w:b/>
      <w:bCs/>
      <w:szCs w:val="20"/>
      <w:lang w:bidi="ar-SA"/>
    </w:rPr>
  </w:style>
  <w:style w:type="paragraph" w:customStyle="1" w:styleId="paragraph">
    <w:name w:val="paragraph"/>
    <w:basedOn w:val="Normal"/>
    <w:rsid w:val="00F4493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F4493E"/>
  </w:style>
  <w:style w:type="character" w:customStyle="1" w:styleId="normaltextrun">
    <w:name w:val="normaltextrun"/>
    <w:basedOn w:val="DefaultParagraphFont"/>
    <w:rsid w:val="00F44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Jacobson</dc:creator>
  <cp:keywords/>
  <dc:description/>
  <cp:lastModifiedBy>Kristin</cp:lastModifiedBy>
  <cp:revision>3</cp:revision>
  <cp:lastPrinted>2021-10-25T19:02:00Z</cp:lastPrinted>
  <dcterms:created xsi:type="dcterms:W3CDTF">2021-10-26T01:30:00Z</dcterms:created>
  <dcterms:modified xsi:type="dcterms:W3CDTF">2021-10-26T01:37:00Z</dcterms:modified>
</cp:coreProperties>
</file>