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4246B0" w:rsidRDefault="00620376" w:rsidP="00555C18">
      <w:pPr>
        <w:jc w:val="center"/>
        <w:rPr>
          <w:rFonts w:ascii="Times New Roman" w:hAnsi="Times New Roman" w:cs="Times New Roman"/>
          <w:b/>
        </w:rPr>
      </w:pPr>
      <w:r w:rsidRPr="004246B0">
        <w:rPr>
          <w:rFonts w:ascii="Times New Roman" w:hAnsi="Times New Roman" w:cs="Times New Roman"/>
          <w:b/>
        </w:rPr>
        <w:t>Connections with Creation</w:t>
      </w:r>
    </w:p>
    <w:p w14:paraId="6BC5E692" w14:textId="42B52966" w:rsidR="009C76EA" w:rsidRPr="004246B0" w:rsidRDefault="00223B4E" w:rsidP="00555C18">
      <w:pPr>
        <w:jc w:val="center"/>
        <w:rPr>
          <w:rFonts w:ascii="Times New Roman" w:hAnsi="Times New Roman" w:cs="Times New Roman"/>
          <w:b/>
        </w:rPr>
      </w:pPr>
      <w:r>
        <w:rPr>
          <w:rFonts w:ascii="Times New Roman" w:hAnsi="Times New Roman" w:cs="Times New Roman"/>
          <w:b/>
        </w:rPr>
        <w:t>August</w:t>
      </w:r>
      <w:r w:rsidR="004246B0" w:rsidRPr="004246B0">
        <w:rPr>
          <w:rFonts w:ascii="Times New Roman" w:hAnsi="Times New Roman" w:cs="Times New Roman"/>
          <w:b/>
        </w:rPr>
        <w:t xml:space="preserve"> </w:t>
      </w:r>
      <w:r w:rsidR="001D25B8" w:rsidRPr="004246B0">
        <w:rPr>
          <w:rFonts w:ascii="Times New Roman" w:hAnsi="Times New Roman" w:cs="Times New Roman"/>
          <w:b/>
        </w:rPr>
        <w:t>2022</w:t>
      </w:r>
    </w:p>
    <w:p w14:paraId="222B6E92" w14:textId="3DFFD756" w:rsidR="00620376" w:rsidRPr="004246B0" w:rsidRDefault="003738C8" w:rsidP="00555C18">
      <w:pPr>
        <w:jc w:val="center"/>
        <w:rPr>
          <w:rFonts w:ascii="Times New Roman" w:hAnsi="Times New Roman" w:cs="Times New Roman"/>
        </w:rPr>
      </w:pPr>
      <w:r w:rsidRPr="004246B0">
        <w:rPr>
          <w:rFonts w:ascii="Times New Roman" w:hAnsi="Times New Roman" w:cs="Times New Roman"/>
        </w:rPr>
        <w:t>© 202</w:t>
      </w:r>
      <w:r w:rsidR="005C0769" w:rsidRPr="004246B0">
        <w:rPr>
          <w:rFonts w:ascii="Times New Roman" w:hAnsi="Times New Roman" w:cs="Times New Roman"/>
        </w:rPr>
        <w:t>1</w:t>
      </w:r>
      <w:r w:rsidRPr="004246B0">
        <w:rPr>
          <w:rFonts w:ascii="Times New Roman" w:hAnsi="Times New Roman" w:cs="Times New Roman"/>
        </w:rPr>
        <w:t xml:space="preserve"> Sundays &amp; Seasons, reprinted with permission</w:t>
      </w:r>
    </w:p>
    <w:p w14:paraId="773D9082" w14:textId="77777777" w:rsidR="00620376" w:rsidRPr="004246B0" w:rsidRDefault="00620376" w:rsidP="00555C18">
      <w:pPr>
        <w:rPr>
          <w:rFonts w:ascii="Times New Roman" w:hAnsi="Times New Roman" w:cs="Times New Roman"/>
        </w:rPr>
      </w:pPr>
    </w:p>
    <w:p w14:paraId="0A958E8E" w14:textId="1A885988" w:rsidR="00620376" w:rsidRPr="004246B0" w:rsidRDefault="00620376" w:rsidP="00555C18">
      <w:pPr>
        <w:rPr>
          <w:rFonts w:ascii="Times New Roman" w:hAnsi="Times New Roman" w:cs="Times New Roman"/>
        </w:rPr>
      </w:pPr>
    </w:p>
    <w:p w14:paraId="7BDF792A" w14:textId="4BDB284B" w:rsidR="00DC5EDE" w:rsidRPr="004246B0" w:rsidRDefault="005B3412" w:rsidP="00555C18">
      <w:pPr>
        <w:rPr>
          <w:rFonts w:ascii="Times New Roman" w:hAnsi="Times New Roman" w:cs="Times New Roman"/>
          <w:b/>
          <w:bCs/>
        </w:rPr>
      </w:pPr>
      <w:r>
        <w:rPr>
          <w:rFonts w:ascii="Times New Roman" w:hAnsi="Times New Roman" w:cs="Times New Roman"/>
          <w:b/>
          <w:bCs/>
        </w:rPr>
        <w:t>August 7</w:t>
      </w:r>
      <w:r w:rsidR="00DC5EDE" w:rsidRPr="004246B0">
        <w:rPr>
          <w:rFonts w:ascii="Times New Roman" w:hAnsi="Times New Roman" w:cs="Times New Roman"/>
          <w:b/>
          <w:bCs/>
        </w:rPr>
        <w:t xml:space="preserve"> – </w:t>
      </w:r>
      <w:r>
        <w:rPr>
          <w:rFonts w:ascii="Times New Roman" w:hAnsi="Times New Roman" w:cs="Times New Roman"/>
          <w:b/>
          <w:bCs/>
        </w:rPr>
        <w:t>Nin</w:t>
      </w:r>
      <w:r w:rsidR="00BB175F">
        <w:rPr>
          <w:rFonts w:ascii="Times New Roman" w:hAnsi="Times New Roman" w:cs="Times New Roman"/>
          <w:b/>
          <w:bCs/>
        </w:rPr>
        <w:t xml:space="preserve">th </w:t>
      </w:r>
      <w:r w:rsidR="00B6233C">
        <w:rPr>
          <w:rFonts w:ascii="Times New Roman" w:hAnsi="Times New Roman" w:cs="Times New Roman"/>
          <w:b/>
          <w:bCs/>
        </w:rPr>
        <w:t>Sunday after Pentecost / Lectionary 1</w:t>
      </w:r>
      <w:r>
        <w:rPr>
          <w:rFonts w:ascii="Times New Roman" w:hAnsi="Times New Roman" w:cs="Times New Roman"/>
          <w:b/>
          <w:bCs/>
        </w:rPr>
        <w:t>9</w:t>
      </w:r>
    </w:p>
    <w:p w14:paraId="0B204084" w14:textId="6062C0D7" w:rsidR="00DC5EDE" w:rsidRPr="004246B0" w:rsidRDefault="00FB6CAD" w:rsidP="002673BB">
      <w:pPr>
        <w:rPr>
          <w:rFonts w:ascii="Times New Roman" w:hAnsi="Times New Roman" w:cs="Times New Roman"/>
        </w:rPr>
      </w:pPr>
      <w:r w:rsidRPr="00FB6CAD">
        <w:rPr>
          <w:rFonts w:ascii="Times New Roman" w:hAnsi="Times New Roman" w:cs="Times New Roman"/>
        </w:rPr>
        <w:t xml:space="preserve">In her book </w:t>
      </w:r>
      <w:r w:rsidRPr="00FB6CAD">
        <w:rPr>
          <w:rFonts w:ascii="Times New Roman" w:hAnsi="Times New Roman" w:cs="Times New Roman"/>
          <w:i/>
          <w:iCs/>
        </w:rPr>
        <w:t>Learning to Walk in the Dark</w:t>
      </w:r>
      <w:r w:rsidRPr="00FB6CAD">
        <w:rPr>
          <w:rFonts w:ascii="Times New Roman" w:hAnsi="Times New Roman" w:cs="Times New Roman"/>
        </w:rPr>
        <w:t xml:space="preserve"> (New York: </w:t>
      </w:r>
      <w:proofErr w:type="spellStart"/>
      <w:r w:rsidRPr="00FB6CAD">
        <w:rPr>
          <w:rFonts w:ascii="Times New Roman" w:hAnsi="Times New Roman" w:cs="Times New Roman"/>
        </w:rPr>
        <w:t>HarperOne</w:t>
      </w:r>
      <w:proofErr w:type="spellEnd"/>
      <w:r w:rsidRPr="00FB6CAD">
        <w:rPr>
          <w:rFonts w:ascii="Times New Roman" w:hAnsi="Times New Roman" w:cs="Times New Roman"/>
        </w:rPr>
        <w:t>, 2015), Barbara Brown Taylor meditates on the necessity of darkness for our faith. In contrast with the preponderance of light imagery in scripture, she notes that stories like God’s promise to Abraham happen under cover of darkness and are essential for him to learn to trust God. “The night sky was a key player in Abraham’s decision to trust God,” she says. Indeed, as the writer of Hebrews insists, “faith is the assurance of things hoped for, the conviction of things not seen” (Heb. 11:1). Encourage worshipers to spend some time observing the night sky and marveling at the mystery of the countless stars extending far into the universe. How have they learned to journey in faith when shrouded in darkness?</w:t>
      </w:r>
    </w:p>
    <w:p w14:paraId="01FD0BB4" w14:textId="77777777" w:rsidR="00DC5EDE" w:rsidRPr="004246B0" w:rsidRDefault="00DC5EDE" w:rsidP="00555C18">
      <w:pPr>
        <w:pStyle w:val="Heading3"/>
        <w:spacing w:before="0" w:beforeAutospacing="0" w:after="0" w:afterAutospacing="0"/>
        <w:rPr>
          <w:rFonts w:eastAsia="Times New Roman"/>
          <w:sz w:val="24"/>
          <w:szCs w:val="24"/>
        </w:rPr>
      </w:pPr>
    </w:p>
    <w:p w14:paraId="170B569D" w14:textId="77777777" w:rsidR="00DC5EDE" w:rsidRPr="004246B0" w:rsidRDefault="00DC5EDE" w:rsidP="00555C18">
      <w:pPr>
        <w:pStyle w:val="Heading3"/>
        <w:spacing w:before="0" w:beforeAutospacing="0" w:after="0" w:afterAutospacing="0"/>
        <w:rPr>
          <w:rFonts w:eastAsia="Times New Roman"/>
          <w:sz w:val="24"/>
          <w:szCs w:val="24"/>
        </w:rPr>
      </w:pPr>
    </w:p>
    <w:p w14:paraId="268A8945" w14:textId="5B2AC673" w:rsidR="00620376" w:rsidRPr="00BB175F" w:rsidRDefault="005B3412" w:rsidP="00555C18">
      <w:pPr>
        <w:pStyle w:val="Heading3"/>
        <w:spacing w:before="0" w:beforeAutospacing="0" w:after="0" w:afterAutospacing="0"/>
        <w:rPr>
          <w:rFonts w:eastAsia="Times New Roman"/>
          <w:sz w:val="24"/>
          <w:szCs w:val="24"/>
        </w:rPr>
      </w:pPr>
      <w:r>
        <w:rPr>
          <w:rFonts w:eastAsia="Times New Roman"/>
          <w:sz w:val="24"/>
          <w:szCs w:val="24"/>
        </w:rPr>
        <w:t>August 14</w:t>
      </w:r>
      <w:r w:rsidR="00C17258" w:rsidRPr="00BB175F">
        <w:rPr>
          <w:rFonts w:eastAsia="Times New Roman"/>
          <w:sz w:val="24"/>
          <w:szCs w:val="24"/>
        </w:rPr>
        <w:t xml:space="preserve"> – </w:t>
      </w:r>
      <w:r>
        <w:rPr>
          <w:sz w:val="24"/>
          <w:szCs w:val="24"/>
        </w:rPr>
        <w:t>Ten</w:t>
      </w:r>
      <w:r w:rsidR="00BB175F" w:rsidRPr="00BB175F">
        <w:rPr>
          <w:sz w:val="24"/>
          <w:szCs w:val="24"/>
        </w:rPr>
        <w:t xml:space="preserve">th Sunday after Pentecost / Lectionary </w:t>
      </w:r>
      <w:r>
        <w:rPr>
          <w:sz w:val="24"/>
          <w:szCs w:val="24"/>
        </w:rPr>
        <w:t>20</w:t>
      </w:r>
    </w:p>
    <w:p w14:paraId="240E3DCF" w14:textId="6CCC4971" w:rsidR="00620376" w:rsidRPr="004246B0" w:rsidRDefault="00FB6CAD" w:rsidP="00555C18">
      <w:pPr>
        <w:pStyle w:val="NormalWeb"/>
        <w:spacing w:before="0" w:beforeAutospacing="0" w:after="0" w:afterAutospacing="0"/>
        <w:rPr>
          <w:sz w:val="24"/>
          <w:szCs w:val="24"/>
        </w:rPr>
      </w:pPr>
      <w:r w:rsidRPr="00FB6CAD">
        <w:rPr>
          <w:sz w:val="24"/>
          <w:szCs w:val="24"/>
        </w:rPr>
        <w:t>The image of fire in today’s texts can evoke memories of destruction that elicit fear and dread, and rightfully so. Yet in nature fire is necessary for the health of certain ecosystems. Naturally occurring forest fires burn away brush and allow for the forest to build resilience against future fires. Fires in prairies generate the heat necessary for certain plants to release their seed pods. In other words, fire can be cleansing and regenerative. These are examples preachers might use in sermons about the “fire” described in the readings from Jeremiah and Luke—a burning that is ultimately rejuvenating. Of course, this must be balanced against the reality of wildfires that, due to climate change, are increasing in strength and number, destroying millions of acres each year. Nevertheless, we can turn to God’s creation to teach us the power and necessity of fire to purify and refine our faith.</w:t>
      </w:r>
    </w:p>
    <w:p w14:paraId="142A43E5" w14:textId="1F6DEC16" w:rsidR="00555C18" w:rsidRPr="004246B0" w:rsidRDefault="00555C18" w:rsidP="00555C18">
      <w:pPr>
        <w:pStyle w:val="NormalWeb"/>
        <w:spacing w:before="0" w:beforeAutospacing="0" w:after="0" w:afterAutospacing="0"/>
        <w:rPr>
          <w:sz w:val="24"/>
          <w:szCs w:val="24"/>
        </w:rPr>
      </w:pPr>
    </w:p>
    <w:p w14:paraId="72FA692A" w14:textId="77777777" w:rsidR="00DC5EDE" w:rsidRPr="004246B0" w:rsidRDefault="00DC5EDE" w:rsidP="00555C18">
      <w:pPr>
        <w:pStyle w:val="NormalWeb"/>
        <w:spacing w:before="0" w:beforeAutospacing="0" w:after="0" w:afterAutospacing="0"/>
        <w:rPr>
          <w:sz w:val="24"/>
          <w:szCs w:val="24"/>
        </w:rPr>
      </w:pPr>
    </w:p>
    <w:p w14:paraId="021A1F39" w14:textId="33DD54BD" w:rsidR="008702B3" w:rsidRPr="004246B0" w:rsidRDefault="00FB6CAD" w:rsidP="008702B3">
      <w:pPr>
        <w:pStyle w:val="Heading3"/>
        <w:spacing w:before="0" w:beforeAutospacing="0" w:after="0" w:afterAutospacing="0"/>
        <w:rPr>
          <w:rFonts w:eastAsia="Times New Roman"/>
          <w:sz w:val="24"/>
          <w:szCs w:val="24"/>
        </w:rPr>
      </w:pPr>
      <w:r>
        <w:rPr>
          <w:rFonts w:eastAsia="Times New Roman"/>
          <w:sz w:val="24"/>
          <w:szCs w:val="24"/>
        </w:rPr>
        <w:t>August 21</w:t>
      </w:r>
      <w:r w:rsidR="007B2E76" w:rsidRPr="004246B0">
        <w:rPr>
          <w:rFonts w:eastAsia="Times New Roman"/>
          <w:sz w:val="24"/>
          <w:szCs w:val="24"/>
        </w:rPr>
        <w:t xml:space="preserve"> – </w:t>
      </w:r>
      <w:r>
        <w:rPr>
          <w:rFonts w:eastAsia="Times New Roman"/>
          <w:sz w:val="24"/>
          <w:szCs w:val="24"/>
        </w:rPr>
        <w:t>Eleventh</w:t>
      </w:r>
      <w:r w:rsidR="000261FD">
        <w:rPr>
          <w:rFonts w:eastAsia="Times New Roman"/>
          <w:sz w:val="24"/>
          <w:szCs w:val="24"/>
        </w:rPr>
        <w:t xml:space="preserve"> Sunday after Pentecost / Lectionary </w:t>
      </w:r>
      <w:r>
        <w:rPr>
          <w:rFonts w:eastAsia="Times New Roman"/>
          <w:sz w:val="24"/>
          <w:szCs w:val="24"/>
        </w:rPr>
        <w:t>21</w:t>
      </w:r>
    </w:p>
    <w:p w14:paraId="222C2F96" w14:textId="22978695" w:rsidR="00555C18" w:rsidRPr="004246B0" w:rsidRDefault="00FB6CAD" w:rsidP="00555C18">
      <w:pPr>
        <w:pStyle w:val="NormalWeb"/>
        <w:spacing w:before="0" w:beforeAutospacing="0" w:after="0" w:afterAutospacing="0"/>
        <w:rPr>
          <w:sz w:val="24"/>
          <w:szCs w:val="24"/>
        </w:rPr>
      </w:pPr>
      <w:r w:rsidRPr="00FB6CAD">
        <w:rPr>
          <w:sz w:val="24"/>
          <w:szCs w:val="24"/>
        </w:rPr>
        <w:t>The readings from Isaiah and Luke speak of the relief from suffering that results from God’s sabbath justice. Note that in Isaiah, the satisfying of one’s needs and the refreshment of the watered garden come only after the burdensome yoke of evil is removed from the community. Only after the hungry are fed can the community enjoy the fruits of God’s sabbath blessing. Similarly in Luke’s story, only after the yoke of suffering has been removed from the woman with a spinal deformity can she truly enjoy the sabbath blessing that the able-bodied and privileged leaders enjoy. These passages remind us not to view sabbath rest as an individual perk. Rather, sabbath is a moral and ethical responsibility for the community to ensure that all beings—including animals and Earth itself—are given the rest, relief, and justice they need and deserve.</w:t>
      </w:r>
    </w:p>
    <w:p w14:paraId="4875F271" w14:textId="12769D3E" w:rsidR="00DC5EDE" w:rsidRPr="004246B0" w:rsidRDefault="00DC5EDE" w:rsidP="00555C18">
      <w:pPr>
        <w:pStyle w:val="NormalWeb"/>
        <w:spacing w:before="0" w:beforeAutospacing="0" w:after="0" w:afterAutospacing="0"/>
        <w:rPr>
          <w:sz w:val="24"/>
          <w:szCs w:val="24"/>
        </w:rPr>
      </w:pPr>
    </w:p>
    <w:p w14:paraId="6931ACC3" w14:textId="2A12D96C" w:rsidR="00DC5EDE" w:rsidRDefault="00DC5EDE" w:rsidP="00555C18">
      <w:pPr>
        <w:pStyle w:val="NormalWeb"/>
        <w:spacing w:before="0" w:beforeAutospacing="0" w:after="0" w:afterAutospacing="0"/>
        <w:rPr>
          <w:sz w:val="24"/>
          <w:szCs w:val="24"/>
        </w:rPr>
      </w:pPr>
    </w:p>
    <w:p w14:paraId="302BCF2A" w14:textId="1BB74A50" w:rsidR="00FB6CAD" w:rsidRDefault="00FB6CAD" w:rsidP="00555C18">
      <w:pPr>
        <w:pStyle w:val="NormalWeb"/>
        <w:spacing w:before="0" w:beforeAutospacing="0" w:after="0" w:afterAutospacing="0"/>
        <w:rPr>
          <w:sz w:val="24"/>
          <w:szCs w:val="24"/>
        </w:rPr>
      </w:pPr>
    </w:p>
    <w:p w14:paraId="61AAA08C" w14:textId="77777777" w:rsidR="00FB6CAD" w:rsidRPr="004246B0" w:rsidRDefault="00FB6CAD" w:rsidP="00555C18">
      <w:pPr>
        <w:pStyle w:val="NormalWeb"/>
        <w:spacing w:before="0" w:beforeAutospacing="0" w:after="0" w:afterAutospacing="0"/>
        <w:rPr>
          <w:sz w:val="24"/>
          <w:szCs w:val="24"/>
        </w:rPr>
      </w:pPr>
    </w:p>
    <w:p w14:paraId="3A92FC39" w14:textId="7761953C" w:rsidR="007B2E76" w:rsidRPr="004246B0" w:rsidRDefault="00FB6CAD" w:rsidP="007B2E76">
      <w:pPr>
        <w:pStyle w:val="Heading3"/>
        <w:spacing w:before="0" w:beforeAutospacing="0" w:after="0" w:afterAutospacing="0"/>
        <w:rPr>
          <w:rFonts w:eastAsia="Times New Roman"/>
          <w:sz w:val="24"/>
          <w:szCs w:val="24"/>
        </w:rPr>
      </w:pPr>
      <w:r>
        <w:rPr>
          <w:rFonts w:eastAsia="Times New Roman"/>
          <w:sz w:val="24"/>
          <w:szCs w:val="24"/>
        </w:rPr>
        <w:lastRenderedPageBreak/>
        <w:t>August 28</w:t>
      </w:r>
      <w:r w:rsidR="007B2E76" w:rsidRPr="004246B0">
        <w:rPr>
          <w:rFonts w:eastAsia="Times New Roman"/>
          <w:sz w:val="24"/>
          <w:szCs w:val="24"/>
        </w:rPr>
        <w:t xml:space="preserve"> – </w:t>
      </w:r>
      <w:r>
        <w:rPr>
          <w:rFonts w:eastAsia="Times New Roman"/>
          <w:sz w:val="24"/>
          <w:szCs w:val="24"/>
        </w:rPr>
        <w:t>Twelf</w:t>
      </w:r>
      <w:r w:rsidR="00BB175F">
        <w:rPr>
          <w:rFonts w:eastAsia="Times New Roman"/>
          <w:sz w:val="24"/>
          <w:szCs w:val="24"/>
        </w:rPr>
        <w:t>th</w:t>
      </w:r>
      <w:r w:rsidR="000261FD">
        <w:rPr>
          <w:rFonts w:eastAsia="Times New Roman"/>
          <w:sz w:val="24"/>
          <w:szCs w:val="24"/>
        </w:rPr>
        <w:t xml:space="preserve"> </w:t>
      </w:r>
      <w:r w:rsidR="004246B0" w:rsidRPr="004246B0">
        <w:rPr>
          <w:rFonts w:eastAsia="Times New Roman"/>
          <w:sz w:val="24"/>
          <w:szCs w:val="24"/>
        </w:rPr>
        <w:t xml:space="preserve">Sunday </w:t>
      </w:r>
      <w:r w:rsidR="000261FD">
        <w:rPr>
          <w:rFonts w:eastAsia="Times New Roman"/>
          <w:sz w:val="24"/>
          <w:szCs w:val="24"/>
        </w:rPr>
        <w:t xml:space="preserve">after Pentecost / Lectionary </w:t>
      </w:r>
      <w:r>
        <w:rPr>
          <w:rFonts w:eastAsia="Times New Roman"/>
          <w:sz w:val="24"/>
          <w:szCs w:val="24"/>
        </w:rPr>
        <w:t>22</w:t>
      </w:r>
    </w:p>
    <w:p w14:paraId="643F679D" w14:textId="3DD9A7F9" w:rsidR="00555C18" w:rsidRPr="004246B0" w:rsidRDefault="00FB6CAD" w:rsidP="00555C18">
      <w:pPr>
        <w:pStyle w:val="NormalWeb"/>
        <w:spacing w:before="0" w:beforeAutospacing="0" w:after="0" w:afterAutospacing="0"/>
        <w:rPr>
          <w:sz w:val="24"/>
          <w:szCs w:val="24"/>
        </w:rPr>
      </w:pPr>
      <w:r w:rsidRPr="00FB6CAD">
        <w:rPr>
          <w:sz w:val="24"/>
          <w:szCs w:val="24"/>
        </w:rPr>
        <w:t>Psalm 112 and Luke 14:7-14 offer a counter-narrative to the myths that undergird an economy of accumulation: that one must generate and protect one’s wealth within a tightly controlled inner circle of like-minded colleagues, and that the spoils gush around the head of the table and trickle down to the bottom. But the psalmist and Jesus assert that blessedness comes, foremost, from generosity toward those who have neither the resources nor the ability to repay. We might draw on illustrations from science and nature to enhance this message: When a tree, animal, or human body is healthy, nutrients flow to all parts of the body. But when a group of cells clusters and encloses itself, growing by drawing in resources without any regard for the health of the body, we call that cancer. The church should be a model of God’s community that distributes freely and ensures blessings for all.</w:t>
      </w:r>
    </w:p>
    <w:p w14:paraId="47602103" w14:textId="4D3AAC77" w:rsidR="008702B3" w:rsidRDefault="008702B3" w:rsidP="00555C18">
      <w:pPr>
        <w:pStyle w:val="NormalWeb"/>
        <w:spacing w:before="0" w:beforeAutospacing="0" w:after="0" w:afterAutospacing="0"/>
        <w:rPr>
          <w:sz w:val="24"/>
          <w:szCs w:val="24"/>
        </w:rPr>
      </w:pPr>
    </w:p>
    <w:p w14:paraId="6055445C" w14:textId="73D7A959" w:rsidR="002673BB" w:rsidRDefault="002673BB" w:rsidP="002673BB">
      <w:pPr>
        <w:rPr>
          <w:rFonts w:ascii="Times New Roman" w:hAnsi="Times New Roman" w:cs="Times New Roman"/>
        </w:rPr>
      </w:pPr>
    </w:p>
    <w:p w14:paraId="3388C25B" w14:textId="77777777" w:rsidR="00954177" w:rsidRPr="004246B0" w:rsidRDefault="00954177" w:rsidP="002673BB">
      <w:pPr>
        <w:rPr>
          <w:rFonts w:ascii="Times New Roman" w:hAnsi="Times New Roman" w:cs="Times New Roman"/>
        </w:rPr>
      </w:pPr>
    </w:p>
    <w:sectPr w:rsidR="00954177" w:rsidRPr="004246B0"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261FD"/>
    <w:rsid w:val="000304B0"/>
    <w:rsid w:val="000B72B3"/>
    <w:rsid w:val="00123340"/>
    <w:rsid w:val="001D25B8"/>
    <w:rsid w:val="00223B4E"/>
    <w:rsid w:val="002673BB"/>
    <w:rsid w:val="002C6BE4"/>
    <w:rsid w:val="002E1E68"/>
    <w:rsid w:val="002F335C"/>
    <w:rsid w:val="003374F0"/>
    <w:rsid w:val="003738C8"/>
    <w:rsid w:val="003D59D0"/>
    <w:rsid w:val="003E4251"/>
    <w:rsid w:val="004246B0"/>
    <w:rsid w:val="00452690"/>
    <w:rsid w:val="004927C1"/>
    <w:rsid w:val="004C7934"/>
    <w:rsid w:val="005329BD"/>
    <w:rsid w:val="00555C18"/>
    <w:rsid w:val="005B3412"/>
    <w:rsid w:val="005C0769"/>
    <w:rsid w:val="005F5218"/>
    <w:rsid w:val="00620376"/>
    <w:rsid w:val="00664C25"/>
    <w:rsid w:val="007B2E76"/>
    <w:rsid w:val="00841BAF"/>
    <w:rsid w:val="00847330"/>
    <w:rsid w:val="00850B7E"/>
    <w:rsid w:val="008702B3"/>
    <w:rsid w:val="00954177"/>
    <w:rsid w:val="009C76EA"/>
    <w:rsid w:val="00A27C97"/>
    <w:rsid w:val="00A93A56"/>
    <w:rsid w:val="00AA0260"/>
    <w:rsid w:val="00AC5B26"/>
    <w:rsid w:val="00B47289"/>
    <w:rsid w:val="00B6233C"/>
    <w:rsid w:val="00BB175F"/>
    <w:rsid w:val="00BF68FE"/>
    <w:rsid w:val="00C17258"/>
    <w:rsid w:val="00C177F6"/>
    <w:rsid w:val="00C97477"/>
    <w:rsid w:val="00DC5EDE"/>
    <w:rsid w:val="00E5030D"/>
    <w:rsid w:val="00E56EC2"/>
    <w:rsid w:val="00FB6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3</cp:revision>
  <dcterms:created xsi:type="dcterms:W3CDTF">2022-05-07T15:31:00Z</dcterms:created>
  <dcterms:modified xsi:type="dcterms:W3CDTF">2022-05-07T15:37:00Z</dcterms:modified>
</cp:coreProperties>
</file>