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AE096" w14:textId="586D1A84" w:rsidR="002B11B9" w:rsidRDefault="00917134" w:rsidP="002B11B9">
      <w:pPr>
        <w:jc w:val="center"/>
        <w:rPr>
          <w:rFonts w:ascii="Arial" w:eastAsia="Times New Roman" w:hAnsi="Arial" w:cs="Arial"/>
          <w:b/>
          <w:bCs/>
          <w:color w:val="000000"/>
        </w:rPr>
      </w:pPr>
      <w:r>
        <w:rPr>
          <w:rFonts w:ascii="Arial" w:eastAsia="Times New Roman" w:hAnsi="Arial" w:cs="Arial"/>
          <w:b/>
          <w:bCs/>
          <w:color w:val="000000"/>
        </w:rPr>
        <w:t>ADDITIONAL RESOURCES</w:t>
      </w:r>
    </w:p>
    <w:p w14:paraId="18BF4BD5" w14:textId="77777777" w:rsidR="002B11B9" w:rsidRDefault="002B11B9" w:rsidP="002B11B9">
      <w:pPr>
        <w:rPr>
          <w:rFonts w:ascii="Arial" w:eastAsia="Times New Roman" w:hAnsi="Arial" w:cs="Arial"/>
          <w:b/>
          <w:bCs/>
          <w:color w:val="000000"/>
        </w:rPr>
      </w:pPr>
    </w:p>
    <w:p w14:paraId="433CFEAB"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b/>
          <w:bCs/>
          <w:i/>
          <w:iCs/>
          <w:color w:val="000000"/>
        </w:rPr>
        <w:t>LIBRARY PRODUCES ZOOM TRAINING VIDEO</w:t>
      </w:r>
    </w:p>
    <w:p w14:paraId="1602BDF1"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i/>
          <w:iCs/>
          <w:color w:val="000000"/>
        </w:rPr>
        <w:t>Take a look</w:t>
      </w:r>
      <w:r w:rsidRPr="00917134">
        <w:rPr>
          <w:rFonts w:ascii="Arial" w:eastAsia="Times New Roman" w:hAnsi="Arial" w:cs="Arial"/>
          <w:i/>
          <w:iCs/>
          <w:color w:val="4A4A4A"/>
        </w:rPr>
        <w:t> </w:t>
      </w:r>
      <w:hyperlink r:id="rId4" w:tgtFrame="_blank" w:history="1">
        <w:r w:rsidRPr="00917134">
          <w:rPr>
            <w:rFonts w:ascii="Arial" w:eastAsia="Times New Roman" w:hAnsi="Arial" w:cs="Arial"/>
            <w:i/>
            <w:iCs/>
            <w:color w:val="007CBA"/>
            <w:u w:val="single"/>
          </w:rPr>
          <w:t>https://www.youtube.com/watch?v=9-LA30PnoxY&amp;feature=youtu.be</w:t>
        </w:r>
      </w:hyperlink>
      <w:r w:rsidRPr="00917134">
        <w:rPr>
          <w:rFonts w:ascii="Arial" w:eastAsia="Times New Roman" w:hAnsi="Arial" w:cs="Arial"/>
          <w:i/>
          <w:iCs/>
          <w:color w:val="000000"/>
        </w:rPr>
        <w:t>, to see a Zoom Training Video wonderfully produced by our wonderful Carmel Library Staff!</w:t>
      </w:r>
    </w:p>
    <w:p w14:paraId="023D7589" w14:textId="77777777" w:rsidR="00917134" w:rsidRPr="00917134" w:rsidRDefault="00917134" w:rsidP="00917134">
      <w:pPr>
        <w:rPr>
          <w:rFonts w:ascii="Arial" w:eastAsia="Times New Roman" w:hAnsi="Arial" w:cs="Arial"/>
          <w:color w:val="000000"/>
          <w:sz w:val="21"/>
          <w:szCs w:val="21"/>
        </w:rPr>
      </w:pPr>
    </w:p>
    <w:p w14:paraId="0AD2B7FA"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b/>
          <w:bCs/>
          <w:i/>
          <w:iCs/>
          <w:color w:val="000000"/>
        </w:rPr>
        <w:t>SMARTBRIEF BUSINESS</w:t>
      </w:r>
    </w:p>
    <w:p w14:paraId="50E8B5EF"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i/>
          <w:iCs/>
          <w:color w:val="000000"/>
        </w:rPr>
        <w:t>This website collates and provides informative articles for small businesses to help with their path forward to recovery. You can also sign up on their site to receive their daily briefs via email.</w:t>
      </w:r>
    </w:p>
    <w:p w14:paraId="0A986091" w14:textId="77777777" w:rsidR="00917134" w:rsidRPr="00917134" w:rsidRDefault="00917134" w:rsidP="00917134">
      <w:pPr>
        <w:rPr>
          <w:rFonts w:ascii="Arial" w:eastAsia="Times New Roman" w:hAnsi="Arial" w:cs="Arial"/>
          <w:color w:val="000000"/>
          <w:sz w:val="21"/>
          <w:szCs w:val="21"/>
        </w:rPr>
      </w:pPr>
      <w:hyperlink r:id="rId5" w:tgtFrame="_blank" w:history="1">
        <w:r w:rsidRPr="00917134">
          <w:rPr>
            <w:rFonts w:ascii="Arial" w:eastAsia="Times New Roman" w:hAnsi="Arial" w:cs="Arial"/>
            <w:i/>
            <w:iCs/>
            <w:color w:val="007CBA"/>
            <w:u w:val="single"/>
          </w:rPr>
          <w:t>https://www.smartbrief.com/industry/business/small-business</w:t>
        </w:r>
      </w:hyperlink>
    </w:p>
    <w:p w14:paraId="12BD6190" w14:textId="77777777" w:rsidR="00917134" w:rsidRPr="00917134" w:rsidRDefault="00917134" w:rsidP="00917134">
      <w:pPr>
        <w:rPr>
          <w:rFonts w:ascii="Arial" w:eastAsia="Times New Roman" w:hAnsi="Arial" w:cs="Arial"/>
          <w:color w:val="000000"/>
          <w:sz w:val="21"/>
          <w:szCs w:val="21"/>
        </w:rPr>
      </w:pPr>
    </w:p>
    <w:p w14:paraId="06547E59"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b/>
          <w:bCs/>
          <w:i/>
          <w:iCs/>
          <w:color w:val="000000"/>
        </w:rPr>
        <w:t>MONTEREY COUNTY BUSINESS COUNCIL</w:t>
      </w:r>
    </w:p>
    <w:p w14:paraId="727FD62D"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i/>
          <w:iCs/>
          <w:color w:val="000000"/>
        </w:rPr>
        <w:t xml:space="preserve">The Monterey County Business Council is conducting weekly virtual seminars for small businesses. Visit their </w:t>
      </w:r>
      <w:hyperlink r:id="rId6" w:tgtFrame="_blank" w:history="1">
        <w:r w:rsidRPr="00917134">
          <w:rPr>
            <w:rFonts w:ascii="Arial" w:eastAsia="Times New Roman" w:hAnsi="Arial" w:cs="Arial"/>
            <w:i/>
            <w:iCs/>
            <w:color w:val="007CBA"/>
            <w:u w:val="single"/>
          </w:rPr>
          <w:t>https://mcbc.biz</w:t>
        </w:r>
      </w:hyperlink>
      <w:r w:rsidRPr="00917134">
        <w:rPr>
          <w:rFonts w:ascii="Arial" w:eastAsia="Times New Roman" w:hAnsi="Arial" w:cs="Arial"/>
          <w:i/>
          <w:iCs/>
          <w:color w:val="000000"/>
          <w:sz w:val="21"/>
          <w:szCs w:val="21"/>
        </w:rPr>
        <w:t>.</w:t>
      </w:r>
    </w:p>
    <w:p w14:paraId="2D485EE1" w14:textId="77777777" w:rsidR="00917134" w:rsidRPr="00917134" w:rsidRDefault="00917134" w:rsidP="00917134">
      <w:pPr>
        <w:rPr>
          <w:rFonts w:ascii="Arial" w:eastAsia="Times New Roman" w:hAnsi="Arial" w:cs="Arial"/>
          <w:color w:val="000000"/>
          <w:sz w:val="21"/>
          <w:szCs w:val="21"/>
        </w:rPr>
      </w:pPr>
    </w:p>
    <w:p w14:paraId="4C6CB22F"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b/>
          <w:bCs/>
          <w:i/>
          <w:iCs/>
          <w:color w:val="000000"/>
        </w:rPr>
        <w:t>PAYCHECK PROTECTION PROGRAM (PPP)</w:t>
      </w:r>
    </w:p>
    <w:p w14:paraId="00FC83C1" w14:textId="77777777" w:rsidR="00917134" w:rsidRPr="00917134" w:rsidRDefault="00917134" w:rsidP="00917134">
      <w:pPr>
        <w:rPr>
          <w:rFonts w:ascii="Arial" w:eastAsia="Times New Roman" w:hAnsi="Arial" w:cs="Arial"/>
          <w:color w:val="000000"/>
          <w:sz w:val="21"/>
          <w:szCs w:val="21"/>
        </w:rPr>
      </w:pPr>
      <w:hyperlink r:id="rId7" w:tgtFrame="_blank" w:history="1">
        <w:r w:rsidRPr="00917134">
          <w:rPr>
            <w:rFonts w:ascii="Arial" w:eastAsia="Times New Roman" w:hAnsi="Arial" w:cs="Arial"/>
            <w:i/>
            <w:iCs/>
            <w:color w:val="007CBA"/>
            <w:u w:val="single"/>
          </w:rPr>
          <w:t>https://www.sba.gov/funding-programs/loans/coronavirus-relief-options/paycheck-protection-program</w:t>
        </w:r>
      </w:hyperlink>
    </w:p>
    <w:p w14:paraId="72572BF2" w14:textId="77777777" w:rsidR="00917134" w:rsidRPr="00917134" w:rsidRDefault="00917134" w:rsidP="00917134">
      <w:pPr>
        <w:rPr>
          <w:rFonts w:ascii="Arial" w:eastAsia="Times New Roman" w:hAnsi="Arial" w:cs="Arial"/>
          <w:color w:val="000000"/>
          <w:sz w:val="21"/>
          <w:szCs w:val="21"/>
        </w:rPr>
      </w:pPr>
    </w:p>
    <w:p w14:paraId="153DE2E5" w14:textId="77777777" w:rsidR="00917134" w:rsidRPr="00917134" w:rsidRDefault="00917134" w:rsidP="00917134">
      <w:pPr>
        <w:rPr>
          <w:rFonts w:ascii="Arial" w:eastAsia="Times New Roman" w:hAnsi="Arial" w:cs="Arial"/>
          <w:color w:val="000000"/>
          <w:sz w:val="21"/>
          <w:szCs w:val="21"/>
          <w:lang w:val="es-US"/>
        </w:rPr>
      </w:pPr>
      <w:r w:rsidRPr="00917134">
        <w:rPr>
          <w:rFonts w:ascii="Arial" w:eastAsia="Times New Roman" w:hAnsi="Arial" w:cs="Arial"/>
          <w:b/>
          <w:bCs/>
          <w:i/>
          <w:iCs/>
          <w:color w:val="0E0E0E"/>
          <w:lang w:val="es-US"/>
        </w:rPr>
        <w:t xml:space="preserve">SBA DISASTER LOANS </w:t>
      </w:r>
    </w:p>
    <w:p w14:paraId="02363380" w14:textId="77777777" w:rsidR="00917134" w:rsidRPr="00917134" w:rsidRDefault="00917134" w:rsidP="00917134">
      <w:pPr>
        <w:rPr>
          <w:rFonts w:ascii="Arial" w:eastAsia="Times New Roman" w:hAnsi="Arial" w:cs="Arial"/>
          <w:color w:val="000000"/>
          <w:sz w:val="21"/>
          <w:szCs w:val="21"/>
          <w:lang w:val="es-US"/>
        </w:rPr>
      </w:pPr>
      <w:hyperlink r:id="rId8" w:tgtFrame="_blank" w:history="1">
        <w:r w:rsidRPr="00917134">
          <w:rPr>
            <w:rFonts w:ascii="Arial" w:eastAsia="Times New Roman" w:hAnsi="Arial" w:cs="Arial"/>
            <w:i/>
            <w:iCs/>
            <w:color w:val="007CBA"/>
            <w:u w:val="single"/>
            <w:lang w:val="es-US"/>
          </w:rPr>
          <w:t>https://disasterloan.sba.gov/apply-for-disaster-loan/index.html</w:t>
        </w:r>
      </w:hyperlink>
    </w:p>
    <w:p w14:paraId="746273D6" w14:textId="77777777" w:rsidR="00917134" w:rsidRPr="00917134" w:rsidRDefault="00917134" w:rsidP="00917134">
      <w:pPr>
        <w:rPr>
          <w:rFonts w:ascii="Arial" w:eastAsia="Times New Roman" w:hAnsi="Arial" w:cs="Arial"/>
          <w:color w:val="000000"/>
          <w:sz w:val="21"/>
          <w:szCs w:val="21"/>
          <w:lang w:val="es-US"/>
        </w:rPr>
      </w:pPr>
      <w:hyperlink r:id="rId9" w:tgtFrame="_blank" w:history="1">
        <w:r w:rsidRPr="00917134">
          <w:rPr>
            <w:rFonts w:ascii="Arial" w:eastAsia="Times New Roman" w:hAnsi="Arial" w:cs="Arial"/>
            <w:i/>
            <w:iCs/>
            <w:color w:val="007CBA"/>
            <w:u w:val="single"/>
            <w:lang w:val="es-US"/>
          </w:rPr>
          <w:t>www.sba.gov/coronavirus</w:t>
        </w:r>
      </w:hyperlink>
      <w:r w:rsidRPr="00917134">
        <w:rPr>
          <w:rFonts w:ascii="Arial" w:eastAsia="Times New Roman" w:hAnsi="Arial" w:cs="Arial"/>
          <w:i/>
          <w:iCs/>
          <w:color w:val="000000"/>
          <w:lang w:val="es-US"/>
        </w:rPr>
        <w:t>.</w:t>
      </w:r>
    </w:p>
    <w:p w14:paraId="0002DDBF" w14:textId="77777777" w:rsidR="00917134" w:rsidRPr="00917134" w:rsidRDefault="00917134" w:rsidP="00917134">
      <w:pPr>
        <w:rPr>
          <w:rFonts w:ascii="Arial" w:eastAsia="Times New Roman" w:hAnsi="Arial" w:cs="Arial"/>
          <w:color w:val="000000"/>
          <w:sz w:val="21"/>
          <w:szCs w:val="21"/>
          <w:lang w:val="es-US"/>
        </w:rPr>
      </w:pPr>
      <w:hyperlink r:id="rId10" w:tgtFrame="_blank" w:history="1">
        <w:r w:rsidRPr="00917134">
          <w:rPr>
            <w:rFonts w:ascii="Arial" w:eastAsia="Times New Roman" w:hAnsi="Arial" w:cs="Arial"/>
            <w:i/>
            <w:iCs/>
            <w:color w:val="007CBA"/>
            <w:u w:val="single"/>
            <w:lang w:val="es-US"/>
          </w:rPr>
          <w:t>www.usa.gov/coronavirus</w:t>
        </w:r>
      </w:hyperlink>
      <w:r w:rsidRPr="00917134">
        <w:rPr>
          <w:rFonts w:ascii="Arial" w:eastAsia="Times New Roman" w:hAnsi="Arial" w:cs="Arial"/>
          <w:i/>
          <w:iCs/>
          <w:color w:val="000000"/>
          <w:lang w:val="es-US"/>
        </w:rPr>
        <w:t> or </w:t>
      </w:r>
      <w:hyperlink r:id="rId11" w:tgtFrame="_blank" w:history="1">
        <w:r w:rsidRPr="00917134">
          <w:rPr>
            <w:rFonts w:ascii="Arial" w:eastAsia="Times New Roman" w:hAnsi="Arial" w:cs="Arial"/>
            <w:i/>
            <w:iCs/>
            <w:color w:val="007CBA"/>
            <w:u w:val="single"/>
            <w:lang w:val="es-US"/>
          </w:rPr>
          <w:t>www.gobierno.usa.gov/coronavirus</w:t>
        </w:r>
      </w:hyperlink>
      <w:r w:rsidRPr="00917134">
        <w:rPr>
          <w:rFonts w:ascii="Arial" w:eastAsia="Times New Roman" w:hAnsi="Arial" w:cs="Arial"/>
          <w:i/>
          <w:iCs/>
          <w:color w:val="000000"/>
          <w:lang w:val="es-US"/>
        </w:rPr>
        <w:t> (en Español).</w:t>
      </w:r>
    </w:p>
    <w:p w14:paraId="09019C51" w14:textId="77777777" w:rsidR="00917134" w:rsidRPr="00917134" w:rsidRDefault="00917134" w:rsidP="00917134">
      <w:pPr>
        <w:rPr>
          <w:rFonts w:ascii="Arial" w:eastAsia="Times New Roman" w:hAnsi="Arial" w:cs="Arial"/>
          <w:color w:val="000000"/>
          <w:sz w:val="21"/>
          <w:szCs w:val="21"/>
          <w:lang w:val="es-US"/>
        </w:rPr>
      </w:pPr>
    </w:p>
    <w:p w14:paraId="1DD67E2F"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b/>
          <w:bCs/>
          <w:i/>
          <w:iCs/>
          <w:color w:val="000000"/>
        </w:rPr>
        <w:t>ONWARDCA.ORG: EXCELLENT RESOURCE FOR LAID OFF WORKERS</w:t>
      </w:r>
    </w:p>
    <w:p w14:paraId="48B39F92" w14:textId="77777777" w:rsidR="00917134" w:rsidRPr="00917134" w:rsidRDefault="00917134" w:rsidP="00917134">
      <w:pPr>
        <w:rPr>
          <w:rFonts w:ascii="Arial" w:eastAsia="Times New Roman" w:hAnsi="Arial" w:cs="Arial"/>
          <w:color w:val="000000"/>
          <w:sz w:val="21"/>
          <w:szCs w:val="21"/>
        </w:rPr>
      </w:pPr>
      <w:hyperlink r:id="rId12" w:tgtFrame="_blank" w:history="1">
        <w:r w:rsidRPr="00917134">
          <w:rPr>
            <w:rFonts w:ascii="Arial" w:eastAsia="Times New Roman" w:hAnsi="Arial" w:cs="Arial"/>
            <w:color w:val="007CBA"/>
            <w:u w:val="single"/>
          </w:rPr>
          <w:t>onwardca.org</w:t>
        </w:r>
      </w:hyperlink>
    </w:p>
    <w:p w14:paraId="2DFD8440" w14:textId="77777777" w:rsidR="00917134" w:rsidRPr="00917134" w:rsidRDefault="00917134" w:rsidP="00917134">
      <w:pPr>
        <w:rPr>
          <w:rFonts w:ascii="Arial" w:eastAsia="Times New Roman" w:hAnsi="Arial" w:cs="Arial"/>
          <w:color w:val="000000"/>
          <w:sz w:val="21"/>
          <w:szCs w:val="21"/>
        </w:rPr>
      </w:pPr>
    </w:p>
    <w:p w14:paraId="71C7476A"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b/>
          <w:bCs/>
          <w:i/>
          <w:iCs/>
          <w:color w:val="000000"/>
        </w:rPr>
        <w:t>CALCHAMBER SMALL BUSINESS GUIDES</w:t>
      </w:r>
    </w:p>
    <w:p w14:paraId="050BA83F" w14:textId="77777777" w:rsidR="00917134" w:rsidRPr="00917134" w:rsidRDefault="00917134" w:rsidP="00917134">
      <w:pPr>
        <w:rPr>
          <w:rFonts w:ascii="Arial" w:eastAsia="Times New Roman" w:hAnsi="Arial" w:cs="Arial"/>
          <w:color w:val="000000"/>
          <w:sz w:val="21"/>
          <w:szCs w:val="21"/>
        </w:rPr>
      </w:pPr>
      <w:hyperlink r:id="rId13" w:tgtFrame="_blank" w:history="1">
        <w:r w:rsidRPr="00917134">
          <w:rPr>
            <w:rFonts w:ascii="Arial" w:eastAsia="Times New Roman" w:hAnsi="Arial" w:cs="Arial"/>
            <w:i/>
            <w:iCs/>
            <w:color w:val="007CBA"/>
            <w:u w:val="single"/>
          </w:rPr>
          <w:t>https://advocacy.calchamber.com/coronavirus-covid-19/</w:t>
        </w:r>
      </w:hyperlink>
      <w:r w:rsidRPr="00917134">
        <w:rPr>
          <w:rFonts w:ascii="Arial" w:eastAsia="Times New Roman" w:hAnsi="Arial" w:cs="Arial"/>
          <w:i/>
          <w:iCs/>
          <w:color w:val="000000"/>
        </w:rPr>
        <w:t xml:space="preserve"> </w:t>
      </w:r>
    </w:p>
    <w:p w14:paraId="2B421A62" w14:textId="77777777" w:rsidR="00917134" w:rsidRPr="00917134" w:rsidRDefault="00917134" w:rsidP="00917134">
      <w:pPr>
        <w:rPr>
          <w:rFonts w:ascii="Arial" w:eastAsia="Times New Roman" w:hAnsi="Arial" w:cs="Arial"/>
          <w:color w:val="000000"/>
          <w:sz w:val="21"/>
          <w:szCs w:val="21"/>
        </w:rPr>
      </w:pPr>
    </w:p>
    <w:p w14:paraId="21FADC7F"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b/>
          <w:bCs/>
          <w:i/>
          <w:iCs/>
          <w:color w:val="000000"/>
        </w:rPr>
        <w:t>US CHAMBER CORONAVIRUS SMALL BUSINESS GUIDE</w:t>
      </w:r>
    </w:p>
    <w:p w14:paraId="2FE9C523" w14:textId="77777777" w:rsidR="00917134" w:rsidRPr="00917134" w:rsidRDefault="00917134" w:rsidP="00917134">
      <w:pPr>
        <w:rPr>
          <w:rFonts w:ascii="Arial" w:eastAsia="Times New Roman" w:hAnsi="Arial" w:cs="Arial"/>
          <w:color w:val="000000"/>
          <w:sz w:val="21"/>
          <w:szCs w:val="21"/>
        </w:rPr>
      </w:pPr>
      <w:hyperlink r:id="rId14" w:tgtFrame="_blank" w:history="1">
        <w:r w:rsidRPr="00917134">
          <w:rPr>
            <w:rFonts w:ascii="Arial" w:eastAsia="Times New Roman" w:hAnsi="Arial" w:cs="Arial"/>
            <w:color w:val="007CBA"/>
            <w:u w:val="single"/>
          </w:rPr>
          <w:t>https://www.uschamber.com/co/small-business-coronavirus</w:t>
        </w:r>
      </w:hyperlink>
      <w:r w:rsidRPr="00917134">
        <w:rPr>
          <w:rFonts w:ascii="Arial" w:eastAsia="Times New Roman" w:hAnsi="Arial" w:cs="Arial"/>
          <w:color w:val="007CBA"/>
        </w:rPr>
        <w:t xml:space="preserve"> </w:t>
      </w:r>
    </w:p>
    <w:p w14:paraId="363C90C1" w14:textId="77777777" w:rsidR="00917134" w:rsidRPr="00917134" w:rsidRDefault="00917134" w:rsidP="00917134">
      <w:pPr>
        <w:rPr>
          <w:rFonts w:ascii="Arial" w:eastAsia="Times New Roman" w:hAnsi="Arial" w:cs="Arial"/>
          <w:color w:val="000000"/>
          <w:sz w:val="21"/>
          <w:szCs w:val="21"/>
        </w:rPr>
      </w:pPr>
    </w:p>
    <w:p w14:paraId="4C8A0910" w14:textId="77777777" w:rsidR="00917134" w:rsidRPr="00917134" w:rsidRDefault="00917134" w:rsidP="00917134">
      <w:pPr>
        <w:rPr>
          <w:rFonts w:ascii="Arial" w:eastAsia="Times New Roman" w:hAnsi="Arial" w:cs="Arial"/>
          <w:color w:val="000000"/>
          <w:sz w:val="21"/>
          <w:szCs w:val="21"/>
        </w:rPr>
      </w:pPr>
      <w:r w:rsidRPr="00917134">
        <w:rPr>
          <w:rFonts w:ascii="Arial" w:eastAsia="Times New Roman" w:hAnsi="Arial" w:cs="Arial"/>
          <w:b/>
          <w:bCs/>
          <w:i/>
          <w:iCs/>
          <w:color w:val="000000"/>
        </w:rPr>
        <w:t>FINANCIAL RESOURCE PAGE (Courtesy of Hayashi Wayland)</w:t>
      </w:r>
    </w:p>
    <w:p w14:paraId="668A998E" w14:textId="77777777" w:rsidR="00917134" w:rsidRPr="00917134" w:rsidRDefault="00917134" w:rsidP="00917134">
      <w:pPr>
        <w:rPr>
          <w:rFonts w:ascii="Arial" w:eastAsia="Times New Roman" w:hAnsi="Arial" w:cs="Arial"/>
          <w:color w:val="000000"/>
          <w:sz w:val="21"/>
          <w:szCs w:val="21"/>
        </w:rPr>
      </w:pPr>
      <w:hyperlink r:id="rId15" w:tgtFrame="_blank" w:history="1">
        <w:r w:rsidRPr="00917134">
          <w:rPr>
            <w:rFonts w:ascii="Arial" w:eastAsia="Times New Roman" w:hAnsi="Arial" w:cs="Arial"/>
            <w:i/>
            <w:iCs/>
            <w:color w:val="007CBA"/>
            <w:u w:val="single"/>
          </w:rPr>
          <w:t>https://www.hw-cpa.com/covid-19-update/</w:t>
        </w:r>
      </w:hyperlink>
    </w:p>
    <w:p w14:paraId="6E31C841" w14:textId="77777777" w:rsidR="00917134" w:rsidRPr="00917134" w:rsidRDefault="00917134" w:rsidP="00917134">
      <w:pPr>
        <w:rPr>
          <w:rFonts w:ascii="Arial" w:eastAsia="Times New Roman" w:hAnsi="Arial" w:cs="Arial"/>
          <w:color w:val="000000"/>
          <w:sz w:val="21"/>
          <w:szCs w:val="21"/>
        </w:rPr>
      </w:pPr>
      <w:hyperlink r:id="rId16" w:tgtFrame="_blank" w:history="1">
        <w:r w:rsidRPr="00917134">
          <w:rPr>
            <w:rFonts w:ascii="Arial" w:eastAsia="Times New Roman" w:hAnsi="Arial" w:cs="Arial"/>
            <w:i/>
            <w:iCs/>
            <w:color w:val="007CBA"/>
            <w:u w:val="single"/>
          </w:rPr>
          <w:t>https://hw-cpa.video/</w:t>
        </w:r>
      </w:hyperlink>
    </w:p>
    <w:p w14:paraId="2C568E5F" w14:textId="77777777" w:rsidR="00F36D70" w:rsidRDefault="00F36D70" w:rsidP="00917134"/>
    <w:sectPr w:rsidR="00F36D70" w:rsidSect="003C4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B9"/>
    <w:rsid w:val="001C72A8"/>
    <w:rsid w:val="002B11B9"/>
    <w:rsid w:val="003C4B46"/>
    <w:rsid w:val="007D12D3"/>
    <w:rsid w:val="00917134"/>
    <w:rsid w:val="00A17052"/>
    <w:rsid w:val="00A26FF1"/>
    <w:rsid w:val="00F3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37BEEF"/>
  <w15:chartTrackingRefBased/>
  <w15:docId w15:val="{89B03A5E-133F-524F-AF80-AC4E0A5D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40452">
      <w:bodyDiv w:val="1"/>
      <w:marLeft w:val="0"/>
      <w:marRight w:val="0"/>
      <w:marTop w:val="0"/>
      <w:marBottom w:val="0"/>
      <w:divBdr>
        <w:top w:val="none" w:sz="0" w:space="0" w:color="auto"/>
        <w:left w:val="none" w:sz="0" w:space="0" w:color="auto"/>
        <w:bottom w:val="none" w:sz="0" w:space="0" w:color="auto"/>
        <w:right w:val="none" w:sz="0" w:space="0" w:color="auto"/>
      </w:divBdr>
    </w:div>
    <w:div w:id="305355606">
      <w:bodyDiv w:val="1"/>
      <w:marLeft w:val="0"/>
      <w:marRight w:val="0"/>
      <w:marTop w:val="0"/>
      <w:marBottom w:val="0"/>
      <w:divBdr>
        <w:top w:val="none" w:sz="0" w:space="0" w:color="auto"/>
        <w:left w:val="none" w:sz="0" w:space="0" w:color="auto"/>
        <w:bottom w:val="none" w:sz="0" w:space="0" w:color="auto"/>
        <w:right w:val="none" w:sz="0" w:space="0" w:color="auto"/>
      </w:divBdr>
    </w:div>
    <w:div w:id="369765849">
      <w:bodyDiv w:val="1"/>
      <w:marLeft w:val="0"/>
      <w:marRight w:val="0"/>
      <w:marTop w:val="0"/>
      <w:marBottom w:val="0"/>
      <w:divBdr>
        <w:top w:val="none" w:sz="0" w:space="0" w:color="auto"/>
        <w:left w:val="none" w:sz="0" w:space="0" w:color="auto"/>
        <w:bottom w:val="none" w:sz="0" w:space="0" w:color="auto"/>
        <w:right w:val="none" w:sz="0" w:space="0" w:color="auto"/>
      </w:divBdr>
    </w:div>
    <w:div w:id="751007240">
      <w:bodyDiv w:val="1"/>
      <w:marLeft w:val="0"/>
      <w:marRight w:val="0"/>
      <w:marTop w:val="0"/>
      <w:marBottom w:val="0"/>
      <w:divBdr>
        <w:top w:val="none" w:sz="0" w:space="0" w:color="auto"/>
        <w:left w:val="none" w:sz="0" w:space="0" w:color="auto"/>
        <w:bottom w:val="none" w:sz="0" w:space="0" w:color="auto"/>
        <w:right w:val="none" w:sz="0" w:space="0" w:color="auto"/>
      </w:divBdr>
    </w:div>
    <w:div w:id="1043290003">
      <w:bodyDiv w:val="1"/>
      <w:marLeft w:val="0"/>
      <w:marRight w:val="0"/>
      <w:marTop w:val="0"/>
      <w:marBottom w:val="0"/>
      <w:divBdr>
        <w:top w:val="none" w:sz="0" w:space="0" w:color="auto"/>
        <w:left w:val="none" w:sz="0" w:space="0" w:color="auto"/>
        <w:bottom w:val="none" w:sz="0" w:space="0" w:color="auto"/>
        <w:right w:val="none" w:sz="0" w:space="0" w:color="auto"/>
      </w:divBdr>
    </w:div>
    <w:div w:id="20847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sterloan.sba.gov/apply-for-disaster-loan/index.html" TargetMode="External"/><Relationship Id="rId13" Type="http://schemas.openxmlformats.org/officeDocument/2006/relationships/hyperlink" Target="https://advocacy.calchamber.com/coronavirus-covid-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ba.gov/funding-programs/loans/coronavirus-relief-options/paycheck-protection-program" TargetMode="External"/><Relationship Id="rId12" Type="http://schemas.openxmlformats.org/officeDocument/2006/relationships/hyperlink" Target="http://onward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w-cpa.video/" TargetMode="External"/><Relationship Id="rId1" Type="http://schemas.openxmlformats.org/officeDocument/2006/relationships/styles" Target="styles.xml"/><Relationship Id="rId6" Type="http://schemas.openxmlformats.org/officeDocument/2006/relationships/hyperlink" Target="https://mcbc.biz" TargetMode="External"/><Relationship Id="rId11" Type="http://schemas.openxmlformats.org/officeDocument/2006/relationships/hyperlink" Target="https://gcc01.safelinks.protection.outlook.com/?url=http%3A%2F%2Fwww.gobierno.usa.gov%2Fcoronavirus&amp;data=02%7C01%7Candy.seeto%40sba.gov%7Cd2236adc14c9415c4b0f08d7d02311da%7C3c89fd8a7f684667aa1541ebf2208961%7C1%7C0%7C637206721346526013&amp;sdata=y6CWHJF6V5jMijyjxM9Sw1NLlCsIySw3JHnGOz7VYpc%3D&amp;reserved=0" TargetMode="External"/><Relationship Id="rId5" Type="http://schemas.openxmlformats.org/officeDocument/2006/relationships/hyperlink" Target="https://www.smartbrief.com/industry/business/small-business" TargetMode="External"/><Relationship Id="rId15" Type="http://schemas.openxmlformats.org/officeDocument/2006/relationships/hyperlink" Target="https://www.hw-cpa.com/covid-19-update/" TargetMode="External"/><Relationship Id="rId10" Type="http://schemas.openxmlformats.org/officeDocument/2006/relationships/hyperlink" Target="https://gcc01.safelinks.protection.outlook.com/?url=http%3A%2F%2Fwww.usa.gov%2Fcoronavirus&amp;data=02%7C01%7Candy.seeto%40sba.gov%7Cd2236adc14c9415c4b0f08d7d02311da%7C3c89fd8a7f684667aa1541ebf2208961%7C1%7C0%7C637206721346516022&amp;sdata=giGSnaTMzKMkM2fzgglbJ%2F6ttfmW0vzGD%2Fy26v4AKa0%3D&amp;reserved=0" TargetMode="External"/><Relationship Id="rId4" Type="http://schemas.openxmlformats.org/officeDocument/2006/relationships/hyperlink" Target="https://www.youtube.com/watch?v=9-LA30PnoxY&amp;feature=youtu.be" TargetMode="External"/><Relationship Id="rId9" Type="http://schemas.openxmlformats.org/officeDocument/2006/relationships/hyperlink" Target="http://www.sba.gov/coronavirus" TargetMode="External"/><Relationship Id="rId14" Type="http://schemas.openxmlformats.org/officeDocument/2006/relationships/hyperlink" Target="https://www.uschamber.com/co/small-busines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MacMurdo</dc:creator>
  <cp:keywords/>
  <dc:description/>
  <cp:lastModifiedBy>Jenny MacMurdo</cp:lastModifiedBy>
  <cp:revision>2</cp:revision>
  <dcterms:created xsi:type="dcterms:W3CDTF">2020-05-11T18:14:00Z</dcterms:created>
  <dcterms:modified xsi:type="dcterms:W3CDTF">2020-05-11T18:14:00Z</dcterms:modified>
</cp:coreProperties>
</file>