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AADC" w14:textId="20129353" w:rsidR="002754B1" w:rsidRDefault="002754B1">
      <w:r>
        <w:rPr>
          <w:noProof/>
        </w:rPr>
        <mc:AlternateContent>
          <mc:Choice Requires="wps">
            <w:drawing>
              <wp:anchor distT="0" distB="0" distL="114300" distR="114300" simplePos="0" relativeHeight="251659264" behindDoc="0" locked="0" layoutInCell="1" allowOverlap="1" wp14:anchorId="03AA8EFA" wp14:editId="6DD8313C">
                <wp:simplePos x="0" y="0"/>
                <wp:positionH relativeFrom="column">
                  <wp:posOffset>3442970</wp:posOffset>
                </wp:positionH>
                <wp:positionV relativeFrom="paragraph">
                  <wp:posOffset>38100</wp:posOffset>
                </wp:positionV>
                <wp:extent cx="280035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00350" cy="762000"/>
                        </a:xfrm>
                        <a:prstGeom prst="rect">
                          <a:avLst/>
                        </a:prstGeom>
                        <a:solidFill>
                          <a:schemeClr val="lt1"/>
                        </a:solidFill>
                        <a:ln w="6350">
                          <a:noFill/>
                        </a:ln>
                      </wps:spPr>
                      <wps:txbx>
                        <w:txbxContent>
                          <w:p w14:paraId="47696A99" w14:textId="04F84D57" w:rsidR="002754B1" w:rsidRDefault="002754B1">
                            <w:pPr>
                              <w:rPr>
                                <w:i/>
                                <w:iCs/>
                                <w:sz w:val="18"/>
                                <w:szCs w:val="18"/>
                              </w:rPr>
                            </w:pPr>
                            <w:r w:rsidRPr="002754B1">
                              <w:rPr>
                                <w:i/>
                                <w:iCs/>
                                <w:sz w:val="18"/>
                                <w:szCs w:val="18"/>
                              </w:rPr>
                              <w:t>For more information contact: Amy Cloud, Executive Director</w:t>
                            </w:r>
                            <w:r>
                              <w:rPr>
                                <w:i/>
                                <w:iCs/>
                                <w:sz w:val="18"/>
                                <w:szCs w:val="18"/>
                              </w:rPr>
                              <w:t>,</w:t>
                            </w:r>
                            <w:r w:rsidRPr="002754B1">
                              <w:rPr>
                                <w:i/>
                                <w:iCs/>
                                <w:sz w:val="18"/>
                                <w:szCs w:val="18"/>
                              </w:rPr>
                              <w:t xml:space="preserve"> KCCE</w:t>
                            </w:r>
                            <w:r>
                              <w:rPr>
                                <w:i/>
                                <w:iCs/>
                                <w:sz w:val="18"/>
                                <w:szCs w:val="18"/>
                              </w:rPr>
                              <w:t xml:space="preserve">, </w:t>
                            </w:r>
                            <w:r w:rsidRPr="002754B1">
                              <w:rPr>
                                <w:i/>
                                <w:iCs/>
                                <w:sz w:val="18"/>
                                <w:szCs w:val="18"/>
                              </w:rPr>
                              <w:t xml:space="preserve"> </w:t>
                            </w:r>
                            <w:hyperlink r:id="rId4" w:history="1">
                              <w:r w:rsidRPr="002754B1">
                                <w:rPr>
                                  <w:rStyle w:val="Hyperlink"/>
                                  <w:i/>
                                  <w:iCs/>
                                  <w:sz w:val="18"/>
                                  <w:szCs w:val="18"/>
                                </w:rPr>
                                <w:t>acloud@kychamber.com</w:t>
                              </w:r>
                            </w:hyperlink>
                            <w:r w:rsidRPr="002754B1">
                              <w:rPr>
                                <w:i/>
                                <w:iCs/>
                                <w:sz w:val="18"/>
                                <w:szCs w:val="18"/>
                              </w:rPr>
                              <w:t xml:space="preserve"> or </w:t>
                            </w:r>
                            <w:r>
                              <w:rPr>
                                <w:i/>
                                <w:iCs/>
                                <w:sz w:val="18"/>
                                <w:szCs w:val="18"/>
                              </w:rPr>
                              <w:t xml:space="preserve">             </w:t>
                            </w:r>
                            <w:r w:rsidRPr="002754B1">
                              <w:rPr>
                                <w:i/>
                                <w:iCs/>
                                <w:sz w:val="18"/>
                                <w:szCs w:val="18"/>
                              </w:rPr>
                              <w:t>Sawyer Coffey, Communications Manager, Kentucky Chamber</w:t>
                            </w:r>
                            <w:r>
                              <w:rPr>
                                <w:i/>
                                <w:iCs/>
                                <w:sz w:val="18"/>
                                <w:szCs w:val="18"/>
                              </w:rPr>
                              <w:t xml:space="preserve"> of Commerce, </w:t>
                            </w:r>
                            <w:r w:rsidRPr="002754B1">
                              <w:rPr>
                                <w:i/>
                                <w:iCs/>
                                <w:sz w:val="18"/>
                                <w:szCs w:val="18"/>
                              </w:rPr>
                              <w:t xml:space="preserve"> </w:t>
                            </w:r>
                            <w:hyperlink r:id="rId5" w:history="1">
                              <w:r w:rsidRPr="005520CD">
                                <w:rPr>
                                  <w:rStyle w:val="Hyperlink"/>
                                  <w:i/>
                                  <w:iCs/>
                                  <w:sz w:val="18"/>
                                  <w:szCs w:val="18"/>
                                </w:rPr>
                                <w:t>scoffey@kychamber.com</w:t>
                              </w:r>
                            </w:hyperlink>
                          </w:p>
                          <w:p w14:paraId="6EFF353C" w14:textId="77777777" w:rsidR="002754B1" w:rsidRPr="002754B1" w:rsidRDefault="002754B1">
                            <w:pPr>
                              <w:rPr>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A8EFA" id="_x0000_t202" coordsize="21600,21600" o:spt="202" path="m,l,21600r21600,l21600,xe">
                <v:stroke joinstyle="miter"/>
                <v:path gradientshapeok="t" o:connecttype="rect"/>
              </v:shapetype>
              <v:shape id="Text Box 2" o:spid="_x0000_s1026" type="#_x0000_t202" style="position:absolute;margin-left:271.1pt;margin-top:3pt;width:22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UaPwIAAHkEAAAOAAAAZHJzL2Uyb0RvYy54bWysVE1v2zAMvQ/YfxB0X+14/TTiFFmLDgOC&#10;tkA69KzIcmJAFjVJid39+j3JSdp1Ow27yBRJ8eM90tProdNsp5xvyVR8cpJzpoykujXrin9/uvt0&#10;yZkPwtRCk1EVf1GeX88+fpj2tlQFbUjXyjEEMb7sbcU3Idgyy7zcqE74E7LKwNiQ60TA1a2z2oke&#10;0TudFXl+nvXkautIKu+hvR2NfJbiN42S4aFpvApMVxy1hXS6dK7imc2molw7YTet3Jch/qGKTrQG&#10;SY+hbkUQbOvaP0J1rXTkqQknkrqMmqaVKvWAbib5u26WG2FV6gXgeHuEyf+/sPJ+9+hYW1e84MyI&#10;DhQ9qSGwLzSwIqLTW1/CaWnhFgaowfJB76GMTQ+N6+IX7TDYgfPLEdsYTEJZXOb55zOYJGwX5+Au&#10;gZ+9vrbOh6+KOhaFijtwlyAVu4UPqASuB5eYzJNu67tW63SJ86JutGM7AaZ1SDXixW9e2rC+4uex&#10;jPjIUHw+RtYGCWKvY09RCsNq2AOwovoF/Tsa58dbedeiyIXw4VE4DAz6whKEBxyNJiShvcTZhtzP&#10;v+mjP3iElbMeA1hx/2MrnOJMfzNg+GpyehonNl1Ozy4KXNxby+qtxWy7G0LnE6yblUmM/kEfxMZR&#10;94xdmcesMAkjkbvi4SDehHEtsGtSzefJCTNqRViYpZUxdAQtUvA0PAtn9zwFMHxPh1EV5Tu6Rt8R&#10;7vk2UNMmLiPAI6p73DHfieL9LsYFentPXq9/jNkvAAAA//8DAFBLAwQUAAYACAAAACEA1VTi4N8A&#10;AAAJAQAADwAAAGRycy9kb3ducmV2LnhtbEyPwU7DMBBE70j9B2srcUHUIaGlhDgVQkAlbjTQipsb&#10;L0lEvI5iNwl/z3KC4+yMZt9km8m2YsDeN44UXC0iEEilMw1VCt6Kp8s1CB80Gd06QgXf6GGTz84y&#10;nRo30isOu1AJLiGfagV1CF0qpS9rtNovXIfE3qfrrQ4s+0qaXo9cblsZR9FKWt0Qf6h1hw81ll+7&#10;k1XwcVEdXvz0/D4my6R73A7Fzd4USp3Pp/s7EAGn8BeGX3xGh5yZju5ExotWwfI6jjmqYMWT2L9d&#10;J6yPHIz5IvNM/l+Q/wAAAP//AwBQSwECLQAUAAYACAAAACEAtoM4kv4AAADhAQAAEwAAAAAAAAAA&#10;AAAAAAAAAAAAW0NvbnRlbnRfVHlwZXNdLnhtbFBLAQItABQABgAIAAAAIQA4/SH/1gAAAJQBAAAL&#10;AAAAAAAAAAAAAAAAAC8BAABfcmVscy8ucmVsc1BLAQItABQABgAIAAAAIQCawfUaPwIAAHkEAAAO&#10;AAAAAAAAAAAAAAAAAC4CAABkcnMvZTJvRG9jLnhtbFBLAQItABQABgAIAAAAIQDVVOLg3wAAAAkB&#10;AAAPAAAAAAAAAAAAAAAAAJkEAABkcnMvZG93bnJldi54bWxQSwUGAAAAAAQABADzAAAApQUAAAAA&#10;" fillcolor="white [3201]" stroked="f" strokeweight=".5pt">
                <v:textbox>
                  <w:txbxContent>
                    <w:p w14:paraId="47696A99" w14:textId="04F84D57" w:rsidR="002754B1" w:rsidRDefault="002754B1">
                      <w:pPr>
                        <w:rPr>
                          <w:i/>
                          <w:iCs/>
                          <w:sz w:val="18"/>
                          <w:szCs w:val="18"/>
                        </w:rPr>
                      </w:pPr>
                      <w:r w:rsidRPr="002754B1">
                        <w:rPr>
                          <w:i/>
                          <w:iCs/>
                          <w:sz w:val="18"/>
                          <w:szCs w:val="18"/>
                        </w:rPr>
                        <w:t>For more information contact: Amy Cloud, Executive Director</w:t>
                      </w:r>
                      <w:r>
                        <w:rPr>
                          <w:i/>
                          <w:iCs/>
                          <w:sz w:val="18"/>
                          <w:szCs w:val="18"/>
                        </w:rPr>
                        <w:t>,</w:t>
                      </w:r>
                      <w:r w:rsidRPr="002754B1">
                        <w:rPr>
                          <w:i/>
                          <w:iCs/>
                          <w:sz w:val="18"/>
                          <w:szCs w:val="18"/>
                        </w:rPr>
                        <w:t xml:space="preserve"> KCCE</w:t>
                      </w:r>
                      <w:r>
                        <w:rPr>
                          <w:i/>
                          <w:iCs/>
                          <w:sz w:val="18"/>
                          <w:szCs w:val="18"/>
                        </w:rPr>
                        <w:t xml:space="preserve">, </w:t>
                      </w:r>
                      <w:r w:rsidRPr="002754B1">
                        <w:rPr>
                          <w:i/>
                          <w:iCs/>
                          <w:sz w:val="18"/>
                          <w:szCs w:val="18"/>
                        </w:rPr>
                        <w:t xml:space="preserve"> </w:t>
                      </w:r>
                      <w:hyperlink r:id="rId6" w:history="1">
                        <w:r w:rsidRPr="002754B1">
                          <w:rPr>
                            <w:rStyle w:val="Hyperlink"/>
                            <w:i/>
                            <w:iCs/>
                            <w:sz w:val="18"/>
                            <w:szCs w:val="18"/>
                          </w:rPr>
                          <w:t>acloud@kychamber.com</w:t>
                        </w:r>
                      </w:hyperlink>
                      <w:r w:rsidRPr="002754B1">
                        <w:rPr>
                          <w:i/>
                          <w:iCs/>
                          <w:sz w:val="18"/>
                          <w:szCs w:val="18"/>
                        </w:rPr>
                        <w:t xml:space="preserve"> or </w:t>
                      </w:r>
                      <w:r>
                        <w:rPr>
                          <w:i/>
                          <w:iCs/>
                          <w:sz w:val="18"/>
                          <w:szCs w:val="18"/>
                        </w:rPr>
                        <w:t xml:space="preserve">             </w:t>
                      </w:r>
                      <w:r w:rsidRPr="002754B1">
                        <w:rPr>
                          <w:i/>
                          <w:iCs/>
                          <w:sz w:val="18"/>
                          <w:szCs w:val="18"/>
                        </w:rPr>
                        <w:t>Sawyer Coffey, Communications Manager, Kentucky Chamber</w:t>
                      </w:r>
                      <w:r>
                        <w:rPr>
                          <w:i/>
                          <w:iCs/>
                          <w:sz w:val="18"/>
                          <w:szCs w:val="18"/>
                        </w:rPr>
                        <w:t xml:space="preserve"> of Commerce, </w:t>
                      </w:r>
                      <w:r w:rsidRPr="002754B1">
                        <w:rPr>
                          <w:i/>
                          <w:iCs/>
                          <w:sz w:val="18"/>
                          <w:szCs w:val="18"/>
                        </w:rPr>
                        <w:t xml:space="preserve"> </w:t>
                      </w:r>
                      <w:hyperlink r:id="rId7" w:history="1">
                        <w:r w:rsidRPr="005520CD">
                          <w:rPr>
                            <w:rStyle w:val="Hyperlink"/>
                            <w:i/>
                            <w:iCs/>
                            <w:sz w:val="18"/>
                            <w:szCs w:val="18"/>
                          </w:rPr>
                          <w:t>scoffey@kychamber.com</w:t>
                        </w:r>
                      </w:hyperlink>
                    </w:p>
                    <w:p w14:paraId="6EFF353C" w14:textId="77777777" w:rsidR="002754B1" w:rsidRPr="002754B1" w:rsidRDefault="002754B1">
                      <w:pPr>
                        <w:rPr>
                          <w:i/>
                          <w:iCs/>
                          <w:sz w:val="18"/>
                          <w:szCs w:val="18"/>
                        </w:rPr>
                      </w:pPr>
                    </w:p>
                  </w:txbxContent>
                </v:textbox>
              </v:shape>
            </w:pict>
          </mc:Fallback>
        </mc:AlternateContent>
      </w:r>
      <w:r>
        <w:rPr>
          <w:noProof/>
        </w:rPr>
        <w:drawing>
          <wp:inline distT="0" distB="0" distL="0" distR="0" wp14:anchorId="7B78B7C3" wp14:editId="2E897694">
            <wp:extent cx="1314450" cy="939445"/>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820" cy="942568"/>
                    </a:xfrm>
                    <a:prstGeom prst="rect">
                      <a:avLst/>
                    </a:prstGeom>
                  </pic:spPr>
                </pic:pic>
              </a:graphicData>
            </a:graphic>
          </wp:inline>
        </w:drawing>
      </w:r>
    </w:p>
    <w:p w14:paraId="5928A69B" w14:textId="77777777" w:rsidR="002754B1" w:rsidRDefault="002754B1"/>
    <w:p w14:paraId="6485C5D5" w14:textId="79157D01" w:rsidR="002754B1" w:rsidRDefault="001B3E6A">
      <w:r>
        <w:t>September 30</w:t>
      </w:r>
      <w:r w:rsidR="002754B1">
        <w:t>, 202</w:t>
      </w:r>
      <w:r w:rsidR="00A53538">
        <w:t>1</w:t>
      </w:r>
      <w:r w:rsidR="002754B1">
        <w:t xml:space="preserve"> – Frankfort, KY</w:t>
      </w:r>
    </w:p>
    <w:p w14:paraId="4B1AC7FD" w14:textId="77777777" w:rsidR="002754B1" w:rsidRDefault="002754B1"/>
    <w:p w14:paraId="07D9AA78" w14:textId="0651E040" w:rsidR="00A53538" w:rsidRPr="00A53538" w:rsidRDefault="00A53538" w:rsidP="00A53538">
      <w:r>
        <w:t>The Kentucky Chamber of Commerce Executives (</w:t>
      </w:r>
      <w:r w:rsidRPr="00A53538">
        <w:rPr>
          <w:rFonts w:cstheme="minorHAnsi"/>
        </w:rPr>
        <w:t>KCCE) announced the 202</w:t>
      </w:r>
      <w:r>
        <w:rPr>
          <w:rFonts w:cstheme="minorHAnsi"/>
        </w:rPr>
        <w:t>1</w:t>
      </w:r>
      <w:r w:rsidRPr="00A53538">
        <w:rPr>
          <w:rFonts w:cstheme="minorHAnsi"/>
        </w:rPr>
        <w:t xml:space="preserve"> KCCE Annual Excellence Awards. These awards pay tribute to local chambers of commerce in areas of operational excellence that include membership growth and retention, website, social media, special publication and newsletter communications, special event</w:t>
      </w:r>
      <w:r>
        <w:rPr>
          <w:rFonts w:cstheme="minorHAnsi"/>
        </w:rPr>
        <w:t>s, innovation, and advocacy</w:t>
      </w:r>
      <w:r w:rsidRPr="00A53538">
        <w:rPr>
          <w:rFonts w:cstheme="minorHAnsi"/>
        </w:rPr>
        <w:t xml:space="preserve">. This year two additional awards were added: </w:t>
      </w:r>
      <w:r>
        <w:rPr>
          <w:rFonts w:cstheme="minorHAnsi"/>
        </w:rPr>
        <w:t>The Pivot Award and Young Professional of the Year.</w:t>
      </w:r>
    </w:p>
    <w:p w14:paraId="446D799D" w14:textId="30C66D26" w:rsidR="00A53538" w:rsidRPr="00A53538" w:rsidRDefault="00A53538" w:rsidP="00A53538">
      <w:pPr>
        <w:spacing w:before="120"/>
        <w:rPr>
          <w:rFonts w:cstheme="minorHAnsi"/>
        </w:rPr>
      </w:pPr>
      <w:r w:rsidRPr="00A53538">
        <w:rPr>
          <w:rFonts w:cstheme="minorHAnsi"/>
        </w:rPr>
        <w:t xml:space="preserve">Awards were given in five categories: annual dues income less than $75,000 (Group I); annual dues between $75,001 and $150,000 (Group II); annual dues income between $150,001 and $250,000 (Group III); annual dues between $250,001 and $650,000 (Group IV); and annual dues income more than $650,001 (Group V). </w:t>
      </w:r>
    </w:p>
    <w:p w14:paraId="2CDC826F" w14:textId="079AA3CE" w:rsidR="00A53538" w:rsidRDefault="00A53538" w:rsidP="008B7CA8">
      <w:r>
        <w:t xml:space="preserve">This year, the </w:t>
      </w:r>
      <w:r w:rsidR="0026230E">
        <w:t>Maysville-Mason County Area Chamber of Commerce</w:t>
      </w:r>
      <w:r>
        <w:t xml:space="preserve"> was honored to be presented the award</w:t>
      </w:r>
      <w:r w:rsidR="0026230E">
        <w:t xml:space="preserve"> for Excellence in Public Policy/Advocacy.</w:t>
      </w:r>
    </w:p>
    <w:p w14:paraId="5DDB411E" w14:textId="79D7D8B9" w:rsidR="008B7CA8" w:rsidRDefault="008B7CA8" w:rsidP="008B7CA8">
      <w:r>
        <w:t>“</w:t>
      </w:r>
      <w:r w:rsidR="00A53538">
        <w:t>It’s my favorite time of year,”</w:t>
      </w:r>
      <w:r>
        <w:t xml:space="preserve"> said KCCE Executive Director Amy Cloud. “</w:t>
      </w:r>
      <w:r w:rsidR="00A53538">
        <w:t>Being a part of this ceremony and honoring our local chambers. All year long, these professionals celebrate their members and their community. This night, we get to celebrate them.”</w:t>
      </w:r>
    </w:p>
    <w:p w14:paraId="48AD5CAC" w14:textId="555987EA" w:rsidR="00A53538" w:rsidRDefault="0026230E" w:rsidP="008B7CA8">
      <w:r>
        <w:t>“Amy, KCCE</w:t>
      </w:r>
      <w:r w:rsidR="00CD4FF9">
        <w:t>,</w:t>
      </w:r>
      <w:r>
        <w:t xml:space="preserve"> and the Kentucky Chamber have been invaluable resources for me </w:t>
      </w:r>
      <w:r w:rsidR="00CD4FF9">
        <w:t>in my first year,” said Maysville-Mason Co. Chamber Executive Director Kaci Compton.</w:t>
      </w:r>
      <w:r>
        <w:t xml:space="preserve"> </w:t>
      </w:r>
      <w:r w:rsidR="00CD4FF9">
        <w:t xml:space="preserve">“It’s an honor to be recognized for the work we’re doing in Maysville and Mason County.” </w:t>
      </w:r>
      <w:r>
        <w:t xml:space="preserve"> </w:t>
      </w:r>
    </w:p>
    <w:p w14:paraId="7C7D7045" w14:textId="3F5E0792" w:rsidR="003E5B5D" w:rsidRDefault="008B7CA8" w:rsidP="008B7CA8">
      <w:r>
        <w:t xml:space="preserve">Kentucky Chamber of Commerce Executives (KCCE) is the organization that provides professional development and continuing education opportunities for local chambers of commerce, their staff, and volunteers. KCCE strives to </w:t>
      </w:r>
      <w:proofErr w:type="gramStart"/>
      <w:r>
        <w:t>provide assistance</w:t>
      </w:r>
      <w:proofErr w:type="gramEnd"/>
      <w:r>
        <w:t>, resources, and grassroots advocacy to all chambers across the state.</w:t>
      </w:r>
    </w:p>
    <w:sectPr w:rsidR="003E5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tTC1NDCwMLIwMjRV0lEKTi0uzszPAykwrgUAqxivvSwAAAA="/>
  </w:docVars>
  <w:rsids>
    <w:rsidRoot w:val="003E5B5D"/>
    <w:rsid w:val="000306D3"/>
    <w:rsid w:val="001B3E6A"/>
    <w:rsid w:val="0026230E"/>
    <w:rsid w:val="002754B1"/>
    <w:rsid w:val="003E5B5D"/>
    <w:rsid w:val="006D751D"/>
    <w:rsid w:val="008B7CA8"/>
    <w:rsid w:val="008D5D61"/>
    <w:rsid w:val="00A53538"/>
    <w:rsid w:val="00BC5365"/>
    <w:rsid w:val="00C65AD3"/>
    <w:rsid w:val="00CD47F2"/>
    <w:rsid w:val="00CD4FF9"/>
    <w:rsid w:val="00D22C7C"/>
    <w:rsid w:val="00FF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3CB0"/>
  <w15:chartTrackingRefBased/>
  <w15:docId w15:val="{BBBE1906-4672-4624-9675-BD75FB1C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4B1"/>
    <w:rPr>
      <w:color w:val="0563C1" w:themeColor="hyperlink"/>
      <w:u w:val="single"/>
    </w:rPr>
  </w:style>
  <w:style w:type="character" w:styleId="UnresolvedMention">
    <w:name w:val="Unresolved Mention"/>
    <w:basedOn w:val="DefaultParagraphFont"/>
    <w:uiPriority w:val="99"/>
    <w:semiHidden/>
    <w:unhideWhenUsed/>
    <w:rsid w:val="0027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821">
      <w:bodyDiv w:val="1"/>
      <w:marLeft w:val="0"/>
      <w:marRight w:val="0"/>
      <w:marTop w:val="0"/>
      <w:marBottom w:val="0"/>
      <w:divBdr>
        <w:top w:val="none" w:sz="0" w:space="0" w:color="auto"/>
        <w:left w:val="none" w:sz="0" w:space="0" w:color="auto"/>
        <w:bottom w:val="none" w:sz="0" w:space="0" w:color="auto"/>
        <w:right w:val="none" w:sz="0" w:space="0" w:color="auto"/>
      </w:divBdr>
    </w:div>
    <w:div w:id="1472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scoffey@kychamb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loud@kychamber.com" TargetMode="External"/><Relationship Id="rId5" Type="http://schemas.openxmlformats.org/officeDocument/2006/relationships/hyperlink" Target="mailto:scoffey@kychamber.com" TargetMode="External"/><Relationship Id="rId10" Type="http://schemas.openxmlformats.org/officeDocument/2006/relationships/theme" Target="theme/theme1.xml"/><Relationship Id="rId4" Type="http://schemas.openxmlformats.org/officeDocument/2006/relationships/hyperlink" Target="mailto:acloud@kychamb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Coffey</dc:creator>
  <cp:keywords/>
  <dc:description/>
  <cp:lastModifiedBy>Executive Director</cp:lastModifiedBy>
  <cp:revision>2</cp:revision>
  <dcterms:created xsi:type="dcterms:W3CDTF">2021-10-04T13:24:00Z</dcterms:created>
  <dcterms:modified xsi:type="dcterms:W3CDTF">2021-10-04T13:24:00Z</dcterms:modified>
</cp:coreProperties>
</file>