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6C732" w14:textId="30C48803" w:rsidR="00672CFD" w:rsidRDefault="00672CFD" w:rsidP="00517991">
      <w:pPr>
        <w:spacing w:after="0" w:line="240" w:lineRule="auto"/>
        <w:ind w:right="86"/>
        <w:rPr>
          <w:rFonts w:ascii="Arial" w:hAnsi="Arial" w:cs="Arial"/>
          <w:b/>
          <w:color w:val="FF0000"/>
          <w:sz w:val="24"/>
          <w:szCs w:val="24"/>
        </w:rPr>
      </w:pPr>
      <w:r>
        <w:rPr>
          <w:rFonts w:ascii="Arial" w:hAnsi="Arial" w:cs="Arial"/>
          <w:b/>
          <w:noProof/>
          <w:color w:val="FF0000"/>
          <w:sz w:val="24"/>
          <w:szCs w:val="24"/>
        </w:rPr>
        <w:drawing>
          <wp:inline distT="0" distB="0" distL="0" distR="0" wp14:anchorId="7EA2B0E1" wp14:editId="3E52C8EA">
            <wp:extent cx="2361713" cy="638175"/>
            <wp:effectExtent l="0" t="0" r="635" b="0"/>
            <wp:docPr id="647025106" name="Picture 1"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025106" name="Picture 1" descr="A logo for a college&#10;&#10;Description automatically generated"/>
                    <pic:cNvPicPr/>
                  </pic:nvPicPr>
                  <pic:blipFill rotWithShape="1">
                    <a:blip r:embed="rId11" cstate="print">
                      <a:extLst>
                        <a:ext uri="{28A0092B-C50C-407E-A947-70E740481C1C}">
                          <a14:useLocalDpi xmlns:a14="http://schemas.microsoft.com/office/drawing/2010/main" val="0"/>
                        </a:ext>
                      </a:extLst>
                    </a:blip>
                    <a:srcRect l="11756" t="31746" r="12798" b="32011"/>
                    <a:stretch/>
                  </pic:blipFill>
                  <pic:spPr bwMode="auto">
                    <a:xfrm>
                      <a:off x="0" y="0"/>
                      <a:ext cx="2395078" cy="647191"/>
                    </a:xfrm>
                    <a:prstGeom prst="rect">
                      <a:avLst/>
                    </a:prstGeom>
                    <a:ln>
                      <a:noFill/>
                    </a:ln>
                    <a:extLst>
                      <a:ext uri="{53640926-AAD7-44D8-BBD7-CCE9431645EC}">
                        <a14:shadowObscured xmlns:a14="http://schemas.microsoft.com/office/drawing/2010/main"/>
                      </a:ext>
                    </a:extLst>
                  </pic:spPr>
                </pic:pic>
              </a:graphicData>
            </a:graphic>
          </wp:inline>
        </w:drawing>
      </w:r>
    </w:p>
    <w:p w14:paraId="0315C52B" w14:textId="77777777" w:rsidR="00672CFD" w:rsidRDefault="00672CFD" w:rsidP="00517991">
      <w:pPr>
        <w:spacing w:after="0" w:line="240" w:lineRule="auto"/>
        <w:ind w:right="86"/>
        <w:rPr>
          <w:rFonts w:ascii="Arial" w:hAnsi="Arial" w:cs="Arial"/>
          <w:b/>
          <w:color w:val="FF0000"/>
          <w:sz w:val="24"/>
          <w:szCs w:val="24"/>
        </w:rPr>
      </w:pPr>
    </w:p>
    <w:p w14:paraId="718CBA9D" w14:textId="1F49AEFE" w:rsidR="00717FE2" w:rsidRPr="00BE0BCD" w:rsidRDefault="00717FE2" w:rsidP="00517991">
      <w:pPr>
        <w:spacing w:after="0" w:line="240" w:lineRule="auto"/>
        <w:ind w:right="86"/>
        <w:rPr>
          <w:rFonts w:ascii="Arial" w:hAnsi="Arial" w:cs="Arial"/>
          <w:b/>
          <w:color w:val="FF0000"/>
          <w:sz w:val="24"/>
          <w:szCs w:val="24"/>
        </w:rPr>
      </w:pPr>
    </w:p>
    <w:p w14:paraId="2C535C0F" w14:textId="211A652F" w:rsidR="00F66880" w:rsidRPr="00BE0BCD" w:rsidRDefault="00E418DC" w:rsidP="00517991">
      <w:pPr>
        <w:spacing w:after="0" w:line="240" w:lineRule="auto"/>
        <w:ind w:right="86"/>
        <w:rPr>
          <w:rFonts w:ascii="Arial" w:hAnsi="Arial" w:cs="Arial"/>
          <w:b/>
          <w:sz w:val="24"/>
          <w:szCs w:val="24"/>
        </w:rPr>
      </w:pPr>
      <w:r>
        <w:rPr>
          <w:rFonts w:ascii="Arial" w:hAnsi="Arial" w:cs="Arial"/>
          <w:b/>
          <w:sz w:val="24"/>
          <w:szCs w:val="24"/>
        </w:rPr>
        <w:t>Photos</w:t>
      </w:r>
      <w:r w:rsidR="00520F26" w:rsidRPr="00BE0BCD">
        <w:rPr>
          <w:rFonts w:ascii="Arial" w:hAnsi="Arial" w:cs="Arial"/>
          <w:b/>
          <w:sz w:val="24"/>
          <w:szCs w:val="24"/>
        </w:rPr>
        <w:t>:</w:t>
      </w:r>
    </w:p>
    <w:p w14:paraId="608E2AD0" w14:textId="00E242A4" w:rsidR="00520F26" w:rsidRPr="00BE0BCD" w:rsidRDefault="00520F26" w:rsidP="00517991">
      <w:pPr>
        <w:spacing w:after="0" w:line="240" w:lineRule="auto"/>
        <w:ind w:right="86"/>
        <w:rPr>
          <w:rFonts w:ascii="Arial" w:hAnsi="Arial" w:cs="Arial"/>
          <w:bCs/>
          <w:sz w:val="24"/>
          <w:szCs w:val="24"/>
        </w:rPr>
      </w:pPr>
      <w:r w:rsidRPr="00BE0BCD">
        <w:rPr>
          <w:rFonts w:ascii="Arial" w:hAnsi="Arial" w:cs="Arial"/>
          <w:bCs/>
          <w:sz w:val="24"/>
          <w:szCs w:val="24"/>
        </w:rPr>
        <w:t xml:space="preserve">Photos available for download by </w:t>
      </w:r>
      <w:hyperlink r:id="rId12" w:history="1">
        <w:r w:rsidRPr="00E418DC">
          <w:rPr>
            <w:rStyle w:val="Hyperlink"/>
            <w:rFonts w:ascii="Arial" w:hAnsi="Arial" w:cs="Arial"/>
            <w:bCs/>
            <w:sz w:val="24"/>
            <w:szCs w:val="24"/>
          </w:rPr>
          <w:t>clicking here</w:t>
        </w:r>
      </w:hyperlink>
      <w:r w:rsidRPr="00BE0BCD">
        <w:rPr>
          <w:rFonts w:ascii="Arial" w:hAnsi="Arial" w:cs="Arial"/>
          <w:bCs/>
          <w:sz w:val="24"/>
          <w:szCs w:val="24"/>
        </w:rPr>
        <w:t>.</w:t>
      </w:r>
      <w:r w:rsidR="00717FE2" w:rsidRPr="00BE0BCD">
        <w:rPr>
          <w:rFonts w:ascii="Arial" w:hAnsi="Arial" w:cs="Arial"/>
          <w:bCs/>
          <w:sz w:val="24"/>
          <w:szCs w:val="24"/>
        </w:rPr>
        <w:br/>
        <w:t xml:space="preserve">Photos courtesy of </w:t>
      </w:r>
      <w:r w:rsidR="003C745F">
        <w:rPr>
          <w:rFonts w:ascii="Arial" w:hAnsi="Arial" w:cs="Arial"/>
          <w:bCs/>
          <w:sz w:val="24"/>
          <w:szCs w:val="24"/>
        </w:rPr>
        <w:t>Downtown Photo.</w:t>
      </w:r>
    </w:p>
    <w:p w14:paraId="64A1DA28" w14:textId="77777777" w:rsidR="00520F26" w:rsidRPr="00F85F13" w:rsidRDefault="00520F26" w:rsidP="00517991">
      <w:pPr>
        <w:spacing w:after="0" w:line="240" w:lineRule="auto"/>
        <w:ind w:right="86"/>
        <w:rPr>
          <w:rFonts w:ascii="Arial" w:hAnsi="Arial" w:cs="Arial"/>
          <w:b/>
          <w:sz w:val="28"/>
          <w:szCs w:val="28"/>
        </w:rPr>
      </w:pPr>
    </w:p>
    <w:p w14:paraId="3A77BAFB" w14:textId="3F97B8F2" w:rsidR="008E6804" w:rsidRPr="00F85F13" w:rsidRDefault="008E6804" w:rsidP="007C3B23">
      <w:pPr>
        <w:spacing w:after="0" w:line="240" w:lineRule="auto"/>
        <w:ind w:right="86"/>
        <w:jc w:val="center"/>
        <w:rPr>
          <w:rFonts w:ascii="Arial" w:hAnsi="Arial" w:cs="Arial"/>
          <w:b/>
          <w:sz w:val="28"/>
          <w:szCs w:val="28"/>
        </w:rPr>
      </w:pPr>
      <w:r w:rsidRPr="00F85F13">
        <w:rPr>
          <w:rFonts w:ascii="Arial" w:hAnsi="Arial" w:cs="Arial"/>
          <w:b/>
          <w:sz w:val="28"/>
          <w:szCs w:val="28"/>
        </w:rPr>
        <w:t xml:space="preserve">Seven </w:t>
      </w:r>
      <w:r w:rsidR="00DA702F" w:rsidRPr="00F85F13">
        <w:rPr>
          <w:rFonts w:ascii="Arial" w:hAnsi="Arial" w:cs="Arial"/>
          <w:b/>
          <w:sz w:val="28"/>
          <w:szCs w:val="28"/>
        </w:rPr>
        <w:t>Outstanding</w:t>
      </w:r>
      <w:r w:rsidR="008B613C" w:rsidRPr="00F85F13">
        <w:rPr>
          <w:rFonts w:ascii="Arial" w:hAnsi="Arial" w:cs="Arial"/>
          <w:b/>
          <w:sz w:val="28"/>
          <w:szCs w:val="28"/>
        </w:rPr>
        <w:t xml:space="preserve"> </w:t>
      </w:r>
      <w:r w:rsidRPr="00F85F13">
        <w:rPr>
          <w:rFonts w:ascii="Arial" w:hAnsi="Arial" w:cs="Arial"/>
          <w:b/>
          <w:sz w:val="28"/>
          <w:szCs w:val="28"/>
        </w:rPr>
        <w:t xml:space="preserve">Broward College Professors Named </w:t>
      </w:r>
    </w:p>
    <w:p w14:paraId="6C122731" w14:textId="542F6D0F" w:rsidR="008B613C" w:rsidRPr="00F85F13" w:rsidRDefault="008E6804" w:rsidP="007C3B23">
      <w:pPr>
        <w:spacing w:after="0" w:line="240" w:lineRule="auto"/>
        <w:ind w:right="86"/>
        <w:jc w:val="center"/>
        <w:rPr>
          <w:rFonts w:ascii="Arial" w:hAnsi="Arial" w:cs="Arial"/>
          <w:b/>
          <w:sz w:val="28"/>
          <w:szCs w:val="28"/>
        </w:rPr>
      </w:pPr>
      <w:r w:rsidRPr="00F85F13">
        <w:rPr>
          <w:rFonts w:ascii="Arial" w:hAnsi="Arial" w:cs="Arial"/>
          <w:b/>
          <w:sz w:val="28"/>
          <w:szCs w:val="28"/>
        </w:rPr>
        <w:t>2024-2025 Endowed Teaching Chairs</w:t>
      </w:r>
    </w:p>
    <w:p w14:paraId="2AD1F8E2" w14:textId="59A3E679" w:rsidR="007878DF" w:rsidRDefault="000A7BD7" w:rsidP="000A7BD7">
      <w:pPr>
        <w:spacing w:after="0" w:line="240" w:lineRule="auto"/>
        <w:ind w:right="86"/>
        <w:jc w:val="center"/>
        <w:rPr>
          <w:rFonts w:ascii="Arial" w:eastAsia="Times New Roman" w:hAnsi="Arial" w:cs="Arial"/>
          <w:i/>
          <w:iCs/>
          <w:color w:val="000000"/>
          <w:sz w:val="24"/>
          <w:szCs w:val="24"/>
        </w:rPr>
      </w:pPr>
      <w:r w:rsidRPr="000A7BD7">
        <w:rPr>
          <w:rFonts w:ascii="Arial" w:eastAsia="Times New Roman" w:hAnsi="Arial" w:cs="Arial"/>
          <w:i/>
          <w:iCs/>
          <w:color w:val="000000"/>
          <w:sz w:val="24"/>
          <w:szCs w:val="24"/>
        </w:rPr>
        <w:t xml:space="preserve">Each recipient </w:t>
      </w:r>
      <w:r>
        <w:rPr>
          <w:rFonts w:ascii="Arial" w:eastAsia="Times New Roman" w:hAnsi="Arial" w:cs="Arial"/>
          <w:i/>
          <w:iCs/>
          <w:color w:val="000000"/>
          <w:sz w:val="24"/>
          <w:szCs w:val="24"/>
        </w:rPr>
        <w:t>is awarded</w:t>
      </w:r>
      <w:r w:rsidRPr="000A7BD7">
        <w:rPr>
          <w:rFonts w:ascii="Arial" w:eastAsia="Times New Roman" w:hAnsi="Arial" w:cs="Arial"/>
          <w:i/>
          <w:iCs/>
          <w:color w:val="000000"/>
          <w:sz w:val="24"/>
          <w:szCs w:val="24"/>
        </w:rPr>
        <w:t xml:space="preserve"> a one-year grant of $13,500</w:t>
      </w:r>
    </w:p>
    <w:p w14:paraId="11E9A97B" w14:textId="77777777" w:rsidR="000A7BD7" w:rsidRPr="00F85F13" w:rsidRDefault="000A7BD7" w:rsidP="002D6AE5">
      <w:pPr>
        <w:spacing w:after="0" w:line="240" w:lineRule="auto"/>
        <w:ind w:right="86"/>
        <w:jc w:val="both"/>
        <w:rPr>
          <w:rFonts w:ascii="Arial" w:hAnsi="Arial" w:cs="Arial"/>
          <w:b/>
        </w:rPr>
      </w:pPr>
    </w:p>
    <w:p w14:paraId="6C5AD5BD" w14:textId="5274691D" w:rsidR="007B68D5" w:rsidRPr="00F85F13" w:rsidRDefault="00E901F4" w:rsidP="002D6AE5">
      <w:pPr>
        <w:spacing w:after="0" w:line="240" w:lineRule="auto"/>
        <w:rPr>
          <w:rFonts w:ascii="Arial" w:hAnsi="Arial" w:cs="Arial"/>
        </w:rPr>
      </w:pPr>
      <w:r w:rsidRPr="00F85F13">
        <w:rPr>
          <w:rFonts w:ascii="Arial" w:hAnsi="Arial" w:cs="Arial"/>
          <w:b/>
          <w:bCs/>
        </w:rPr>
        <w:t>Fort Lauderdale, Fla. (</w:t>
      </w:r>
      <w:r w:rsidR="00D54364" w:rsidRPr="00F85F13">
        <w:rPr>
          <w:rFonts w:ascii="Arial" w:hAnsi="Arial" w:cs="Arial"/>
          <w:b/>
          <w:bCs/>
        </w:rPr>
        <w:t>May</w:t>
      </w:r>
      <w:r w:rsidR="00717FE2" w:rsidRPr="00F85F13">
        <w:rPr>
          <w:rFonts w:ascii="Arial" w:hAnsi="Arial" w:cs="Arial"/>
          <w:b/>
          <w:bCs/>
        </w:rPr>
        <w:t xml:space="preserve"> </w:t>
      </w:r>
      <w:r w:rsidR="00675C34" w:rsidRPr="00F85F13">
        <w:rPr>
          <w:rFonts w:ascii="Arial" w:hAnsi="Arial" w:cs="Arial"/>
          <w:b/>
          <w:bCs/>
        </w:rPr>
        <w:t>2</w:t>
      </w:r>
      <w:r w:rsidR="00F85F13">
        <w:rPr>
          <w:rFonts w:ascii="Arial" w:hAnsi="Arial" w:cs="Arial"/>
          <w:b/>
          <w:bCs/>
        </w:rPr>
        <w:t>9</w:t>
      </w:r>
      <w:r w:rsidR="00717FE2" w:rsidRPr="00F85F13">
        <w:rPr>
          <w:rFonts w:ascii="Arial" w:hAnsi="Arial" w:cs="Arial"/>
          <w:b/>
          <w:bCs/>
        </w:rPr>
        <w:t>, 2024</w:t>
      </w:r>
      <w:r w:rsidRPr="00F85F13">
        <w:rPr>
          <w:rFonts w:ascii="Arial" w:hAnsi="Arial" w:cs="Arial"/>
          <w:b/>
          <w:bCs/>
        </w:rPr>
        <w:t>)</w:t>
      </w:r>
      <w:r w:rsidRPr="00F85F13">
        <w:rPr>
          <w:rFonts w:ascii="Arial" w:hAnsi="Arial" w:cs="Arial"/>
        </w:rPr>
        <w:t xml:space="preserve"> – </w:t>
      </w:r>
      <w:r w:rsidR="00705F3D" w:rsidRPr="00F85F13">
        <w:rPr>
          <w:rFonts w:ascii="Arial" w:hAnsi="Arial" w:cs="Arial"/>
        </w:rPr>
        <w:t>Seven</w:t>
      </w:r>
      <w:r w:rsidR="00717FE2" w:rsidRPr="00F85F13">
        <w:rPr>
          <w:rFonts w:ascii="Arial" w:hAnsi="Arial" w:cs="Arial"/>
        </w:rPr>
        <w:t xml:space="preserve"> Broward College professors</w:t>
      </w:r>
      <w:r w:rsidR="00DA702F" w:rsidRPr="00F85F13">
        <w:rPr>
          <w:rFonts w:ascii="Arial" w:hAnsi="Arial" w:cs="Arial"/>
        </w:rPr>
        <w:t xml:space="preserve"> were named 2024-2025 Endowed Teaching Chairs, the academic award bestowed by Broward College to a faculty member </w:t>
      </w:r>
      <w:r w:rsidR="00717FE2" w:rsidRPr="00F85F13">
        <w:rPr>
          <w:rFonts w:ascii="Arial" w:hAnsi="Arial" w:cs="Arial"/>
        </w:rPr>
        <w:t xml:space="preserve">for their excellence in the classroom. </w:t>
      </w:r>
      <w:r w:rsidR="007B68D5" w:rsidRPr="00F85F13">
        <w:rPr>
          <w:rFonts w:ascii="Arial" w:hAnsi="Arial" w:cs="Arial"/>
        </w:rPr>
        <w:t>The endowed teaching chairs are:</w:t>
      </w:r>
    </w:p>
    <w:p w14:paraId="2A34C53D" w14:textId="77777777" w:rsidR="007B68D5" w:rsidRPr="00F85F13" w:rsidRDefault="007B68D5" w:rsidP="002D6AE5">
      <w:pPr>
        <w:spacing w:after="0" w:line="240" w:lineRule="auto"/>
        <w:rPr>
          <w:rFonts w:ascii="Arial" w:hAnsi="Arial" w:cs="Arial"/>
          <w:bCs/>
        </w:rPr>
      </w:pPr>
    </w:p>
    <w:p w14:paraId="6585216C" w14:textId="77777777" w:rsidR="00F86FF1" w:rsidRPr="00F85F13" w:rsidRDefault="00F86FF1" w:rsidP="00F86FF1">
      <w:pPr>
        <w:pStyle w:val="ListParagraph"/>
        <w:numPr>
          <w:ilvl w:val="0"/>
          <w:numId w:val="3"/>
        </w:numPr>
        <w:spacing w:after="0" w:line="240" w:lineRule="auto"/>
        <w:rPr>
          <w:rFonts w:ascii="Arial" w:hAnsi="Arial" w:cs="Arial"/>
          <w:bCs/>
        </w:rPr>
      </w:pPr>
      <w:r w:rsidRPr="00F85F13">
        <w:rPr>
          <w:rFonts w:ascii="Arial" w:hAnsi="Arial" w:cs="Arial"/>
          <w:bCs/>
        </w:rPr>
        <w:t xml:space="preserve">Dr. Lilian Muniz Alvarez; </w:t>
      </w:r>
    </w:p>
    <w:p w14:paraId="4015DAD3" w14:textId="58EBB4D4" w:rsidR="00F86FF1" w:rsidRPr="00F85F13" w:rsidRDefault="00F86FF1" w:rsidP="00F86FF1">
      <w:pPr>
        <w:pStyle w:val="ListParagraph"/>
        <w:numPr>
          <w:ilvl w:val="0"/>
          <w:numId w:val="3"/>
        </w:numPr>
        <w:spacing w:after="0" w:line="240" w:lineRule="auto"/>
        <w:rPr>
          <w:rFonts w:ascii="Arial" w:hAnsi="Arial" w:cs="Arial"/>
          <w:bCs/>
        </w:rPr>
      </w:pPr>
      <w:r w:rsidRPr="00F85F13">
        <w:rPr>
          <w:rFonts w:ascii="Arial" w:hAnsi="Arial" w:cs="Arial"/>
          <w:bCs/>
        </w:rPr>
        <w:t xml:space="preserve">Rosena </w:t>
      </w:r>
      <w:proofErr w:type="spellStart"/>
      <w:r w:rsidRPr="00F85F13">
        <w:rPr>
          <w:rFonts w:ascii="Arial" w:hAnsi="Arial" w:cs="Arial"/>
          <w:bCs/>
        </w:rPr>
        <w:t>Beniste</w:t>
      </w:r>
      <w:proofErr w:type="spellEnd"/>
      <w:r w:rsidRPr="00F85F13">
        <w:rPr>
          <w:rFonts w:ascii="Arial" w:hAnsi="Arial" w:cs="Arial"/>
          <w:bCs/>
        </w:rPr>
        <w:t xml:space="preserve">; </w:t>
      </w:r>
    </w:p>
    <w:p w14:paraId="6333F1BE" w14:textId="77777777" w:rsidR="00F86FF1" w:rsidRPr="00F85F13" w:rsidRDefault="00F86FF1" w:rsidP="00F86FF1">
      <w:pPr>
        <w:pStyle w:val="ListParagraph"/>
        <w:numPr>
          <w:ilvl w:val="0"/>
          <w:numId w:val="3"/>
        </w:numPr>
        <w:spacing w:after="0" w:line="240" w:lineRule="auto"/>
        <w:rPr>
          <w:rFonts w:ascii="Arial" w:hAnsi="Arial" w:cs="Arial"/>
          <w:bCs/>
        </w:rPr>
      </w:pPr>
      <w:r w:rsidRPr="00F85F13">
        <w:rPr>
          <w:rFonts w:ascii="Arial" w:hAnsi="Arial" w:cs="Arial"/>
          <w:bCs/>
        </w:rPr>
        <w:t xml:space="preserve">Dr. Savena Budhu-Barajas; </w:t>
      </w:r>
    </w:p>
    <w:p w14:paraId="55A43770" w14:textId="77777777" w:rsidR="00F86FF1" w:rsidRPr="00F85F13" w:rsidRDefault="00F86FF1" w:rsidP="00F86FF1">
      <w:pPr>
        <w:pStyle w:val="ListParagraph"/>
        <w:numPr>
          <w:ilvl w:val="0"/>
          <w:numId w:val="3"/>
        </w:numPr>
        <w:spacing w:after="0" w:line="240" w:lineRule="auto"/>
        <w:rPr>
          <w:rFonts w:ascii="Arial" w:hAnsi="Arial" w:cs="Arial"/>
        </w:rPr>
      </w:pPr>
      <w:r w:rsidRPr="00F85F13">
        <w:rPr>
          <w:rFonts w:ascii="Arial" w:hAnsi="Arial" w:cs="Arial"/>
          <w:bCs/>
        </w:rPr>
        <w:t xml:space="preserve">Dina Durand </w:t>
      </w:r>
    </w:p>
    <w:p w14:paraId="1BE537C6" w14:textId="77777777" w:rsidR="00C81CF5" w:rsidRPr="00F85F13" w:rsidRDefault="007B68D5" w:rsidP="00D54364">
      <w:pPr>
        <w:pStyle w:val="ListParagraph"/>
        <w:numPr>
          <w:ilvl w:val="0"/>
          <w:numId w:val="3"/>
        </w:numPr>
        <w:spacing w:after="0" w:line="240" w:lineRule="auto"/>
        <w:rPr>
          <w:rFonts w:ascii="Arial" w:hAnsi="Arial" w:cs="Arial"/>
          <w:bCs/>
        </w:rPr>
      </w:pPr>
      <w:r w:rsidRPr="00F85F13">
        <w:rPr>
          <w:rFonts w:ascii="Arial" w:hAnsi="Arial" w:cs="Arial"/>
          <w:bCs/>
        </w:rPr>
        <w:t xml:space="preserve">Marjetta Geerling; </w:t>
      </w:r>
    </w:p>
    <w:p w14:paraId="4DD19773" w14:textId="75B5CAD0" w:rsidR="00C81CF5" w:rsidRPr="00F85F13" w:rsidRDefault="007B68D5" w:rsidP="00D54364">
      <w:pPr>
        <w:pStyle w:val="ListParagraph"/>
        <w:numPr>
          <w:ilvl w:val="0"/>
          <w:numId w:val="3"/>
        </w:numPr>
        <w:spacing w:after="0" w:line="240" w:lineRule="auto"/>
        <w:rPr>
          <w:rFonts w:ascii="Arial" w:hAnsi="Arial" w:cs="Arial"/>
          <w:bCs/>
        </w:rPr>
      </w:pPr>
      <w:r w:rsidRPr="00F85F13">
        <w:rPr>
          <w:rFonts w:ascii="Arial" w:hAnsi="Arial" w:cs="Arial"/>
          <w:bCs/>
        </w:rPr>
        <w:t xml:space="preserve">Joshua Kimber; </w:t>
      </w:r>
      <w:r w:rsidR="00000538" w:rsidRPr="00F85F13">
        <w:rPr>
          <w:rFonts w:ascii="Arial" w:hAnsi="Arial" w:cs="Arial"/>
          <w:bCs/>
        </w:rPr>
        <w:t>and</w:t>
      </w:r>
    </w:p>
    <w:p w14:paraId="3F53D37C" w14:textId="1E92D6B4" w:rsidR="00C81CF5" w:rsidRPr="00F85F13" w:rsidRDefault="007B68D5" w:rsidP="00000538">
      <w:pPr>
        <w:pStyle w:val="ListParagraph"/>
        <w:numPr>
          <w:ilvl w:val="0"/>
          <w:numId w:val="3"/>
        </w:numPr>
        <w:spacing w:after="0" w:line="240" w:lineRule="auto"/>
        <w:rPr>
          <w:rFonts w:ascii="Arial" w:hAnsi="Arial" w:cs="Arial"/>
          <w:bCs/>
        </w:rPr>
      </w:pPr>
      <w:r w:rsidRPr="00F85F13">
        <w:rPr>
          <w:rFonts w:ascii="Arial" w:hAnsi="Arial" w:cs="Arial"/>
          <w:bCs/>
        </w:rPr>
        <w:t xml:space="preserve">Dr. </w:t>
      </w:r>
      <w:proofErr w:type="spellStart"/>
      <w:r w:rsidRPr="00F85F13">
        <w:rPr>
          <w:rFonts w:ascii="Arial" w:hAnsi="Arial" w:cs="Arial"/>
          <w:bCs/>
        </w:rPr>
        <w:t>Cathileen</w:t>
      </w:r>
      <w:proofErr w:type="spellEnd"/>
      <w:r w:rsidRPr="00F85F13">
        <w:rPr>
          <w:rFonts w:ascii="Arial" w:hAnsi="Arial" w:cs="Arial"/>
          <w:bCs/>
        </w:rPr>
        <w:t xml:space="preserve"> </w:t>
      </w:r>
      <w:proofErr w:type="spellStart"/>
      <w:r w:rsidRPr="00F85F13">
        <w:rPr>
          <w:rFonts w:ascii="Arial" w:hAnsi="Arial" w:cs="Arial"/>
          <w:bCs/>
        </w:rPr>
        <w:t>Montesarchio</w:t>
      </w:r>
      <w:proofErr w:type="spellEnd"/>
    </w:p>
    <w:p w14:paraId="42BA0881" w14:textId="51DF3620" w:rsidR="007B68D5" w:rsidRPr="00F85F13" w:rsidRDefault="00D54364" w:rsidP="00D54364">
      <w:pPr>
        <w:pStyle w:val="ListParagraph"/>
        <w:spacing w:after="0" w:line="240" w:lineRule="auto"/>
        <w:rPr>
          <w:rFonts w:ascii="Arial" w:hAnsi="Arial" w:cs="Arial"/>
          <w:i/>
          <w:iCs/>
        </w:rPr>
      </w:pPr>
      <w:r w:rsidRPr="00F85F13">
        <w:rPr>
          <w:rFonts w:ascii="Arial" w:hAnsi="Arial" w:cs="Arial"/>
          <w:bCs/>
          <w:i/>
          <w:iCs/>
        </w:rPr>
        <w:t>*T</w:t>
      </w:r>
      <w:r w:rsidR="007B68D5" w:rsidRPr="00F85F13">
        <w:rPr>
          <w:rFonts w:ascii="Arial" w:hAnsi="Arial" w:cs="Arial"/>
          <w:bCs/>
          <w:i/>
          <w:iCs/>
        </w:rPr>
        <w:t>heir information is below.</w:t>
      </w:r>
    </w:p>
    <w:p w14:paraId="31B6A37B" w14:textId="77777777" w:rsidR="007B68D5" w:rsidRDefault="007B68D5" w:rsidP="002D6AE5">
      <w:pPr>
        <w:spacing w:after="0" w:line="240" w:lineRule="auto"/>
        <w:rPr>
          <w:rFonts w:ascii="Arial" w:hAnsi="Arial" w:cs="Arial"/>
          <w:sz w:val="24"/>
          <w:szCs w:val="24"/>
        </w:rPr>
      </w:pPr>
    </w:p>
    <w:p w14:paraId="2624B575" w14:textId="37CA153B" w:rsidR="000B7EC8" w:rsidRPr="00F85F13" w:rsidRDefault="00717FE2" w:rsidP="002D6AE5">
      <w:pPr>
        <w:spacing w:after="0" w:line="240" w:lineRule="auto"/>
        <w:rPr>
          <w:rFonts w:ascii="Arial" w:hAnsi="Arial" w:cs="Arial"/>
        </w:rPr>
      </w:pPr>
      <w:r w:rsidRPr="00F85F13">
        <w:rPr>
          <w:rFonts w:ascii="Arial" w:hAnsi="Arial" w:cs="Arial"/>
        </w:rPr>
        <w:t>The</w:t>
      </w:r>
      <w:r w:rsidR="00603369" w:rsidRPr="00F85F13">
        <w:rPr>
          <w:rFonts w:ascii="Arial" w:hAnsi="Arial" w:cs="Arial"/>
        </w:rPr>
        <w:t>se</w:t>
      </w:r>
      <w:r w:rsidRPr="00F85F13">
        <w:rPr>
          <w:rFonts w:ascii="Arial" w:hAnsi="Arial" w:cs="Arial"/>
        </w:rPr>
        <w:t xml:space="preserve"> </w:t>
      </w:r>
      <w:r w:rsidR="00705F3D" w:rsidRPr="00F85F13">
        <w:rPr>
          <w:rFonts w:ascii="Arial" w:hAnsi="Arial" w:cs="Arial"/>
        </w:rPr>
        <w:t xml:space="preserve">exceptional </w:t>
      </w:r>
      <w:r w:rsidRPr="00F85F13">
        <w:rPr>
          <w:rFonts w:ascii="Arial" w:hAnsi="Arial" w:cs="Arial"/>
        </w:rPr>
        <w:t xml:space="preserve">faculty members were surprised </w:t>
      </w:r>
      <w:r w:rsidR="00DA702F" w:rsidRPr="00F85F13">
        <w:rPr>
          <w:rFonts w:ascii="Arial" w:hAnsi="Arial" w:cs="Arial"/>
        </w:rPr>
        <w:t xml:space="preserve">by the news </w:t>
      </w:r>
      <w:r w:rsidRPr="00F85F13">
        <w:rPr>
          <w:rFonts w:ascii="Arial" w:hAnsi="Arial" w:cs="Arial"/>
        </w:rPr>
        <w:t xml:space="preserve">in their classrooms by </w:t>
      </w:r>
      <w:r w:rsidR="00BD1D47" w:rsidRPr="00F85F13">
        <w:rPr>
          <w:rFonts w:ascii="Arial" w:hAnsi="Arial" w:cs="Arial"/>
        </w:rPr>
        <w:t xml:space="preserve">Interim Broward College President Dr. Donald </w:t>
      </w:r>
      <w:proofErr w:type="spellStart"/>
      <w:r w:rsidR="00BD1D47" w:rsidRPr="00F85F13">
        <w:rPr>
          <w:rFonts w:ascii="Arial" w:hAnsi="Arial" w:cs="Arial"/>
        </w:rPr>
        <w:t>Astrab</w:t>
      </w:r>
      <w:proofErr w:type="spellEnd"/>
      <w:r w:rsidR="00705F3D" w:rsidRPr="00F85F13">
        <w:rPr>
          <w:rFonts w:ascii="Arial" w:hAnsi="Arial" w:cs="Arial"/>
        </w:rPr>
        <w:t xml:space="preserve">; </w:t>
      </w:r>
      <w:r w:rsidR="00E10B83" w:rsidRPr="00F85F13">
        <w:rPr>
          <w:rFonts w:ascii="Arial" w:hAnsi="Arial" w:cs="Arial"/>
        </w:rPr>
        <w:t xml:space="preserve">Provost and Senior Vice President for Academic Affairs </w:t>
      </w:r>
      <w:r w:rsidRPr="00F85F13">
        <w:rPr>
          <w:rFonts w:ascii="Arial" w:hAnsi="Arial" w:cs="Arial"/>
        </w:rPr>
        <w:t>Dr. Jeffery Nasse</w:t>
      </w:r>
      <w:r w:rsidR="00705F3D" w:rsidRPr="00F85F13">
        <w:rPr>
          <w:rFonts w:ascii="Arial" w:hAnsi="Arial" w:cs="Arial"/>
        </w:rPr>
        <w:t>;</w:t>
      </w:r>
      <w:r w:rsidR="00CB74E4" w:rsidRPr="00F85F13">
        <w:rPr>
          <w:rFonts w:ascii="Arial" w:hAnsi="Arial" w:cs="Arial"/>
        </w:rPr>
        <w:t xml:space="preserve"> </w:t>
      </w:r>
      <w:r w:rsidR="00D54364" w:rsidRPr="00F85F13">
        <w:rPr>
          <w:rFonts w:ascii="Arial" w:hAnsi="Arial" w:cs="Arial"/>
        </w:rPr>
        <w:t xml:space="preserve">Vice </w:t>
      </w:r>
      <w:r w:rsidR="00E10B83" w:rsidRPr="00F85F13">
        <w:rPr>
          <w:rFonts w:ascii="Arial" w:hAnsi="Arial" w:cs="Arial"/>
        </w:rPr>
        <w:t xml:space="preserve">President for Advancement and Chief Development Officer for the Broward College Foundation </w:t>
      </w:r>
      <w:r w:rsidR="00705F3D" w:rsidRPr="00F85F13">
        <w:rPr>
          <w:rFonts w:ascii="Arial" w:hAnsi="Arial" w:cs="Arial"/>
        </w:rPr>
        <w:t xml:space="preserve">Megan Cottle; and </w:t>
      </w:r>
      <w:r w:rsidR="00E10B83" w:rsidRPr="00F85F13">
        <w:rPr>
          <w:rFonts w:ascii="Arial" w:hAnsi="Arial" w:cs="Arial"/>
        </w:rPr>
        <w:t xml:space="preserve">Chair of the Broward College Foundation Endowed Teaching Chair Selection Committee </w:t>
      </w:r>
      <w:r w:rsidR="00705F3D" w:rsidRPr="00F85F13">
        <w:rPr>
          <w:rFonts w:ascii="Arial" w:hAnsi="Arial" w:cs="Arial"/>
        </w:rPr>
        <w:t>Dr. Stanley Marks</w:t>
      </w:r>
      <w:r w:rsidR="00E10B83" w:rsidRPr="00F85F13">
        <w:rPr>
          <w:rFonts w:ascii="Arial" w:hAnsi="Arial" w:cs="Arial"/>
        </w:rPr>
        <w:t>.</w:t>
      </w:r>
    </w:p>
    <w:p w14:paraId="4E3F224F" w14:textId="77777777" w:rsidR="00DA702F" w:rsidRPr="00F85F13" w:rsidRDefault="00DA702F" w:rsidP="002D6AE5">
      <w:pPr>
        <w:spacing w:after="0" w:line="240" w:lineRule="auto"/>
        <w:rPr>
          <w:rFonts w:ascii="Arial" w:hAnsi="Arial" w:cs="Arial"/>
        </w:rPr>
      </w:pPr>
    </w:p>
    <w:p w14:paraId="77141618" w14:textId="1BA52BFA" w:rsidR="00EB4041" w:rsidRPr="00F85F13" w:rsidRDefault="00EB4041" w:rsidP="002D6AE5">
      <w:pPr>
        <w:spacing w:after="0" w:line="240" w:lineRule="auto"/>
        <w:rPr>
          <w:rFonts w:ascii="Arial" w:hAnsi="Arial" w:cs="Arial"/>
        </w:rPr>
      </w:pPr>
      <w:r w:rsidRPr="00F85F13">
        <w:rPr>
          <w:rFonts w:ascii="Arial" w:hAnsi="Arial" w:cs="Arial"/>
        </w:rPr>
        <w:t>“</w:t>
      </w:r>
      <w:r w:rsidR="00DA702F" w:rsidRPr="00F85F13">
        <w:rPr>
          <w:rFonts w:ascii="Arial" w:hAnsi="Arial" w:cs="Arial"/>
        </w:rPr>
        <w:t xml:space="preserve">We congratulate our newest Endowed Teaching Chairs,” </w:t>
      </w:r>
      <w:r w:rsidRPr="00F85F13">
        <w:rPr>
          <w:rFonts w:ascii="Arial" w:hAnsi="Arial" w:cs="Arial"/>
        </w:rPr>
        <w:t xml:space="preserve">said </w:t>
      </w:r>
      <w:r w:rsidR="00D15F29" w:rsidRPr="00F85F13">
        <w:rPr>
          <w:rFonts w:ascii="Arial" w:hAnsi="Arial" w:cs="Arial"/>
        </w:rPr>
        <w:t>President</w:t>
      </w:r>
      <w:r w:rsidRPr="00F85F13">
        <w:rPr>
          <w:rFonts w:ascii="Arial" w:hAnsi="Arial" w:cs="Arial"/>
        </w:rPr>
        <w:t xml:space="preserve"> </w:t>
      </w:r>
      <w:proofErr w:type="spellStart"/>
      <w:r w:rsidRPr="00F85F13">
        <w:rPr>
          <w:rFonts w:ascii="Arial" w:hAnsi="Arial" w:cs="Arial"/>
        </w:rPr>
        <w:t>Astrab</w:t>
      </w:r>
      <w:proofErr w:type="spellEnd"/>
      <w:r w:rsidRPr="00F85F13">
        <w:rPr>
          <w:rFonts w:ascii="Arial" w:hAnsi="Arial" w:cs="Arial"/>
        </w:rPr>
        <w:t>. “</w:t>
      </w:r>
      <w:r w:rsidR="006C73F2" w:rsidRPr="00F85F13">
        <w:rPr>
          <w:rFonts w:ascii="Arial" w:hAnsi="Arial" w:cs="Arial"/>
        </w:rPr>
        <w:t xml:space="preserve">Their dedication to teaching excellence and their </w:t>
      </w:r>
      <w:r w:rsidRPr="00F85F13">
        <w:rPr>
          <w:rFonts w:ascii="Arial" w:hAnsi="Arial" w:cs="Arial"/>
        </w:rPr>
        <w:t xml:space="preserve">commitment to </w:t>
      </w:r>
      <w:r w:rsidR="006C73F2" w:rsidRPr="00F85F13">
        <w:rPr>
          <w:rFonts w:ascii="Arial" w:hAnsi="Arial" w:cs="Arial"/>
        </w:rPr>
        <w:t>our students is what makes Broward College a leader in higher education in our community</w:t>
      </w:r>
      <w:r w:rsidRPr="00F85F13">
        <w:rPr>
          <w:rFonts w:ascii="Arial" w:hAnsi="Arial" w:cs="Arial"/>
        </w:rPr>
        <w:t>.”</w:t>
      </w:r>
    </w:p>
    <w:p w14:paraId="69A20CB4" w14:textId="77777777" w:rsidR="005B41D0" w:rsidRPr="00F85F13" w:rsidRDefault="005B41D0" w:rsidP="002D6AE5">
      <w:pPr>
        <w:spacing w:after="0" w:line="240" w:lineRule="auto"/>
        <w:rPr>
          <w:rFonts w:ascii="Arial" w:hAnsi="Arial" w:cs="Arial"/>
        </w:rPr>
      </w:pPr>
    </w:p>
    <w:p w14:paraId="0F12D2FD" w14:textId="589983F9" w:rsidR="00CB74E4" w:rsidRPr="00F85F13" w:rsidRDefault="00CB74E4" w:rsidP="002D6AE5">
      <w:pPr>
        <w:spacing w:after="0" w:line="240" w:lineRule="auto"/>
        <w:rPr>
          <w:rFonts w:ascii="Arial" w:hAnsi="Arial" w:cs="Arial"/>
        </w:rPr>
      </w:pPr>
      <w:r w:rsidRPr="00F85F13">
        <w:rPr>
          <w:rFonts w:ascii="Arial" w:hAnsi="Arial" w:cs="Arial"/>
        </w:rPr>
        <w:t>The Endowed Teaching Chair awards were launched in 1989 with a goal of providing the opportunity for at least 10</w:t>
      </w:r>
      <w:r w:rsidR="00DA702F" w:rsidRPr="00F85F13">
        <w:rPr>
          <w:rFonts w:ascii="Arial" w:hAnsi="Arial" w:cs="Arial"/>
        </w:rPr>
        <w:t xml:space="preserve">% </w:t>
      </w:r>
      <w:r w:rsidRPr="00F85F13">
        <w:rPr>
          <w:rFonts w:ascii="Arial" w:hAnsi="Arial" w:cs="Arial"/>
        </w:rPr>
        <w:t xml:space="preserve">of the College’s original faculty to achieve this status in recognition of their </w:t>
      </w:r>
      <w:r w:rsidR="00DA702F" w:rsidRPr="00F85F13">
        <w:rPr>
          <w:rFonts w:ascii="Arial" w:hAnsi="Arial" w:cs="Arial"/>
        </w:rPr>
        <w:t xml:space="preserve">outstanding efforts in </w:t>
      </w:r>
      <w:r w:rsidRPr="00F85F13">
        <w:rPr>
          <w:rFonts w:ascii="Arial" w:hAnsi="Arial" w:cs="Arial"/>
        </w:rPr>
        <w:t xml:space="preserve">the classroom. With the support of philanthropic individuals, businesses, foundations, and city organizations, the Broward College Foundation now has 36 Endowed Teaching Chair Awards. </w:t>
      </w:r>
    </w:p>
    <w:p w14:paraId="1A20E7D4" w14:textId="77777777" w:rsidR="006A6D02" w:rsidRPr="00F85F13" w:rsidRDefault="006A6D02" w:rsidP="002D6AE5">
      <w:pPr>
        <w:spacing w:after="0" w:line="240" w:lineRule="auto"/>
        <w:rPr>
          <w:rFonts w:ascii="Arial" w:hAnsi="Arial" w:cs="Arial"/>
        </w:rPr>
      </w:pPr>
    </w:p>
    <w:p w14:paraId="3AFC2A25" w14:textId="4FAB62D3" w:rsidR="006A6D02" w:rsidRPr="00F85F13" w:rsidRDefault="006A6D02" w:rsidP="002D6AE5">
      <w:pPr>
        <w:spacing w:after="0" w:line="240" w:lineRule="auto"/>
        <w:rPr>
          <w:rFonts w:ascii="Arial" w:hAnsi="Arial" w:cs="Arial"/>
        </w:rPr>
      </w:pPr>
      <w:r w:rsidRPr="00F85F13">
        <w:rPr>
          <w:rFonts w:ascii="Arial" w:hAnsi="Arial" w:cs="Arial"/>
        </w:rPr>
        <w:t>In 1990, the Broward College Foundation</w:t>
      </w:r>
      <w:r w:rsidR="007D3713" w:rsidRPr="00F85F13">
        <w:rPr>
          <w:rFonts w:ascii="Arial" w:hAnsi="Arial" w:cs="Arial"/>
        </w:rPr>
        <w:t xml:space="preserve">, as it </w:t>
      </w:r>
      <w:r w:rsidR="005B0315" w:rsidRPr="00F85F13">
        <w:rPr>
          <w:rFonts w:ascii="Arial" w:hAnsi="Arial" w:cs="Arial"/>
        </w:rPr>
        <w:t xml:space="preserve">is </w:t>
      </w:r>
      <w:r w:rsidR="007D3713" w:rsidRPr="00F85F13">
        <w:rPr>
          <w:rFonts w:ascii="Arial" w:hAnsi="Arial" w:cs="Arial"/>
        </w:rPr>
        <w:t>now known,</w:t>
      </w:r>
      <w:r w:rsidRPr="00F85F13">
        <w:rPr>
          <w:rFonts w:ascii="Arial" w:hAnsi="Arial" w:cs="Arial"/>
        </w:rPr>
        <w:t xml:space="preserve"> was the nation’s first community college foundation to complete an endowed teaching chairs campaign. The first Endowed Teaching Chair award recipients were named in 1992. To date, 2</w:t>
      </w:r>
      <w:r w:rsidR="007E2C8C" w:rsidRPr="00F85F13">
        <w:rPr>
          <w:rFonts w:ascii="Arial" w:hAnsi="Arial" w:cs="Arial"/>
        </w:rPr>
        <w:t>46</w:t>
      </w:r>
      <w:r w:rsidRPr="00F85F13">
        <w:rPr>
          <w:rFonts w:ascii="Arial" w:hAnsi="Arial" w:cs="Arial"/>
        </w:rPr>
        <w:t xml:space="preserve"> Endowed Teaching Chairs have been awarded to 185 different Broward College professors. </w:t>
      </w:r>
    </w:p>
    <w:p w14:paraId="5ED5A5CF" w14:textId="77777777" w:rsidR="003C745F" w:rsidRPr="00F85F13" w:rsidRDefault="003C745F" w:rsidP="002D6AE5">
      <w:pPr>
        <w:spacing w:after="0" w:line="240" w:lineRule="auto"/>
        <w:rPr>
          <w:rFonts w:ascii="Arial" w:hAnsi="Arial" w:cs="Arial"/>
        </w:rPr>
      </w:pPr>
    </w:p>
    <w:p w14:paraId="6E6AD14E" w14:textId="1FAD74B7" w:rsidR="006A6D02" w:rsidRPr="00F85F13" w:rsidRDefault="006A6D02" w:rsidP="002D6AE5">
      <w:pPr>
        <w:spacing w:after="0" w:line="240" w:lineRule="auto"/>
        <w:rPr>
          <w:rFonts w:ascii="Arial" w:hAnsi="Arial" w:cs="Arial"/>
        </w:rPr>
      </w:pPr>
      <w:r w:rsidRPr="00F85F13">
        <w:rPr>
          <w:rFonts w:ascii="Arial" w:hAnsi="Arial" w:cs="Arial"/>
        </w:rPr>
        <w:t>“</w:t>
      </w:r>
      <w:r w:rsidR="00AE6B10" w:rsidRPr="00F85F13">
        <w:rPr>
          <w:rFonts w:ascii="Arial" w:hAnsi="Arial" w:cs="Arial"/>
        </w:rPr>
        <w:t>We sincerely t</w:t>
      </w:r>
      <w:r w:rsidRPr="00F85F13">
        <w:rPr>
          <w:rFonts w:ascii="Arial" w:hAnsi="Arial" w:cs="Arial"/>
        </w:rPr>
        <w:t xml:space="preserve">hank </w:t>
      </w:r>
      <w:r w:rsidR="00AE6B10" w:rsidRPr="00F85F13">
        <w:rPr>
          <w:rFonts w:ascii="Arial" w:hAnsi="Arial" w:cs="Arial"/>
        </w:rPr>
        <w:t xml:space="preserve">our </w:t>
      </w:r>
      <w:r w:rsidRPr="00F85F13">
        <w:rPr>
          <w:rFonts w:ascii="Arial" w:hAnsi="Arial" w:cs="Arial"/>
        </w:rPr>
        <w:t>donors, sponsors, and community partners for their commitment to excellence in education</w:t>
      </w:r>
      <w:r w:rsidR="000040E5" w:rsidRPr="00F85F13">
        <w:rPr>
          <w:rFonts w:ascii="Arial" w:hAnsi="Arial" w:cs="Arial"/>
        </w:rPr>
        <w:t xml:space="preserve"> by investing </w:t>
      </w:r>
      <w:r w:rsidR="00D54364" w:rsidRPr="00F85F13">
        <w:rPr>
          <w:rFonts w:ascii="Arial" w:hAnsi="Arial" w:cs="Arial"/>
        </w:rPr>
        <w:t xml:space="preserve">in </w:t>
      </w:r>
      <w:r w:rsidR="000040E5" w:rsidRPr="00F85F13">
        <w:rPr>
          <w:rFonts w:ascii="Arial" w:hAnsi="Arial" w:cs="Arial"/>
        </w:rPr>
        <w:t>Broward College</w:t>
      </w:r>
      <w:r w:rsidRPr="00F85F13">
        <w:rPr>
          <w:rFonts w:ascii="Arial" w:hAnsi="Arial" w:cs="Arial"/>
        </w:rPr>
        <w:t>,” said Cottle. “</w:t>
      </w:r>
      <w:r w:rsidR="0083482A" w:rsidRPr="00F85F13">
        <w:rPr>
          <w:rFonts w:ascii="Arial" w:hAnsi="Arial" w:cs="Arial"/>
        </w:rPr>
        <w:t>Our</w:t>
      </w:r>
      <w:r w:rsidRPr="00F85F13">
        <w:rPr>
          <w:rFonts w:ascii="Arial" w:hAnsi="Arial" w:cs="Arial"/>
        </w:rPr>
        <w:t xml:space="preserve"> Endowed Teaching Chair program enable</w:t>
      </w:r>
      <w:r w:rsidR="00935E82" w:rsidRPr="00F85F13">
        <w:rPr>
          <w:rFonts w:ascii="Arial" w:hAnsi="Arial" w:cs="Arial"/>
        </w:rPr>
        <w:t>s</w:t>
      </w:r>
      <w:r w:rsidRPr="00F85F13">
        <w:rPr>
          <w:rFonts w:ascii="Arial" w:hAnsi="Arial" w:cs="Arial"/>
        </w:rPr>
        <w:t xml:space="preserve"> professors to obtain the instructional tools they need to give students the best possible education.”</w:t>
      </w:r>
    </w:p>
    <w:p w14:paraId="159BFFFA" w14:textId="77777777" w:rsidR="006A6D02" w:rsidRPr="00F85F13" w:rsidRDefault="006A6D02" w:rsidP="002D6AE5">
      <w:pPr>
        <w:spacing w:after="0" w:line="240" w:lineRule="auto"/>
        <w:rPr>
          <w:rFonts w:ascii="Arial" w:hAnsi="Arial" w:cs="Arial"/>
        </w:rPr>
      </w:pPr>
    </w:p>
    <w:p w14:paraId="4BA75EC6" w14:textId="79164EF1" w:rsidR="003C745F" w:rsidRPr="00F85F13" w:rsidRDefault="00EB4041" w:rsidP="002D6AE5">
      <w:pPr>
        <w:spacing w:after="0" w:line="240" w:lineRule="auto"/>
        <w:rPr>
          <w:rFonts w:ascii="Arial" w:hAnsi="Arial" w:cs="Arial"/>
        </w:rPr>
      </w:pPr>
      <w:r w:rsidRPr="00F85F13">
        <w:rPr>
          <w:rFonts w:ascii="Arial" w:hAnsi="Arial" w:cs="Arial"/>
        </w:rPr>
        <w:t xml:space="preserve">All </w:t>
      </w:r>
      <w:r w:rsidR="00CB74E4" w:rsidRPr="00F85F13">
        <w:rPr>
          <w:rFonts w:ascii="Arial" w:hAnsi="Arial" w:cs="Arial"/>
        </w:rPr>
        <w:t xml:space="preserve">seven </w:t>
      </w:r>
      <w:r w:rsidRPr="00F85F13">
        <w:rPr>
          <w:rFonts w:ascii="Arial" w:hAnsi="Arial" w:cs="Arial"/>
        </w:rPr>
        <w:t xml:space="preserve">of this year’s </w:t>
      </w:r>
      <w:r w:rsidR="00CB74E4" w:rsidRPr="00F85F13">
        <w:rPr>
          <w:rFonts w:ascii="Arial" w:hAnsi="Arial" w:cs="Arial"/>
        </w:rPr>
        <w:t xml:space="preserve">Endowed Teaching Chairs </w:t>
      </w:r>
      <w:r w:rsidR="003C745F" w:rsidRPr="00F85F13">
        <w:rPr>
          <w:rFonts w:ascii="Arial" w:hAnsi="Arial" w:cs="Arial"/>
        </w:rPr>
        <w:t>receive a one-year grant of $13,500, which includes an $8,500 honorarium and $5,000 for professional development and projects to improve classroom excellence and efficiency.</w:t>
      </w:r>
    </w:p>
    <w:p w14:paraId="464452DB" w14:textId="77777777" w:rsidR="004144C3" w:rsidRPr="00F85F13" w:rsidRDefault="004144C3" w:rsidP="002D6AE5">
      <w:pPr>
        <w:spacing w:after="0" w:line="240" w:lineRule="auto"/>
        <w:rPr>
          <w:rFonts w:ascii="Arial" w:hAnsi="Arial" w:cs="Arial"/>
        </w:rPr>
      </w:pPr>
    </w:p>
    <w:p w14:paraId="79D8222B" w14:textId="522D8399" w:rsidR="00EB4041" w:rsidRPr="00F85F13" w:rsidRDefault="004144C3" w:rsidP="002D6AE5">
      <w:pPr>
        <w:spacing w:after="0" w:line="240" w:lineRule="auto"/>
        <w:rPr>
          <w:rFonts w:ascii="Arial" w:hAnsi="Arial" w:cs="Arial"/>
        </w:rPr>
      </w:pPr>
      <w:r w:rsidRPr="00F85F13">
        <w:rPr>
          <w:rFonts w:ascii="Arial" w:hAnsi="Arial" w:cs="Arial"/>
        </w:rPr>
        <w:t xml:space="preserve">“I was personally touched by the meaning of all these awards and each recipient’s commitment to excellence in education and to the students of Broward College,” said Dr. Marks. </w:t>
      </w:r>
      <w:r w:rsidR="007E3D4C" w:rsidRPr="00F85F13">
        <w:rPr>
          <w:rFonts w:ascii="Arial" w:hAnsi="Arial" w:cs="Arial"/>
        </w:rPr>
        <w:t>“</w:t>
      </w:r>
      <w:r w:rsidRPr="00F85F13">
        <w:rPr>
          <w:rFonts w:ascii="Arial" w:hAnsi="Arial" w:cs="Arial"/>
        </w:rPr>
        <w:t>Each is an inspiration to The Broward College Foundation, the College and most importantly our students!”</w:t>
      </w:r>
    </w:p>
    <w:p w14:paraId="6D4ABD62" w14:textId="77777777" w:rsidR="00672CFD" w:rsidRPr="00F85F13" w:rsidRDefault="00672CFD" w:rsidP="002D6AE5">
      <w:pPr>
        <w:spacing w:after="0" w:line="240" w:lineRule="auto"/>
        <w:rPr>
          <w:rFonts w:ascii="Arial" w:hAnsi="Arial" w:cs="Arial"/>
        </w:rPr>
      </w:pPr>
    </w:p>
    <w:p w14:paraId="108D66DF" w14:textId="527EC8BA" w:rsidR="00717FE2" w:rsidRPr="00F85F13" w:rsidRDefault="00717FE2" w:rsidP="002D6AE5">
      <w:pPr>
        <w:spacing w:after="0" w:line="240" w:lineRule="auto"/>
        <w:rPr>
          <w:rFonts w:ascii="Arial" w:hAnsi="Arial" w:cs="Arial"/>
          <w:b/>
          <w:bCs/>
          <w:u w:val="single"/>
        </w:rPr>
      </w:pPr>
      <w:r w:rsidRPr="00F85F13">
        <w:rPr>
          <w:rFonts w:ascii="Arial" w:hAnsi="Arial" w:cs="Arial"/>
          <w:b/>
          <w:bCs/>
          <w:u w:val="single"/>
        </w:rPr>
        <w:t>The 2023-2024 Endowed Teaching Chair recipients:</w:t>
      </w:r>
    </w:p>
    <w:p w14:paraId="4DD70D0C" w14:textId="77777777" w:rsidR="00CB3E8D" w:rsidRPr="00F85F13" w:rsidRDefault="00CB3E8D" w:rsidP="00CB3E8D">
      <w:pPr>
        <w:spacing w:after="0" w:line="240" w:lineRule="auto"/>
        <w:rPr>
          <w:rFonts w:ascii="Arial" w:hAnsi="Arial" w:cs="Arial"/>
        </w:rPr>
      </w:pPr>
      <w:r w:rsidRPr="00F85F13">
        <w:rPr>
          <w:rFonts w:ascii="Arial" w:hAnsi="Arial" w:cs="Arial"/>
          <w:b/>
        </w:rPr>
        <w:t>Dr. Lilian Muniz Alvarez</w:t>
      </w:r>
      <w:r w:rsidRPr="00F85F13">
        <w:rPr>
          <w:rFonts w:ascii="Arial" w:hAnsi="Arial" w:cs="Arial"/>
          <w:bCs/>
        </w:rPr>
        <w:t xml:space="preserve">, associate professor, Mathematics at the Broward College South Campus, received the </w:t>
      </w:r>
      <w:r w:rsidRPr="00F85F13">
        <w:rPr>
          <w:rFonts w:ascii="Arial" w:hAnsi="Arial" w:cs="Arial"/>
          <w:b/>
          <w:bCs/>
        </w:rPr>
        <w:t>Southeast Banking Corporation Foundation Endowed Teaching Chair</w:t>
      </w:r>
      <w:r w:rsidRPr="00F85F13">
        <w:rPr>
          <w:rFonts w:ascii="Arial" w:hAnsi="Arial" w:cs="Arial"/>
        </w:rPr>
        <w:t xml:space="preserve">. A professor at Broward College for eight years, Dr. Muniz Alvarez participates in Broward College activities such as </w:t>
      </w:r>
      <w:r w:rsidRPr="00F85F13">
        <w:rPr>
          <w:rFonts w:ascii="Arial" w:hAnsi="Arial" w:cs="Arial"/>
          <w:bCs/>
        </w:rPr>
        <w:t>Pi Day, Math Awareness Week, and BC Cares, which organizes volunteer opportunities for Broward College faculty and staff to give back to the community. She holds a Doctor of Philosophy in Applied Mathematics from Paul Sabatier University in Toulouse, France, and a Master of Science in Applied Mathematics &amp; Statistics and Bachelor of Science in Mathematics, both from the University of Havana in Cuba.</w:t>
      </w:r>
    </w:p>
    <w:p w14:paraId="5739574D" w14:textId="77777777" w:rsidR="00CB3E8D" w:rsidRPr="00F85F13" w:rsidRDefault="00CB3E8D" w:rsidP="00CB3E8D">
      <w:pPr>
        <w:spacing w:after="0" w:line="240" w:lineRule="auto"/>
        <w:rPr>
          <w:rFonts w:ascii="Arial" w:hAnsi="Arial" w:cs="Arial"/>
          <w:b/>
          <w:bCs/>
        </w:rPr>
      </w:pPr>
    </w:p>
    <w:p w14:paraId="7571720E" w14:textId="1795570D" w:rsidR="00CB3E8D" w:rsidRPr="00F85F13" w:rsidRDefault="00CB3E8D" w:rsidP="00CB3E8D">
      <w:pPr>
        <w:spacing w:after="0" w:line="240" w:lineRule="auto"/>
        <w:rPr>
          <w:rFonts w:ascii="Arial" w:hAnsi="Arial" w:cs="Arial"/>
        </w:rPr>
      </w:pPr>
      <w:r w:rsidRPr="00F85F13">
        <w:rPr>
          <w:rFonts w:ascii="Arial" w:hAnsi="Arial" w:cs="Arial"/>
          <w:b/>
          <w:bCs/>
        </w:rPr>
        <w:t xml:space="preserve">Professor Rosena </w:t>
      </w:r>
      <w:proofErr w:type="spellStart"/>
      <w:r w:rsidRPr="00F85F13">
        <w:rPr>
          <w:rFonts w:ascii="Arial" w:hAnsi="Arial" w:cs="Arial"/>
          <w:b/>
          <w:bCs/>
        </w:rPr>
        <w:t>Beniste</w:t>
      </w:r>
      <w:proofErr w:type="spellEnd"/>
      <w:r w:rsidRPr="00F85F13">
        <w:rPr>
          <w:rFonts w:ascii="Arial" w:hAnsi="Arial" w:cs="Arial"/>
        </w:rPr>
        <w:t xml:space="preserve">, associate professor, Communication at the Broward College Central Campus, received the </w:t>
      </w:r>
      <w:r w:rsidRPr="00F85F13">
        <w:rPr>
          <w:rFonts w:ascii="Arial" w:hAnsi="Arial" w:cs="Arial"/>
          <w:b/>
          <w:bCs/>
        </w:rPr>
        <w:t>Dr. Wanda E. Thomas Endowed Teaching Chair</w:t>
      </w:r>
      <w:r w:rsidRPr="00F85F13">
        <w:rPr>
          <w:rFonts w:ascii="Arial" w:hAnsi="Arial" w:cs="Arial"/>
        </w:rPr>
        <w:t xml:space="preserve">. Fluent in both English and Haitian Creole, Dr. </w:t>
      </w:r>
      <w:proofErr w:type="spellStart"/>
      <w:r w:rsidRPr="00F85F13">
        <w:rPr>
          <w:rFonts w:ascii="Arial" w:hAnsi="Arial" w:cs="Arial"/>
        </w:rPr>
        <w:t>Beniste</w:t>
      </w:r>
      <w:proofErr w:type="spellEnd"/>
      <w:r w:rsidRPr="00F85F13">
        <w:rPr>
          <w:rFonts w:ascii="Arial" w:hAnsi="Arial" w:cs="Arial"/>
        </w:rPr>
        <w:t xml:space="preserve"> has taught at Broward College for 10 years. As the Learning Community Co-Coordinator since September 2022, Dr. </w:t>
      </w:r>
      <w:proofErr w:type="spellStart"/>
      <w:r w:rsidRPr="00F85F13">
        <w:rPr>
          <w:rFonts w:ascii="Arial" w:hAnsi="Arial" w:cs="Arial"/>
        </w:rPr>
        <w:t>Beniste</w:t>
      </w:r>
      <w:proofErr w:type="spellEnd"/>
      <w:r w:rsidRPr="00F85F13">
        <w:rPr>
          <w:rFonts w:ascii="Arial" w:hAnsi="Arial" w:cs="Arial"/>
        </w:rPr>
        <w:t xml:space="preserve"> has significantly enhanced the educational experience on campus. She is </w:t>
      </w:r>
      <w:r w:rsidRPr="00F85F13">
        <w:rPr>
          <w:rFonts w:ascii="Arial" w:hAnsi="Arial" w:cs="Arial"/>
          <w:bCs/>
        </w:rPr>
        <w:t xml:space="preserve">the chair of BC Talks, an initiative she created in Spring 2017 to promote public speaking among students. She also has been a member of the College Read Advisory Board since 2016 and participated in the Seahawk Summer Academy's Faculty Colloquium from 2018- 2023. A lifelong learner, she’s earned five certificates and </w:t>
      </w:r>
      <w:proofErr w:type="spellStart"/>
      <w:r w:rsidRPr="00F85F13">
        <w:rPr>
          <w:rFonts w:ascii="Arial" w:hAnsi="Arial" w:cs="Arial"/>
          <w:bCs/>
        </w:rPr>
        <w:t>microcredentials</w:t>
      </w:r>
      <w:proofErr w:type="spellEnd"/>
      <w:r w:rsidRPr="00F85F13">
        <w:rPr>
          <w:rFonts w:ascii="Arial" w:hAnsi="Arial" w:cs="Arial"/>
          <w:bCs/>
        </w:rPr>
        <w:t xml:space="preserve"> from The Association of College and University Educators.</w:t>
      </w:r>
      <w:r w:rsidRPr="00F85F13">
        <w:rPr>
          <w:rFonts w:ascii="Arial" w:hAnsi="Arial" w:cs="Arial"/>
        </w:rPr>
        <w:t xml:space="preserve"> Dr. </w:t>
      </w:r>
      <w:proofErr w:type="spellStart"/>
      <w:r w:rsidRPr="00F85F13">
        <w:rPr>
          <w:rFonts w:ascii="Arial" w:hAnsi="Arial" w:cs="Arial"/>
        </w:rPr>
        <w:t>Beniste</w:t>
      </w:r>
      <w:proofErr w:type="spellEnd"/>
      <w:r w:rsidRPr="00F85F13">
        <w:rPr>
          <w:rFonts w:ascii="Arial" w:hAnsi="Arial" w:cs="Arial"/>
        </w:rPr>
        <w:t xml:space="preserve"> holds a Master of Arts in Communication Studies from Florida Atlantic University and a Master of Science in Mass Communication from Florida International University.</w:t>
      </w:r>
    </w:p>
    <w:p w14:paraId="0CCB7C6F" w14:textId="77777777" w:rsidR="00CB3E8D" w:rsidRPr="00F85F13" w:rsidRDefault="00CB3E8D" w:rsidP="002D6AE5">
      <w:pPr>
        <w:spacing w:after="0" w:line="240" w:lineRule="auto"/>
        <w:rPr>
          <w:rFonts w:ascii="Arial" w:hAnsi="Arial" w:cs="Arial"/>
        </w:rPr>
      </w:pPr>
    </w:p>
    <w:p w14:paraId="537BC24F" w14:textId="77777777" w:rsidR="00CB3E8D" w:rsidRPr="00F85F13" w:rsidRDefault="00CB3E8D" w:rsidP="00CB3E8D">
      <w:pPr>
        <w:spacing w:after="0" w:line="240" w:lineRule="auto"/>
        <w:rPr>
          <w:rFonts w:ascii="Arial" w:hAnsi="Arial" w:cs="Arial"/>
        </w:rPr>
      </w:pPr>
      <w:r w:rsidRPr="00F85F13">
        <w:rPr>
          <w:rFonts w:ascii="Arial" w:hAnsi="Arial" w:cs="Arial"/>
          <w:b/>
          <w:bCs/>
        </w:rPr>
        <w:t>Dr. Savena Budhu-Barajas</w:t>
      </w:r>
      <w:r w:rsidRPr="00F85F13">
        <w:rPr>
          <w:rFonts w:ascii="Arial" w:hAnsi="Arial" w:cs="Arial"/>
        </w:rPr>
        <w:t xml:space="preserve">, associate professor, English at Broward College’s Central Campus, received the </w:t>
      </w:r>
      <w:r w:rsidRPr="00F85F13">
        <w:rPr>
          <w:rFonts w:ascii="Arial" w:hAnsi="Arial" w:cs="Arial"/>
          <w:b/>
          <w:bCs/>
        </w:rPr>
        <w:t>Margaret and Cato Roach Endowed Teaching Chair</w:t>
      </w:r>
      <w:r w:rsidRPr="00F85F13">
        <w:rPr>
          <w:rFonts w:ascii="Arial" w:hAnsi="Arial" w:cs="Arial"/>
        </w:rPr>
        <w:t>. A 19-year veteran of Broward College, she previously won the Children’s Opportunity Group Endowed Teaching Chair in 2019-2020 and was chosen as the Central Campus’ Professor of the Year in 2012. To make composition and literature approachable, she themes many classes around popular culture, including contemporary movies and classic fairy tales. Dr. Budhu-Barajas also completed the Certificate in Effective College Instruction from The Association of College and University Educators last year. She holds a Ph.D. in Comparative Studies from Florida Atlantic University, where she graduated summa cum laude in English.</w:t>
      </w:r>
    </w:p>
    <w:p w14:paraId="248312FA" w14:textId="77777777" w:rsidR="00CB3E8D" w:rsidRPr="00F85F13" w:rsidRDefault="00CB3E8D" w:rsidP="002D6AE5">
      <w:pPr>
        <w:spacing w:after="0" w:line="240" w:lineRule="auto"/>
        <w:rPr>
          <w:rFonts w:ascii="Arial" w:hAnsi="Arial" w:cs="Arial"/>
          <w:b/>
          <w:bCs/>
        </w:rPr>
      </w:pPr>
    </w:p>
    <w:p w14:paraId="4A284F47" w14:textId="77777777" w:rsidR="00CB3E8D" w:rsidRPr="00F85F13" w:rsidRDefault="00CB3E8D" w:rsidP="00CB3E8D">
      <w:pPr>
        <w:spacing w:after="0" w:line="240" w:lineRule="auto"/>
        <w:rPr>
          <w:rFonts w:ascii="Arial" w:hAnsi="Arial" w:cs="Arial"/>
        </w:rPr>
      </w:pPr>
      <w:r w:rsidRPr="00F85F13">
        <w:rPr>
          <w:rFonts w:ascii="Arial" w:hAnsi="Arial" w:cs="Arial"/>
          <w:b/>
          <w:bCs/>
        </w:rPr>
        <w:t>Professor Dina Durand</w:t>
      </w:r>
      <w:r w:rsidRPr="00F85F13">
        <w:rPr>
          <w:rFonts w:ascii="Arial" w:hAnsi="Arial" w:cs="Arial"/>
        </w:rPr>
        <w:t xml:space="preserve">, assistant professor, Business Administration at the Broward College North Campus, received the </w:t>
      </w:r>
      <w:r w:rsidRPr="00F85F13">
        <w:rPr>
          <w:rFonts w:ascii="Arial" w:hAnsi="Arial" w:cs="Arial"/>
          <w:b/>
          <w:bCs/>
        </w:rPr>
        <w:t>Gene A. Whiddon Endowed Teaching Chair</w:t>
      </w:r>
      <w:r w:rsidRPr="00F85F13">
        <w:rPr>
          <w:rFonts w:ascii="Arial" w:hAnsi="Arial" w:cs="Arial"/>
        </w:rPr>
        <w:t>. Professor Durand was previously named a Professor of the Year and an Endowed Teaching Chair and received the National Institute for Staff and Organizational Development Excellence Award. She holds a Master of Business Administration from the University of Michigan Ann Arbor and Bachelor of Business Administration and Computer Information Systems from Walsh College in Troy, Michigan. She also has Six Sigma Black Belt, Dale Carnegie, and Entrepreneurial Mindset certifications.</w:t>
      </w:r>
    </w:p>
    <w:p w14:paraId="522E02A5" w14:textId="77777777" w:rsidR="00CB3E8D" w:rsidRPr="00F85F13" w:rsidRDefault="00CB3E8D" w:rsidP="002D6AE5">
      <w:pPr>
        <w:spacing w:after="0" w:line="240" w:lineRule="auto"/>
        <w:rPr>
          <w:rFonts w:ascii="Arial" w:hAnsi="Arial" w:cs="Arial"/>
          <w:b/>
          <w:bCs/>
        </w:rPr>
      </w:pPr>
    </w:p>
    <w:p w14:paraId="04054AF5" w14:textId="7BD269B3" w:rsidR="005B41D0" w:rsidRPr="00F85F13" w:rsidRDefault="002A16A9" w:rsidP="002D6AE5">
      <w:pPr>
        <w:spacing w:after="0" w:line="240" w:lineRule="auto"/>
        <w:rPr>
          <w:rFonts w:ascii="Arial" w:hAnsi="Arial" w:cs="Arial"/>
          <w:bCs/>
        </w:rPr>
      </w:pPr>
      <w:r w:rsidRPr="00F85F13">
        <w:rPr>
          <w:rFonts w:ascii="Arial" w:hAnsi="Arial" w:cs="Arial"/>
          <w:b/>
          <w:bCs/>
        </w:rPr>
        <w:t xml:space="preserve">Professor </w:t>
      </w:r>
      <w:r w:rsidR="005B41D0" w:rsidRPr="00F85F13">
        <w:rPr>
          <w:rFonts w:ascii="Arial" w:hAnsi="Arial" w:cs="Arial"/>
          <w:b/>
          <w:bCs/>
        </w:rPr>
        <w:t>Marjetta Geerling</w:t>
      </w:r>
      <w:r w:rsidRPr="00F85F13">
        <w:rPr>
          <w:rFonts w:ascii="Arial" w:hAnsi="Arial" w:cs="Arial"/>
        </w:rPr>
        <w:t xml:space="preserve">, </w:t>
      </w:r>
      <w:r w:rsidRPr="00F85F13">
        <w:rPr>
          <w:rFonts w:ascii="Arial" w:hAnsi="Arial" w:cs="Arial"/>
          <w:bCs/>
        </w:rPr>
        <w:t xml:space="preserve">associate professor, English at </w:t>
      </w:r>
      <w:r w:rsidR="000153D4" w:rsidRPr="00F85F13">
        <w:rPr>
          <w:rFonts w:ascii="Arial" w:hAnsi="Arial" w:cs="Arial"/>
          <w:bCs/>
        </w:rPr>
        <w:t xml:space="preserve">the </w:t>
      </w:r>
      <w:r w:rsidR="00F6425C" w:rsidRPr="00F85F13">
        <w:rPr>
          <w:rFonts w:ascii="Arial" w:hAnsi="Arial" w:cs="Arial"/>
          <w:bCs/>
        </w:rPr>
        <w:t xml:space="preserve">Broward College </w:t>
      </w:r>
      <w:r w:rsidRPr="00F85F13">
        <w:rPr>
          <w:rFonts w:ascii="Arial" w:hAnsi="Arial" w:cs="Arial"/>
          <w:bCs/>
        </w:rPr>
        <w:t>Central Campus, received the</w:t>
      </w:r>
      <w:r w:rsidRPr="00F85F13">
        <w:rPr>
          <w:rFonts w:ascii="Arial" w:hAnsi="Arial" w:cs="Arial"/>
        </w:rPr>
        <w:t xml:space="preserve"> </w:t>
      </w:r>
      <w:r w:rsidR="005B41D0" w:rsidRPr="00F85F13">
        <w:rPr>
          <w:rFonts w:ascii="Arial" w:hAnsi="Arial" w:cs="Arial"/>
          <w:b/>
          <w:bCs/>
        </w:rPr>
        <w:t>International Education Endowed Teaching Chair</w:t>
      </w:r>
      <w:r w:rsidRPr="00F85F13">
        <w:rPr>
          <w:rFonts w:ascii="Arial" w:hAnsi="Arial" w:cs="Arial"/>
        </w:rPr>
        <w:t xml:space="preserve">. </w:t>
      </w:r>
      <w:r w:rsidR="00CE1BEE" w:rsidRPr="00F85F13">
        <w:rPr>
          <w:rFonts w:ascii="Arial" w:hAnsi="Arial" w:cs="Arial"/>
        </w:rPr>
        <w:t>A professor</w:t>
      </w:r>
      <w:r w:rsidR="00841C9E" w:rsidRPr="00F85F13">
        <w:rPr>
          <w:rFonts w:ascii="Arial" w:hAnsi="Arial" w:cs="Arial"/>
        </w:rPr>
        <w:t xml:space="preserve"> at Broward College for </w:t>
      </w:r>
      <w:r w:rsidRPr="00F85F13">
        <w:rPr>
          <w:rFonts w:ascii="Arial" w:hAnsi="Arial" w:cs="Arial"/>
        </w:rPr>
        <w:t>13 years</w:t>
      </w:r>
      <w:r w:rsidR="00841C9E" w:rsidRPr="00F85F13">
        <w:rPr>
          <w:rFonts w:ascii="Arial" w:hAnsi="Arial" w:cs="Arial"/>
        </w:rPr>
        <w:t>,</w:t>
      </w:r>
      <w:r w:rsidRPr="00F85F13">
        <w:rPr>
          <w:rFonts w:ascii="Arial" w:hAnsi="Arial" w:cs="Arial"/>
        </w:rPr>
        <w:t xml:space="preserve"> </w:t>
      </w:r>
      <w:r w:rsidRPr="00F85F13">
        <w:rPr>
          <w:rFonts w:ascii="Arial" w:hAnsi="Arial" w:cs="Arial"/>
          <w:bCs/>
        </w:rPr>
        <w:t xml:space="preserve">Professor Geerling was previously </w:t>
      </w:r>
      <w:r w:rsidR="005B41D0" w:rsidRPr="00F85F13">
        <w:rPr>
          <w:rFonts w:ascii="Arial" w:hAnsi="Arial" w:cs="Arial"/>
          <w:bCs/>
        </w:rPr>
        <w:t xml:space="preserve">recognized as Adjunct Professor of the </w:t>
      </w:r>
      <w:r w:rsidRPr="00F85F13">
        <w:rPr>
          <w:rFonts w:ascii="Arial" w:hAnsi="Arial" w:cs="Arial"/>
          <w:bCs/>
        </w:rPr>
        <w:t>Y</w:t>
      </w:r>
      <w:r w:rsidR="005B41D0" w:rsidRPr="00F85F13">
        <w:rPr>
          <w:rFonts w:ascii="Arial" w:hAnsi="Arial" w:cs="Arial"/>
          <w:bCs/>
        </w:rPr>
        <w:t xml:space="preserve">ear in 2011-12 and </w:t>
      </w:r>
      <w:r w:rsidR="00F60B05" w:rsidRPr="00F85F13">
        <w:rPr>
          <w:rFonts w:ascii="Arial" w:hAnsi="Arial" w:cs="Arial"/>
          <w:bCs/>
        </w:rPr>
        <w:t xml:space="preserve">a </w:t>
      </w:r>
      <w:r w:rsidR="005B41D0" w:rsidRPr="00F85F13">
        <w:rPr>
          <w:rFonts w:ascii="Arial" w:hAnsi="Arial" w:cs="Arial"/>
          <w:bCs/>
        </w:rPr>
        <w:t xml:space="preserve">Full-Time Professor of the Year in 2015-16. She is the co-coordinator of learning communities for </w:t>
      </w:r>
      <w:r w:rsidR="00F60B05" w:rsidRPr="00F85F13">
        <w:rPr>
          <w:rFonts w:ascii="Arial" w:hAnsi="Arial" w:cs="Arial"/>
          <w:bCs/>
        </w:rPr>
        <w:lastRenderedPageBreak/>
        <w:t xml:space="preserve">Broward </w:t>
      </w:r>
      <w:r w:rsidR="000153D4" w:rsidRPr="00F85F13">
        <w:rPr>
          <w:rFonts w:ascii="Arial" w:hAnsi="Arial" w:cs="Arial"/>
          <w:bCs/>
        </w:rPr>
        <w:t>C</w:t>
      </w:r>
      <w:r w:rsidR="005B41D0" w:rsidRPr="00F85F13">
        <w:rPr>
          <w:rFonts w:ascii="Arial" w:hAnsi="Arial" w:cs="Arial"/>
          <w:bCs/>
        </w:rPr>
        <w:t xml:space="preserve">ollege and chief negotiator for the </w:t>
      </w:r>
      <w:r w:rsidR="000153D4" w:rsidRPr="00F85F13">
        <w:rPr>
          <w:rFonts w:ascii="Arial" w:hAnsi="Arial" w:cs="Arial"/>
          <w:bCs/>
        </w:rPr>
        <w:t>C</w:t>
      </w:r>
      <w:r w:rsidR="005B41D0" w:rsidRPr="00F85F13">
        <w:rPr>
          <w:rFonts w:ascii="Arial" w:hAnsi="Arial" w:cs="Arial"/>
          <w:bCs/>
        </w:rPr>
        <w:t xml:space="preserve">ollege’s chapter of the United Faculty of Florida. Last fall, she became the permanent advisor for </w:t>
      </w:r>
      <w:r w:rsidR="000153D4" w:rsidRPr="00F85F13">
        <w:rPr>
          <w:rFonts w:ascii="Arial" w:hAnsi="Arial" w:cs="Arial"/>
          <w:bCs/>
        </w:rPr>
        <w:t>P’an Ku, Broward College’s award-winning</w:t>
      </w:r>
      <w:r w:rsidR="005B41D0" w:rsidRPr="00F85F13">
        <w:rPr>
          <w:rFonts w:ascii="Arial" w:hAnsi="Arial" w:cs="Arial"/>
          <w:bCs/>
        </w:rPr>
        <w:t xml:space="preserve"> literary and arts magazine</w:t>
      </w:r>
      <w:r w:rsidR="00811A11" w:rsidRPr="00F85F13">
        <w:rPr>
          <w:rFonts w:ascii="Arial" w:hAnsi="Arial" w:cs="Arial"/>
          <w:bCs/>
        </w:rPr>
        <w:t xml:space="preserve">, this year </w:t>
      </w:r>
      <w:r w:rsidR="000153D4" w:rsidRPr="00F85F13">
        <w:rPr>
          <w:rFonts w:ascii="Arial" w:hAnsi="Arial" w:cs="Arial"/>
          <w:bCs/>
        </w:rPr>
        <w:t>celebrat</w:t>
      </w:r>
      <w:r w:rsidR="009F4671" w:rsidRPr="00F85F13">
        <w:rPr>
          <w:rFonts w:ascii="Arial" w:hAnsi="Arial" w:cs="Arial"/>
          <w:bCs/>
        </w:rPr>
        <w:t>ing</w:t>
      </w:r>
      <w:r w:rsidR="000153D4" w:rsidRPr="00F85F13">
        <w:rPr>
          <w:rFonts w:ascii="Arial" w:hAnsi="Arial" w:cs="Arial"/>
          <w:bCs/>
        </w:rPr>
        <w:t xml:space="preserve"> its 6</w:t>
      </w:r>
      <w:r w:rsidR="009F4671" w:rsidRPr="00F85F13">
        <w:rPr>
          <w:rFonts w:ascii="Arial" w:hAnsi="Arial" w:cs="Arial"/>
          <w:bCs/>
        </w:rPr>
        <w:t>0th</w:t>
      </w:r>
      <w:r w:rsidR="000153D4" w:rsidRPr="00F85F13">
        <w:rPr>
          <w:rFonts w:ascii="Arial" w:hAnsi="Arial" w:cs="Arial"/>
          <w:bCs/>
        </w:rPr>
        <w:t xml:space="preserve"> anniversary.</w:t>
      </w:r>
      <w:r w:rsidR="00EB75D4" w:rsidRPr="00F85F13">
        <w:rPr>
          <w:rFonts w:ascii="Arial" w:hAnsi="Arial" w:cs="Arial"/>
          <w:bCs/>
        </w:rPr>
        <w:t xml:space="preserve"> </w:t>
      </w:r>
      <w:r w:rsidR="00EB75D4" w:rsidRPr="00F85F13">
        <w:rPr>
          <w:rFonts w:ascii="Arial" w:hAnsi="Arial" w:cs="Arial"/>
        </w:rPr>
        <w:t xml:space="preserve">She has a Master of Fine Arts </w:t>
      </w:r>
      <w:r w:rsidR="00EB75D4" w:rsidRPr="00F85F13">
        <w:rPr>
          <w:rFonts w:ascii="Arial" w:hAnsi="Arial" w:cs="Arial"/>
          <w:bCs/>
        </w:rPr>
        <w:t>with a specialization in Writing for Children from Spalding University.</w:t>
      </w:r>
    </w:p>
    <w:p w14:paraId="72ADBC61" w14:textId="77777777" w:rsidR="005B41D0" w:rsidRPr="00F85F13" w:rsidRDefault="005B41D0" w:rsidP="002D6AE5">
      <w:pPr>
        <w:spacing w:after="0" w:line="240" w:lineRule="auto"/>
        <w:rPr>
          <w:rFonts w:ascii="Arial" w:hAnsi="Arial" w:cs="Arial"/>
        </w:rPr>
      </w:pPr>
    </w:p>
    <w:p w14:paraId="39234DF4" w14:textId="0E559593" w:rsidR="003C745F" w:rsidRPr="00F85F13" w:rsidRDefault="000153D4" w:rsidP="002D6AE5">
      <w:pPr>
        <w:spacing w:after="0" w:line="240" w:lineRule="auto"/>
        <w:rPr>
          <w:rFonts w:ascii="Arial" w:hAnsi="Arial" w:cs="Arial"/>
        </w:rPr>
      </w:pPr>
      <w:r w:rsidRPr="00F85F13">
        <w:rPr>
          <w:rFonts w:ascii="Arial" w:hAnsi="Arial" w:cs="Arial"/>
          <w:b/>
          <w:bCs/>
        </w:rPr>
        <w:t xml:space="preserve">Professor </w:t>
      </w:r>
      <w:r w:rsidR="003C745F" w:rsidRPr="00F85F13">
        <w:rPr>
          <w:rFonts w:ascii="Arial" w:hAnsi="Arial" w:cs="Arial"/>
          <w:b/>
          <w:bCs/>
        </w:rPr>
        <w:t>Joshua Kimber</w:t>
      </w:r>
      <w:r w:rsidRPr="00F85F13">
        <w:rPr>
          <w:rFonts w:ascii="Arial" w:hAnsi="Arial" w:cs="Arial"/>
        </w:rPr>
        <w:t xml:space="preserve">, assistant professor, Philosophy at the </w:t>
      </w:r>
      <w:r w:rsidR="00C43750" w:rsidRPr="00F85F13">
        <w:rPr>
          <w:rFonts w:ascii="Arial" w:hAnsi="Arial" w:cs="Arial"/>
        </w:rPr>
        <w:t xml:space="preserve">Broward College </w:t>
      </w:r>
      <w:r w:rsidRPr="00F85F13">
        <w:rPr>
          <w:rFonts w:ascii="Arial" w:hAnsi="Arial" w:cs="Arial"/>
        </w:rPr>
        <w:t xml:space="preserve">Central Campus, received the </w:t>
      </w:r>
      <w:r w:rsidR="003C745F" w:rsidRPr="00F85F13">
        <w:rPr>
          <w:rFonts w:ascii="Arial" w:hAnsi="Arial" w:cs="Arial"/>
          <w:b/>
          <w:bCs/>
        </w:rPr>
        <w:t>Truist Financial Corporation Endowed Teaching Chair</w:t>
      </w:r>
      <w:r w:rsidRPr="00F85F13">
        <w:rPr>
          <w:rFonts w:ascii="Arial" w:hAnsi="Arial" w:cs="Arial"/>
        </w:rPr>
        <w:t xml:space="preserve">. </w:t>
      </w:r>
      <w:r w:rsidR="00F90A0F" w:rsidRPr="00F85F13">
        <w:rPr>
          <w:rFonts w:ascii="Arial" w:hAnsi="Arial" w:cs="Arial"/>
        </w:rPr>
        <w:t xml:space="preserve">A faculty member at Broward College for 16 years, </w:t>
      </w:r>
      <w:r w:rsidR="009C6AAD" w:rsidRPr="00F85F13">
        <w:rPr>
          <w:rFonts w:ascii="Arial" w:hAnsi="Arial" w:cs="Arial"/>
        </w:rPr>
        <w:t xml:space="preserve">Professor Kimber is </w:t>
      </w:r>
      <w:proofErr w:type="gramStart"/>
      <w:r w:rsidR="00F90A0F" w:rsidRPr="00F85F13">
        <w:rPr>
          <w:rFonts w:ascii="Arial" w:hAnsi="Arial" w:cs="Arial"/>
        </w:rPr>
        <w:t>a</w:t>
      </w:r>
      <w:r w:rsidR="00707ED2" w:rsidRPr="00F85F13">
        <w:rPr>
          <w:rFonts w:ascii="Arial" w:hAnsi="Arial" w:cs="Arial"/>
        </w:rPr>
        <w:t xml:space="preserve"> </w:t>
      </w:r>
      <w:r w:rsidRPr="00F85F13">
        <w:rPr>
          <w:rFonts w:ascii="Arial" w:hAnsi="Arial" w:cs="Arial"/>
        </w:rPr>
        <w:t>2021</w:t>
      </w:r>
      <w:proofErr w:type="gramEnd"/>
      <w:r w:rsidRPr="00F85F13">
        <w:rPr>
          <w:rFonts w:ascii="Arial" w:hAnsi="Arial" w:cs="Arial"/>
        </w:rPr>
        <w:t>-2022 Professor of the Year</w:t>
      </w:r>
      <w:r w:rsidR="009C6AAD" w:rsidRPr="00F85F13">
        <w:rPr>
          <w:rFonts w:ascii="Arial" w:hAnsi="Arial" w:cs="Arial"/>
        </w:rPr>
        <w:t>. He</w:t>
      </w:r>
      <w:r w:rsidR="00707ED2" w:rsidRPr="00F85F13">
        <w:rPr>
          <w:rFonts w:ascii="Arial" w:hAnsi="Arial" w:cs="Arial"/>
        </w:rPr>
        <w:t xml:space="preserve"> is</w:t>
      </w:r>
      <w:r w:rsidR="003A7E2A" w:rsidRPr="00F85F13">
        <w:rPr>
          <w:rFonts w:ascii="Arial" w:hAnsi="Arial" w:cs="Arial"/>
        </w:rPr>
        <w:t xml:space="preserve"> a member of the </w:t>
      </w:r>
      <w:r w:rsidR="003C745F" w:rsidRPr="00F85F13">
        <w:rPr>
          <w:rFonts w:ascii="Arial" w:hAnsi="Arial" w:cs="Arial"/>
        </w:rPr>
        <w:t>College Assessment Team for Student Success and the Quality Enhancement Plans</w:t>
      </w:r>
      <w:r w:rsidR="003A7E2A" w:rsidRPr="00F85F13">
        <w:rPr>
          <w:rFonts w:ascii="Arial" w:hAnsi="Arial" w:cs="Arial"/>
        </w:rPr>
        <w:t xml:space="preserve"> </w:t>
      </w:r>
      <w:r w:rsidR="00523182" w:rsidRPr="00F85F13">
        <w:rPr>
          <w:rFonts w:ascii="Arial" w:hAnsi="Arial" w:cs="Arial"/>
        </w:rPr>
        <w:t>Committee</w:t>
      </w:r>
      <w:r w:rsidR="009C6AAD" w:rsidRPr="00F85F13">
        <w:rPr>
          <w:rFonts w:ascii="Arial" w:hAnsi="Arial" w:cs="Arial"/>
        </w:rPr>
        <w:t>s</w:t>
      </w:r>
      <w:r w:rsidR="00523182" w:rsidRPr="00F85F13">
        <w:rPr>
          <w:rFonts w:ascii="Arial" w:hAnsi="Arial" w:cs="Arial"/>
        </w:rPr>
        <w:t>, the Philosophy Club’s faculty advisor</w:t>
      </w:r>
      <w:r w:rsidR="00935E82" w:rsidRPr="00F85F13">
        <w:rPr>
          <w:rFonts w:ascii="Arial" w:hAnsi="Arial" w:cs="Arial"/>
        </w:rPr>
        <w:t>,</w:t>
      </w:r>
      <w:r w:rsidR="00523182" w:rsidRPr="00F85F13">
        <w:rPr>
          <w:rFonts w:ascii="Arial" w:hAnsi="Arial" w:cs="Arial"/>
        </w:rPr>
        <w:t xml:space="preserve"> and a Professional Enhancement Program mentor</w:t>
      </w:r>
      <w:r w:rsidR="003C745F" w:rsidRPr="00F85F13">
        <w:rPr>
          <w:rFonts w:ascii="Arial" w:hAnsi="Arial" w:cs="Arial"/>
        </w:rPr>
        <w:t xml:space="preserve">. </w:t>
      </w:r>
      <w:r w:rsidRPr="00F85F13">
        <w:rPr>
          <w:rFonts w:ascii="Arial" w:hAnsi="Arial" w:cs="Arial"/>
        </w:rPr>
        <w:t>Professor Kimber</w:t>
      </w:r>
      <w:r w:rsidR="003C745F" w:rsidRPr="00F85F13">
        <w:rPr>
          <w:rFonts w:ascii="Arial" w:hAnsi="Arial" w:cs="Arial"/>
        </w:rPr>
        <w:t xml:space="preserve"> </w:t>
      </w:r>
      <w:r w:rsidRPr="00F85F13">
        <w:rPr>
          <w:rFonts w:ascii="Arial" w:hAnsi="Arial" w:cs="Arial"/>
        </w:rPr>
        <w:t>integrates</w:t>
      </w:r>
      <w:r w:rsidR="003C745F" w:rsidRPr="00F85F13">
        <w:rPr>
          <w:rFonts w:ascii="Arial" w:hAnsi="Arial" w:cs="Arial"/>
        </w:rPr>
        <w:t xml:space="preserve"> co-curricular activities </w:t>
      </w:r>
      <w:r w:rsidR="00523182" w:rsidRPr="00F85F13">
        <w:rPr>
          <w:rFonts w:ascii="Arial" w:hAnsi="Arial" w:cs="Arial"/>
        </w:rPr>
        <w:t>including</w:t>
      </w:r>
      <w:r w:rsidR="003C745F" w:rsidRPr="00F85F13">
        <w:rPr>
          <w:rFonts w:ascii="Arial" w:hAnsi="Arial" w:cs="Arial"/>
        </w:rPr>
        <w:t xml:space="preserve"> student clubs, theater productions, and gallery presentations</w:t>
      </w:r>
      <w:r w:rsidRPr="00F85F13">
        <w:rPr>
          <w:rFonts w:ascii="Arial" w:hAnsi="Arial" w:cs="Arial"/>
        </w:rPr>
        <w:t xml:space="preserve"> into his teaching</w:t>
      </w:r>
      <w:r w:rsidR="003C745F" w:rsidRPr="00F85F13">
        <w:rPr>
          <w:rFonts w:ascii="Arial" w:hAnsi="Arial" w:cs="Arial"/>
        </w:rPr>
        <w:t xml:space="preserve">. </w:t>
      </w:r>
      <w:r w:rsidR="00383AC0" w:rsidRPr="00F85F13">
        <w:rPr>
          <w:rFonts w:ascii="Arial" w:hAnsi="Arial" w:cs="Arial"/>
        </w:rPr>
        <w:t>He holds a Master of Arts in Philosophy and a Bachelor of Arts in Philosophy, both from Boston College.</w:t>
      </w:r>
    </w:p>
    <w:p w14:paraId="54F49C84" w14:textId="77777777" w:rsidR="00B52EDF" w:rsidRPr="00F85F13" w:rsidRDefault="00B52EDF" w:rsidP="002D6AE5">
      <w:pPr>
        <w:spacing w:after="0" w:line="240" w:lineRule="auto"/>
        <w:rPr>
          <w:rFonts w:ascii="Arial" w:hAnsi="Arial" w:cs="Arial"/>
        </w:rPr>
      </w:pPr>
    </w:p>
    <w:p w14:paraId="7804D849" w14:textId="2878C95A" w:rsidR="002A16A9" w:rsidRPr="00F85F13" w:rsidRDefault="00B52EDF" w:rsidP="002D6AE5">
      <w:pPr>
        <w:spacing w:after="0" w:line="240" w:lineRule="auto"/>
        <w:rPr>
          <w:rFonts w:ascii="Arial" w:hAnsi="Arial" w:cs="Arial"/>
        </w:rPr>
      </w:pPr>
      <w:r w:rsidRPr="00F85F13">
        <w:rPr>
          <w:rFonts w:ascii="Arial" w:hAnsi="Arial" w:cs="Arial"/>
          <w:b/>
          <w:bCs/>
        </w:rPr>
        <w:t xml:space="preserve">Dr. </w:t>
      </w:r>
      <w:proofErr w:type="spellStart"/>
      <w:r w:rsidRPr="00F85F13">
        <w:rPr>
          <w:rFonts w:ascii="Arial" w:hAnsi="Arial" w:cs="Arial"/>
          <w:b/>
          <w:bCs/>
        </w:rPr>
        <w:t>Cathileen</w:t>
      </w:r>
      <w:proofErr w:type="spellEnd"/>
      <w:r w:rsidRPr="00F85F13">
        <w:rPr>
          <w:rFonts w:ascii="Arial" w:hAnsi="Arial" w:cs="Arial"/>
          <w:b/>
          <w:bCs/>
        </w:rPr>
        <w:t xml:space="preserve"> </w:t>
      </w:r>
      <w:proofErr w:type="spellStart"/>
      <w:r w:rsidRPr="00F85F13">
        <w:rPr>
          <w:rFonts w:ascii="Arial" w:hAnsi="Arial" w:cs="Arial"/>
          <w:b/>
          <w:bCs/>
        </w:rPr>
        <w:t>Montesarchio</w:t>
      </w:r>
      <w:proofErr w:type="spellEnd"/>
      <w:r w:rsidR="00680D6D" w:rsidRPr="00F85F13">
        <w:rPr>
          <w:rFonts w:ascii="Arial" w:hAnsi="Arial" w:cs="Arial"/>
        </w:rPr>
        <w:t xml:space="preserve">, associate professor, </w:t>
      </w:r>
      <w:r w:rsidR="00680D6D" w:rsidRPr="00F85F13">
        <w:rPr>
          <w:rFonts w:ascii="Arial" w:hAnsi="Arial" w:cs="Arial"/>
          <w:bCs/>
        </w:rPr>
        <w:t xml:space="preserve">Business Administration at the </w:t>
      </w:r>
      <w:r w:rsidR="00D25BA0" w:rsidRPr="00F85F13">
        <w:rPr>
          <w:rFonts w:ascii="Arial" w:hAnsi="Arial" w:cs="Arial"/>
          <w:bCs/>
        </w:rPr>
        <w:t xml:space="preserve">Broward College </w:t>
      </w:r>
      <w:r w:rsidR="00680D6D" w:rsidRPr="00F85F13">
        <w:rPr>
          <w:rFonts w:ascii="Arial" w:hAnsi="Arial" w:cs="Arial"/>
          <w:bCs/>
        </w:rPr>
        <w:t xml:space="preserve">Central Campus, received the </w:t>
      </w:r>
      <w:r w:rsidRPr="00F85F13">
        <w:rPr>
          <w:rFonts w:ascii="Arial" w:hAnsi="Arial" w:cs="Arial"/>
          <w:b/>
          <w:bCs/>
        </w:rPr>
        <w:t>Causeway Lumber Company Endowed Teaching Chair</w:t>
      </w:r>
      <w:r w:rsidR="00887F23" w:rsidRPr="00F85F13">
        <w:rPr>
          <w:rFonts w:ascii="Arial" w:hAnsi="Arial" w:cs="Arial"/>
        </w:rPr>
        <w:t xml:space="preserve">. </w:t>
      </w:r>
      <w:r w:rsidR="00887F23" w:rsidRPr="00F85F13">
        <w:rPr>
          <w:rFonts w:ascii="Arial" w:hAnsi="Arial" w:cs="Arial"/>
          <w:bCs/>
        </w:rPr>
        <w:t xml:space="preserve">As the </w:t>
      </w:r>
      <w:r w:rsidRPr="00F85F13">
        <w:rPr>
          <w:rFonts w:ascii="Arial" w:hAnsi="Arial" w:cs="Arial"/>
          <w:bCs/>
        </w:rPr>
        <w:t>Future Business Leaders of America Collegiate Division</w:t>
      </w:r>
      <w:r w:rsidR="00887F23" w:rsidRPr="00F85F13">
        <w:rPr>
          <w:rFonts w:ascii="Arial" w:hAnsi="Arial" w:cs="Arial"/>
          <w:bCs/>
        </w:rPr>
        <w:t xml:space="preserve"> faculty advisor, she connects </w:t>
      </w:r>
      <w:r w:rsidRPr="00F85F13">
        <w:rPr>
          <w:rFonts w:ascii="Arial" w:hAnsi="Arial" w:cs="Arial"/>
          <w:bCs/>
        </w:rPr>
        <w:t>students to outreach initiatives from financial literacy seminars at</w:t>
      </w:r>
      <w:r w:rsidR="00B65C0D" w:rsidRPr="00F85F13">
        <w:rPr>
          <w:rFonts w:ascii="Arial" w:hAnsi="Arial" w:cs="Arial"/>
          <w:bCs/>
        </w:rPr>
        <w:t xml:space="preserve"> organizations including </w:t>
      </w:r>
      <w:r w:rsidRPr="00F85F13">
        <w:rPr>
          <w:rFonts w:ascii="Arial" w:hAnsi="Arial" w:cs="Arial"/>
          <w:bCs/>
        </w:rPr>
        <w:t xml:space="preserve">the Boys and Girls Club in Pompano </w:t>
      </w:r>
      <w:r w:rsidR="00887F23" w:rsidRPr="00F85F13">
        <w:rPr>
          <w:rFonts w:ascii="Arial" w:hAnsi="Arial" w:cs="Arial"/>
          <w:bCs/>
        </w:rPr>
        <w:t xml:space="preserve">Beach </w:t>
      </w:r>
      <w:r w:rsidR="00B65C0D" w:rsidRPr="00F85F13">
        <w:rPr>
          <w:rFonts w:ascii="Arial" w:hAnsi="Arial" w:cs="Arial"/>
          <w:bCs/>
        </w:rPr>
        <w:t>and</w:t>
      </w:r>
      <w:r w:rsidRPr="00F85F13">
        <w:rPr>
          <w:rFonts w:ascii="Arial" w:hAnsi="Arial" w:cs="Arial"/>
          <w:bCs/>
        </w:rPr>
        <w:t xml:space="preserve"> Swab a Cheek, Safe a Life</w:t>
      </w:r>
      <w:r w:rsidR="00B65C0D" w:rsidRPr="00F85F13">
        <w:rPr>
          <w:rFonts w:ascii="Arial" w:hAnsi="Arial" w:cs="Arial"/>
          <w:bCs/>
        </w:rPr>
        <w:t>, which</w:t>
      </w:r>
      <w:r w:rsidR="00887F23" w:rsidRPr="00F85F13">
        <w:rPr>
          <w:rFonts w:ascii="Arial" w:hAnsi="Arial" w:cs="Arial"/>
          <w:bCs/>
        </w:rPr>
        <w:t xml:space="preserve"> find</w:t>
      </w:r>
      <w:r w:rsidR="00B65C0D" w:rsidRPr="00F85F13">
        <w:rPr>
          <w:rFonts w:ascii="Arial" w:hAnsi="Arial" w:cs="Arial"/>
          <w:bCs/>
        </w:rPr>
        <w:t>s</w:t>
      </w:r>
      <w:r w:rsidR="00887F23" w:rsidRPr="00F85F13">
        <w:rPr>
          <w:rFonts w:ascii="Arial" w:hAnsi="Arial" w:cs="Arial"/>
          <w:bCs/>
        </w:rPr>
        <w:t xml:space="preserve"> potential blood cancer donors</w:t>
      </w:r>
      <w:r w:rsidRPr="00F85F13">
        <w:rPr>
          <w:rFonts w:ascii="Arial" w:hAnsi="Arial" w:cs="Arial"/>
          <w:bCs/>
        </w:rPr>
        <w:t>.</w:t>
      </w:r>
      <w:r w:rsidR="00D25BA0" w:rsidRPr="00F85F13">
        <w:rPr>
          <w:rFonts w:ascii="Arial" w:hAnsi="Arial" w:cs="Arial"/>
          <w:bCs/>
        </w:rPr>
        <w:t xml:space="preserve"> </w:t>
      </w:r>
      <w:r w:rsidR="00E4421F" w:rsidRPr="00F85F13">
        <w:rPr>
          <w:rFonts w:ascii="Arial" w:hAnsi="Arial" w:cs="Arial"/>
        </w:rPr>
        <w:t xml:space="preserve">Dr. </w:t>
      </w:r>
      <w:proofErr w:type="spellStart"/>
      <w:r w:rsidR="00E4421F" w:rsidRPr="00F85F13">
        <w:rPr>
          <w:rFonts w:ascii="Arial" w:hAnsi="Arial" w:cs="Arial"/>
        </w:rPr>
        <w:t>Montesarchio</w:t>
      </w:r>
      <w:proofErr w:type="spellEnd"/>
      <w:r w:rsidR="00E4421F" w:rsidRPr="00F85F13">
        <w:rPr>
          <w:rFonts w:ascii="Arial" w:hAnsi="Arial" w:cs="Arial"/>
        </w:rPr>
        <w:t xml:space="preserve"> earned a </w:t>
      </w:r>
      <w:r w:rsidR="00D25BA0" w:rsidRPr="00F85F13">
        <w:rPr>
          <w:rFonts w:ascii="Arial" w:hAnsi="Arial" w:cs="Arial"/>
          <w:bCs/>
        </w:rPr>
        <w:t>Doctor of Philosophy in Global Leadership from Lynn University</w:t>
      </w:r>
      <w:r w:rsidR="00E4421F" w:rsidRPr="00F85F13">
        <w:rPr>
          <w:rFonts w:ascii="Arial" w:hAnsi="Arial" w:cs="Arial"/>
          <w:bCs/>
        </w:rPr>
        <w:t xml:space="preserve"> and </w:t>
      </w:r>
      <w:r w:rsidR="00D25BA0" w:rsidRPr="00F85F13">
        <w:rPr>
          <w:rFonts w:ascii="Arial" w:hAnsi="Arial" w:cs="Arial"/>
          <w:bCs/>
        </w:rPr>
        <w:t>a Master of Accounting and Bachelor of Science in Accounting, both from Nova Southeastern University.</w:t>
      </w:r>
    </w:p>
    <w:p w14:paraId="04656299" w14:textId="77777777" w:rsidR="00B52EDF" w:rsidRPr="00F85F13" w:rsidRDefault="00B52EDF" w:rsidP="002D6AE5">
      <w:pPr>
        <w:spacing w:after="0" w:line="240" w:lineRule="auto"/>
        <w:rPr>
          <w:rFonts w:ascii="Arial" w:hAnsi="Arial" w:cs="Arial"/>
        </w:rPr>
      </w:pPr>
    </w:p>
    <w:p w14:paraId="1A745F26" w14:textId="006F599D" w:rsidR="00717FE2" w:rsidRPr="00F85F13" w:rsidRDefault="00717FE2" w:rsidP="002D6AE5">
      <w:pPr>
        <w:spacing w:after="0" w:line="240" w:lineRule="auto"/>
        <w:rPr>
          <w:rFonts w:ascii="Arial" w:hAnsi="Arial" w:cs="Arial"/>
        </w:rPr>
      </w:pPr>
      <w:r w:rsidRPr="00F85F13">
        <w:rPr>
          <w:rFonts w:ascii="Arial" w:hAnsi="Arial" w:cs="Arial"/>
        </w:rPr>
        <w:t>For additional information about Broward College and its outstanding faculty, visit </w:t>
      </w:r>
      <w:hyperlink r:id="rId13" w:history="1">
        <w:r w:rsidRPr="00F85F13">
          <w:rPr>
            <w:rStyle w:val="Hyperlink"/>
            <w:rFonts w:ascii="Arial" w:hAnsi="Arial" w:cs="Arial"/>
          </w:rPr>
          <w:t>www.broward.edu</w:t>
        </w:r>
      </w:hyperlink>
      <w:r w:rsidRPr="00F85F13">
        <w:rPr>
          <w:rFonts w:ascii="Arial" w:hAnsi="Arial" w:cs="Arial"/>
        </w:rPr>
        <w:t>.</w:t>
      </w:r>
    </w:p>
    <w:p w14:paraId="7FB6ECF3" w14:textId="77777777" w:rsidR="00765389" w:rsidRPr="00F85F13" w:rsidRDefault="00765389" w:rsidP="002D6AE5">
      <w:pPr>
        <w:spacing w:after="0" w:line="240" w:lineRule="auto"/>
        <w:rPr>
          <w:rFonts w:ascii="Arial" w:hAnsi="Arial" w:cs="Arial"/>
        </w:rPr>
      </w:pPr>
    </w:p>
    <w:p w14:paraId="4D4D81C8" w14:textId="77777777" w:rsidR="00A16C3E" w:rsidRPr="00F85F13" w:rsidRDefault="00A16C3E" w:rsidP="00DA702F">
      <w:pPr>
        <w:spacing w:after="0"/>
        <w:rPr>
          <w:rFonts w:ascii="Arial" w:eastAsia="Times New Roman" w:hAnsi="Arial" w:cs="Arial"/>
        </w:rPr>
      </w:pPr>
      <w:r w:rsidRPr="00F85F13">
        <w:rPr>
          <w:rFonts w:ascii="Arial" w:eastAsia="Times New Roman" w:hAnsi="Arial" w:cs="Arial"/>
          <w:b/>
          <w:bCs/>
        </w:rPr>
        <w:t>ABOUT BROWARD COLLEGE:</w:t>
      </w:r>
    </w:p>
    <w:p w14:paraId="3178B258" w14:textId="77777777" w:rsidR="00A16C3E" w:rsidRPr="00F85F13" w:rsidRDefault="00A16C3E" w:rsidP="00DA702F">
      <w:pPr>
        <w:spacing w:after="0"/>
        <w:rPr>
          <w:rFonts w:ascii="Arial" w:eastAsia="Times New Roman" w:hAnsi="Arial" w:cs="Arial"/>
        </w:rPr>
      </w:pPr>
      <w:r w:rsidRPr="00F85F13">
        <w:rPr>
          <w:rFonts w:ascii="Arial" w:eastAsia="Times New Roman" w:hAnsi="Arial" w:cs="Arial"/>
        </w:rPr>
        <w:t>Serving approximately 56,000 students annually, Broward College provides residents with certificate programs, two-year university-transfer degrees, two-year career degrees, and baccalaureate degrees in selected programs. The mission of the College is to provide high-quality educational programs and services that are affordable and accessible to a diverse community of learners. For more information, visit </w:t>
      </w:r>
      <w:hyperlink r:id="rId14" w:history="1">
        <w:r w:rsidRPr="00F85F13">
          <w:rPr>
            <w:rFonts w:ascii="Arial" w:eastAsia="Times New Roman" w:hAnsi="Arial" w:cs="Arial"/>
            <w:color w:val="219CC6"/>
            <w:u w:val="single"/>
          </w:rPr>
          <w:t>www.broward.edu</w:t>
        </w:r>
      </w:hyperlink>
      <w:r w:rsidRPr="00F85F13">
        <w:rPr>
          <w:rFonts w:ascii="Arial" w:eastAsia="Times New Roman" w:hAnsi="Arial" w:cs="Arial"/>
        </w:rPr>
        <w:t xml:space="preserve">. </w:t>
      </w:r>
    </w:p>
    <w:p w14:paraId="7E5EA7E4" w14:textId="77777777" w:rsidR="00A16C3E" w:rsidRPr="00F85F13" w:rsidRDefault="00A16C3E" w:rsidP="00DA702F">
      <w:pPr>
        <w:spacing w:after="0"/>
        <w:rPr>
          <w:rFonts w:ascii="Arial" w:eastAsia="Times New Roman" w:hAnsi="Arial" w:cs="Arial"/>
        </w:rPr>
      </w:pPr>
    </w:p>
    <w:p w14:paraId="105BD270" w14:textId="77777777" w:rsidR="00A16C3E" w:rsidRPr="00F85F13" w:rsidRDefault="00A16C3E" w:rsidP="00DA702F">
      <w:pPr>
        <w:spacing w:after="0"/>
        <w:rPr>
          <w:rFonts w:ascii="Arial" w:eastAsia="Times New Roman" w:hAnsi="Arial" w:cs="Arial"/>
        </w:rPr>
      </w:pPr>
      <w:r w:rsidRPr="00F85F13">
        <w:rPr>
          <w:rFonts w:ascii="Arial" w:eastAsia="Times New Roman" w:hAnsi="Arial" w:cs="Arial"/>
          <w:b/>
          <w:bCs/>
        </w:rPr>
        <w:t>ABOUT BROWARD COLLEGE FOUNDATION:</w:t>
      </w:r>
    </w:p>
    <w:p w14:paraId="37662C40" w14:textId="675045FF" w:rsidR="00517991" w:rsidRPr="00F85F13" w:rsidRDefault="00A16C3E" w:rsidP="00DA702F">
      <w:pPr>
        <w:spacing w:after="0"/>
        <w:rPr>
          <w:rFonts w:ascii="Arial" w:hAnsi="Arial" w:cs="Arial"/>
        </w:rPr>
      </w:pPr>
      <w:r w:rsidRPr="00F85F13">
        <w:rPr>
          <w:rFonts w:ascii="Arial" w:hAnsi="Arial" w:cs="Arial"/>
        </w:rPr>
        <w:t xml:space="preserve">Established in 1971, the Broward College Foundation is a 501(c)(3) nonprofit organization and the officially designated means of making private, charitable contributions to Broward College. Our purpose is to change lives through education by providing community awareness, advocacy and funding to the college. For more information, visit </w:t>
      </w:r>
      <w:hyperlink r:id="rId15" w:history="1">
        <w:r w:rsidRPr="00F85F13">
          <w:rPr>
            <w:rStyle w:val="Hyperlink"/>
            <w:rFonts w:ascii="Arial" w:hAnsi="Arial" w:cs="Arial"/>
          </w:rPr>
          <w:t>www.browardcollegefoundation.org</w:t>
        </w:r>
      </w:hyperlink>
      <w:r w:rsidRPr="00F85F13">
        <w:rPr>
          <w:rFonts w:ascii="Arial" w:hAnsi="Arial" w:cs="Arial"/>
        </w:rPr>
        <w:t>.</w:t>
      </w:r>
    </w:p>
    <w:p w14:paraId="27A9F618" w14:textId="77777777" w:rsidR="00672CFD" w:rsidRPr="00F85F13" w:rsidRDefault="00672CFD" w:rsidP="00DA702F">
      <w:pPr>
        <w:spacing w:after="0"/>
        <w:rPr>
          <w:rFonts w:ascii="Arial" w:hAnsi="Arial" w:cs="Arial"/>
        </w:rPr>
      </w:pPr>
    </w:p>
    <w:p w14:paraId="1EDA8C62" w14:textId="354BEF6A" w:rsidR="00B463F3" w:rsidRPr="00F85F13" w:rsidRDefault="00717FE2" w:rsidP="002A7778">
      <w:pPr>
        <w:spacing w:after="0" w:line="240" w:lineRule="auto"/>
        <w:jc w:val="center"/>
        <w:rPr>
          <w:rFonts w:ascii="Arial" w:hAnsi="Arial" w:cs="Arial"/>
        </w:rPr>
      </w:pPr>
      <w:r w:rsidRPr="00F85F13">
        <w:rPr>
          <w:rFonts w:ascii="Arial" w:hAnsi="Arial" w:cs="Arial"/>
        </w:rPr>
        <w:t>###</w:t>
      </w:r>
    </w:p>
    <w:sectPr w:rsidR="00B463F3" w:rsidRPr="00F85F13" w:rsidSect="000C1FD9">
      <w:headerReference w:type="even" r:id="rId16"/>
      <w:headerReference w:type="default" r:id="rId17"/>
      <w:footerReference w:type="even" r:id="rId18"/>
      <w:footerReference w:type="default" r:id="rId19"/>
      <w:headerReference w:type="first" r:id="rId20"/>
      <w:footerReference w:type="first" r:id="rId21"/>
      <w:pgSz w:w="12240" w:h="15840"/>
      <w:pgMar w:top="1080" w:right="1080" w:bottom="28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143C8" w14:textId="77777777" w:rsidR="00334BF2" w:rsidRDefault="00334BF2" w:rsidP="00481D25">
      <w:pPr>
        <w:spacing w:after="0" w:line="240" w:lineRule="auto"/>
      </w:pPr>
      <w:r>
        <w:separator/>
      </w:r>
    </w:p>
  </w:endnote>
  <w:endnote w:type="continuationSeparator" w:id="0">
    <w:p w14:paraId="6D41498E" w14:textId="77777777" w:rsidR="00334BF2" w:rsidRDefault="00334BF2" w:rsidP="00481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BB7A1" w14:textId="77777777" w:rsidR="00DE52FD" w:rsidRDefault="00DE5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6BA71" w14:textId="77777777" w:rsidR="00481D25" w:rsidRDefault="00481D25">
    <w:pPr>
      <w:pStyle w:val="Footer"/>
      <w:jc w:val="center"/>
    </w:pPr>
  </w:p>
  <w:p w14:paraId="344B46BC" w14:textId="77777777" w:rsidR="00481D25" w:rsidRDefault="00481D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500F9" w14:textId="77777777" w:rsidR="00DE52FD" w:rsidRDefault="00DE5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E8233" w14:textId="77777777" w:rsidR="00334BF2" w:rsidRDefault="00334BF2" w:rsidP="00481D25">
      <w:pPr>
        <w:spacing w:after="0" w:line="240" w:lineRule="auto"/>
      </w:pPr>
      <w:r>
        <w:separator/>
      </w:r>
    </w:p>
  </w:footnote>
  <w:footnote w:type="continuationSeparator" w:id="0">
    <w:p w14:paraId="5E419549" w14:textId="77777777" w:rsidR="00334BF2" w:rsidRDefault="00334BF2" w:rsidP="00481D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8EB45" w14:textId="1E69D4D9" w:rsidR="00DE52FD" w:rsidRDefault="00DE52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169CD" w14:textId="5D175269" w:rsidR="00DE52FD" w:rsidRDefault="00DE52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72C8D" w14:textId="69BD4E18" w:rsidR="00DE52FD" w:rsidRDefault="00DE52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D3CF88E"/>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967240D"/>
    <w:multiLevelType w:val="hybridMultilevel"/>
    <w:tmpl w:val="637CF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3A17F0"/>
    <w:multiLevelType w:val="hybridMultilevel"/>
    <w:tmpl w:val="329CF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2369596">
    <w:abstractNumId w:val="0"/>
  </w:num>
  <w:num w:numId="2" w16cid:durableId="1869442495">
    <w:abstractNumId w:val="2"/>
  </w:num>
  <w:num w:numId="3" w16cid:durableId="1055811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EyMDc3NzY0sjQxNDBU0lEKTi0uzszPAykwqgUAIXZ/piwAAAA="/>
  </w:docVars>
  <w:rsids>
    <w:rsidRoot w:val="00155C13"/>
    <w:rsid w:val="00000538"/>
    <w:rsid w:val="000040E5"/>
    <w:rsid w:val="00004619"/>
    <w:rsid w:val="000153D4"/>
    <w:rsid w:val="0003140A"/>
    <w:rsid w:val="0003611B"/>
    <w:rsid w:val="00043EBE"/>
    <w:rsid w:val="000539C9"/>
    <w:rsid w:val="000742B4"/>
    <w:rsid w:val="00074790"/>
    <w:rsid w:val="0008004B"/>
    <w:rsid w:val="00080354"/>
    <w:rsid w:val="0008729A"/>
    <w:rsid w:val="0008746F"/>
    <w:rsid w:val="000906E5"/>
    <w:rsid w:val="0009125F"/>
    <w:rsid w:val="000A4EE8"/>
    <w:rsid w:val="000A7BD7"/>
    <w:rsid w:val="000B32AE"/>
    <w:rsid w:val="000B6FC4"/>
    <w:rsid w:val="000B7BE2"/>
    <w:rsid w:val="000B7EC8"/>
    <w:rsid w:val="000C1FD9"/>
    <w:rsid w:val="000F35CE"/>
    <w:rsid w:val="0011045D"/>
    <w:rsid w:val="00125F53"/>
    <w:rsid w:val="00144659"/>
    <w:rsid w:val="0014484C"/>
    <w:rsid w:val="00154A30"/>
    <w:rsid w:val="00155C13"/>
    <w:rsid w:val="00157842"/>
    <w:rsid w:val="00160D9C"/>
    <w:rsid w:val="0016216A"/>
    <w:rsid w:val="0017708F"/>
    <w:rsid w:val="00177B67"/>
    <w:rsid w:val="00185A1A"/>
    <w:rsid w:val="001919B9"/>
    <w:rsid w:val="001A1EAA"/>
    <w:rsid w:val="001C0F3B"/>
    <w:rsid w:val="001C3D0F"/>
    <w:rsid w:val="001C7B22"/>
    <w:rsid w:val="00245DE1"/>
    <w:rsid w:val="00245E7A"/>
    <w:rsid w:val="00252D10"/>
    <w:rsid w:val="00284C4E"/>
    <w:rsid w:val="00290C79"/>
    <w:rsid w:val="002A16A9"/>
    <w:rsid w:val="002A67C5"/>
    <w:rsid w:val="002A7778"/>
    <w:rsid w:val="002D6AE5"/>
    <w:rsid w:val="003233D3"/>
    <w:rsid w:val="00334BF2"/>
    <w:rsid w:val="003367A0"/>
    <w:rsid w:val="003435AD"/>
    <w:rsid w:val="003575EA"/>
    <w:rsid w:val="003815DC"/>
    <w:rsid w:val="00383AC0"/>
    <w:rsid w:val="00384EA1"/>
    <w:rsid w:val="003933CE"/>
    <w:rsid w:val="003A5F60"/>
    <w:rsid w:val="003A7E2A"/>
    <w:rsid w:val="003A7EB8"/>
    <w:rsid w:val="003C4698"/>
    <w:rsid w:val="003C4AE6"/>
    <w:rsid w:val="003C740E"/>
    <w:rsid w:val="003C745F"/>
    <w:rsid w:val="003D0897"/>
    <w:rsid w:val="00402DEE"/>
    <w:rsid w:val="004036F4"/>
    <w:rsid w:val="004144C3"/>
    <w:rsid w:val="00421EC6"/>
    <w:rsid w:val="004250D1"/>
    <w:rsid w:val="004268B2"/>
    <w:rsid w:val="004502DE"/>
    <w:rsid w:val="00453CC3"/>
    <w:rsid w:val="00457142"/>
    <w:rsid w:val="004764BF"/>
    <w:rsid w:val="00481C57"/>
    <w:rsid w:val="00481D25"/>
    <w:rsid w:val="00485069"/>
    <w:rsid w:val="00485D19"/>
    <w:rsid w:val="004A1D15"/>
    <w:rsid w:val="004A4ACA"/>
    <w:rsid w:val="004B5F97"/>
    <w:rsid w:val="004C2DB3"/>
    <w:rsid w:val="004E7C4D"/>
    <w:rsid w:val="004F4574"/>
    <w:rsid w:val="00500C59"/>
    <w:rsid w:val="00503331"/>
    <w:rsid w:val="00507C4E"/>
    <w:rsid w:val="00516F47"/>
    <w:rsid w:val="00517991"/>
    <w:rsid w:val="00520F26"/>
    <w:rsid w:val="00523182"/>
    <w:rsid w:val="00531D8B"/>
    <w:rsid w:val="00567570"/>
    <w:rsid w:val="0058280D"/>
    <w:rsid w:val="00587F5A"/>
    <w:rsid w:val="005A1840"/>
    <w:rsid w:val="005A66E9"/>
    <w:rsid w:val="005B0315"/>
    <w:rsid w:val="005B41D0"/>
    <w:rsid w:val="005B7A7B"/>
    <w:rsid w:val="005C1B7D"/>
    <w:rsid w:val="005D23D4"/>
    <w:rsid w:val="005D55C1"/>
    <w:rsid w:val="00603369"/>
    <w:rsid w:val="00605000"/>
    <w:rsid w:val="00606ACD"/>
    <w:rsid w:val="0061667D"/>
    <w:rsid w:val="006231E0"/>
    <w:rsid w:val="00624FBC"/>
    <w:rsid w:val="00647241"/>
    <w:rsid w:val="006511E6"/>
    <w:rsid w:val="00651865"/>
    <w:rsid w:val="00670898"/>
    <w:rsid w:val="00672CFD"/>
    <w:rsid w:val="00672D69"/>
    <w:rsid w:val="00675C34"/>
    <w:rsid w:val="00680D6D"/>
    <w:rsid w:val="00694803"/>
    <w:rsid w:val="00695AE3"/>
    <w:rsid w:val="006A6D02"/>
    <w:rsid w:val="006C73F2"/>
    <w:rsid w:val="006E6C8F"/>
    <w:rsid w:val="00705F3D"/>
    <w:rsid w:val="00707ED2"/>
    <w:rsid w:val="00714CCD"/>
    <w:rsid w:val="00717FE2"/>
    <w:rsid w:val="00720FCD"/>
    <w:rsid w:val="00727F36"/>
    <w:rsid w:val="00744620"/>
    <w:rsid w:val="007605C9"/>
    <w:rsid w:val="00765389"/>
    <w:rsid w:val="00770393"/>
    <w:rsid w:val="00774379"/>
    <w:rsid w:val="007878DF"/>
    <w:rsid w:val="007A1337"/>
    <w:rsid w:val="007A45D8"/>
    <w:rsid w:val="007B185F"/>
    <w:rsid w:val="007B3528"/>
    <w:rsid w:val="007B68D5"/>
    <w:rsid w:val="007B6F28"/>
    <w:rsid w:val="007C3B23"/>
    <w:rsid w:val="007C485D"/>
    <w:rsid w:val="007C4A82"/>
    <w:rsid w:val="007C6DFE"/>
    <w:rsid w:val="007D08F1"/>
    <w:rsid w:val="007D3713"/>
    <w:rsid w:val="007D5011"/>
    <w:rsid w:val="007D575D"/>
    <w:rsid w:val="007D6CE8"/>
    <w:rsid w:val="007E26D7"/>
    <w:rsid w:val="007E2C8C"/>
    <w:rsid w:val="007E3D4C"/>
    <w:rsid w:val="007E7156"/>
    <w:rsid w:val="007F127B"/>
    <w:rsid w:val="007F48D7"/>
    <w:rsid w:val="007F5B4A"/>
    <w:rsid w:val="0081189B"/>
    <w:rsid w:val="00811A11"/>
    <w:rsid w:val="008148E4"/>
    <w:rsid w:val="0083213A"/>
    <w:rsid w:val="00832A3F"/>
    <w:rsid w:val="0083330B"/>
    <w:rsid w:val="0083482A"/>
    <w:rsid w:val="00841BC7"/>
    <w:rsid w:val="00841C9E"/>
    <w:rsid w:val="00845424"/>
    <w:rsid w:val="00861C12"/>
    <w:rsid w:val="00887F23"/>
    <w:rsid w:val="008A3FA9"/>
    <w:rsid w:val="008A606C"/>
    <w:rsid w:val="008B3A2B"/>
    <w:rsid w:val="008B613C"/>
    <w:rsid w:val="008D1E3F"/>
    <w:rsid w:val="008D2650"/>
    <w:rsid w:val="008E6804"/>
    <w:rsid w:val="008F05BF"/>
    <w:rsid w:val="008F0E00"/>
    <w:rsid w:val="00923952"/>
    <w:rsid w:val="00926F0A"/>
    <w:rsid w:val="00935E82"/>
    <w:rsid w:val="00936797"/>
    <w:rsid w:val="00947961"/>
    <w:rsid w:val="00953B38"/>
    <w:rsid w:val="00971E2D"/>
    <w:rsid w:val="00992915"/>
    <w:rsid w:val="009A3F38"/>
    <w:rsid w:val="009A44A6"/>
    <w:rsid w:val="009B0CEB"/>
    <w:rsid w:val="009B6BDD"/>
    <w:rsid w:val="009C342B"/>
    <w:rsid w:val="009C6AAD"/>
    <w:rsid w:val="009F4671"/>
    <w:rsid w:val="00A16C3E"/>
    <w:rsid w:val="00A21872"/>
    <w:rsid w:val="00A22F8C"/>
    <w:rsid w:val="00A46CB3"/>
    <w:rsid w:val="00A57759"/>
    <w:rsid w:val="00A638C5"/>
    <w:rsid w:val="00A72D83"/>
    <w:rsid w:val="00A855B1"/>
    <w:rsid w:val="00A97865"/>
    <w:rsid w:val="00AA2468"/>
    <w:rsid w:val="00AB745F"/>
    <w:rsid w:val="00AE6B10"/>
    <w:rsid w:val="00B004A3"/>
    <w:rsid w:val="00B264AC"/>
    <w:rsid w:val="00B31D09"/>
    <w:rsid w:val="00B400C4"/>
    <w:rsid w:val="00B463F3"/>
    <w:rsid w:val="00B52EDF"/>
    <w:rsid w:val="00B53CFC"/>
    <w:rsid w:val="00B566B0"/>
    <w:rsid w:val="00B65AB8"/>
    <w:rsid w:val="00B65C0D"/>
    <w:rsid w:val="00B71020"/>
    <w:rsid w:val="00B815D2"/>
    <w:rsid w:val="00B860DD"/>
    <w:rsid w:val="00B942E8"/>
    <w:rsid w:val="00B95FF3"/>
    <w:rsid w:val="00BB56AD"/>
    <w:rsid w:val="00BD177A"/>
    <w:rsid w:val="00BD1D47"/>
    <w:rsid w:val="00BD5DEC"/>
    <w:rsid w:val="00BE0BCD"/>
    <w:rsid w:val="00BE570B"/>
    <w:rsid w:val="00BF5B58"/>
    <w:rsid w:val="00C12A52"/>
    <w:rsid w:val="00C403FE"/>
    <w:rsid w:val="00C43750"/>
    <w:rsid w:val="00C4767A"/>
    <w:rsid w:val="00C56D29"/>
    <w:rsid w:val="00C61EF2"/>
    <w:rsid w:val="00C81CF5"/>
    <w:rsid w:val="00CA1AAC"/>
    <w:rsid w:val="00CB3E8D"/>
    <w:rsid w:val="00CB74E4"/>
    <w:rsid w:val="00CC5F4F"/>
    <w:rsid w:val="00CE1BEE"/>
    <w:rsid w:val="00CF56B0"/>
    <w:rsid w:val="00D0492B"/>
    <w:rsid w:val="00D0579E"/>
    <w:rsid w:val="00D065CB"/>
    <w:rsid w:val="00D15F29"/>
    <w:rsid w:val="00D25BA0"/>
    <w:rsid w:val="00D4764F"/>
    <w:rsid w:val="00D54364"/>
    <w:rsid w:val="00D57214"/>
    <w:rsid w:val="00D729AC"/>
    <w:rsid w:val="00D95D53"/>
    <w:rsid w:val="00DA702F"/>
    <w:rsid w:val="00DA76A5"/>
    <w:rsid w:val="00DB4BD1"/>
    <w:rsid w:val="00DD2E64"/>
    <w:rsid w:val="00DD44E3"/>
    <w:rsid w:val="00DD4AF4"/>
    <w:rsid w:val="00DD7C37"/>
    <w:rsid w:val="00DE0C7E"/>
    <w:rsid w:val="00DE2CFA"/>
    <w:rsid w:val="00DE52FD"/>
    <w:rsid w:val="00E007FD"/>
    <w:rsid w:val="00E07914"/>
    <w:rsid w:val="00E10B83"/>
    <w:rsid w:val="00E11AF0"/>
    <w:rsid w:val="00E14735"/>
    <w:rsid w:val="00E25B1B"/>
    <w:rsid w:val="00E2665D"/>
    <w:rsid w:val="00E310EA"/>
    <w:rsid w:val="00E324F0"/>
    <w:rsid w:val="00E418DC"/>
    <w:rsid w:val="00E41FA2"/>
    <w:rsid w:val="00E4421F"/>
    <w:rsid w:val="00E4488F"/>
    <w:rsid w:val="00E50756"/>
    <w:rsid w:val="00E51A53"/>
    <w:rsid w:val="00E51D61"/>
    <w:rsid w:val="00E52D6C"/>
    <w:rsid w:val="00E60DC1"/>
    <w:rsid w:val="00E66D17"/>
    <w:rsid w:val="00E754AC"/>
    <w:rsid w:val="00E83268"/>
    <w:rsid w:val="00E901F4"/>
    <w:rsid w:val="00EB4041"/>
    <w:rsid w:val="00EB75D4"/>
    <w:rsid w:val="00EC1435"/>
    <w:rsid w:val="00EC3054"/>
    <w:rsid w:val="00EC594D"/>
    <w:rsid w:val="00EC725C"/>
    <w:rsid w:val="00F00050"/>
    <w:rsid w:val="00F00FB5"/>
    <w:rsid w:val="00F07C7A"/>
    <w:rsid w:val="00F2075B"/>
    <w:rsid w:val="00F4504F"/>
    <w:rsid w:val="00F562D5"/>
    <w:rsid w:val="00F60B05"/>
    <w:rsid w:val="00F6425C"/>
    <w:rsid w:val="00F66880"/>
    <w:rsid w:val="00F6743B"/>
    <w:rsid w:val="00F72952"/>
    <w:rsid w:val="00F84275"/>
    <w:rsid w:val="00F855BD"/>
    <w:rsid w:val="00F85F13"/>
    <w:rsid w:val="00F86FF1"/>
    <w:rsid w:val="00F90A0F"/>
    <w:rsid w:val="00FB1637"/>
    <w:rsid w:val="00FC520F"/>
    <w:rsid w:val="00FD0B5F"/>
    <w:rsid w:val="00FE1771"/>
    <w:rsid w:val="00FE39DF"/>
    <w:rsid w:val="00FE3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8F0A7"/>
  <w15:docId w15:val="{3D1A139C-94C9-9B4A-97D6-F741B5B4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C1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5C13"/>
    <w:rPr>
      <w:color w:val="0000FF" w:themeColor="hyperlink"/>
      <w:u w:val="single"/>
    </w:rPr>
  </w:style>
  <w:style w:type="character" w:customStyle="1" w:styleId="ms-rtethemeforecolor-2-0">
    <w:name w:val="ms-rtethemeforecolor-2-0"/>
    <w:basedOn w:val="DefaultParagraphFont"/>
    <w:rsid w:val="00155C13"/>
  </w:style>
  <w:style w:type="paragraph" w:styleId="BalloonText">
    <w:name w:val="Balloon Text"/>
    <w:basedOn w:val="Normal"/>
    <w:link w:val="BalloonTextChar"/>
    <w:uiPriority w:val="99"/>
    <w:semiHidden/>
    <w:unhideWhenUsed/>
    <w:rsid w:val="00155C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C13"/>
    <w:rPr>
      <w:rFonts w:ascii="Tahoma" w:hAnsi="Tahoma" w:cs="Tahoma"/>
      <w:sz w:val="16"/>
      <w:szCs w:val="16"/>
    </w:rPr>
  </w:style>
  <w:style w:type="character" w:styleId="CommentReference">
    <w:name w:val="annotation reference"/>
    <w:basedOn w:val="DefaultParagraphFont"/>
    <w:uiPriority w:val="99"/>
    <w:semiHidden/>
    <w:unhideWhenUsed/>
    <w:rsid w:val="00567570"/>
    <w:rPr>
      <w:sz w:val="16"/>
      <w:szCs w:val="16"/>
    </w:rPr>
  </w:style>
  <w:style w:type="paragraph" w:styleId="CommentText">
    <w:name w:val="annotation text"/>
    <w:basedOn w:val="Normal"/>
    <w:link w:val="CommentTextChar"/>
    <w:uiPriority w:val="99"/>
    <w:semiHidden/>
    <w:unhideWhenUsed/>
    <w:rsid w:val="00567570"/>
    <w:pPr>
      <w:spacing w:line="240" w:lineRule="auto"/>
    </w:pPr>
    <w:rPr>
      <w:sz w:val="20"/>
      <w:szCs w:val="20"/>
    </w:rPr>
  </w:style>
  <w:style w:type="character" w:customStyle="1" w:styleId="CommentTextChar">
    <w:name w:val="Comment Text Char"/>
    <w:basedOn w:val="DefaultParagraphFont"/>
    <w:link w:val="CommentText"/>
    <w:uiPriority w:val="99"/>
    <w:semiHidden/>
    <w:rsid w:val="00567570"/>
    <w:rPr>
      <w:sz w:val="20"/>
      <w:szCs w:val="20"/>
    </w:rPr>
  </w:style>
  <w:style w:type="paragraph" w:styleId="CommentSubject">
    <w:name w:val="annotation subject"/>
    <w:basedOn w:val="CommentText"/>
    <w:next w:val="CommentText"/>
    <w:link w:val="CommentSubjectChar"/>
    <w:uiPriority w:val="99"/>
    <w:semiHidden/>
    <w:unhideWhenUsed/>
    <w:rsid w:val="00567570"/>
    <w:rPr>
      <w:b/>
      <w:bCs/>
    </w:rPr>
  </w:style>
  <w:style w:type="character" w:customStyle="1" w:styleId="CommentSubjectChar">
    <w:name w:val="Comment Subject Char"/>
    <w:basedOn w:val="CommentTextChar"/>
    <w:link w:val="CommentSubject"/>
    <w:uiPriority w:val="99"/>
    <w:semiHidden/>
    <w:rsid w:val="00567570"/>
    <w:rPr>
      <w:b/>
      <w:bCs/>
      <w:sz w:val="20"/>
      <w:szCs w:val="20"/>
    </w:rPr>
  </w:style>
  <w:style w:type="paragraph" w:styleId="Header">
    <w:name w:val="header"/>
    <w:basedOn w:val="Normal"/>
    <w:link w:val="HeaderChar"/>
    <w:uiPriority w:val="99"/>
    <w:unhideWhenUsed/>
    <w:rsid w:val="00481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D25"/>
  </w:style>
  <w:style w:type="paragraph" w:styleId="Footer">
    <w:name w:val="footer"/>
    <w:basedOn w:val="Normal"/>
    <w:link w:val="FooterChar"/>
    <w:uiPriority w:val="99"/>
    <w:unhideWhenUsed/>
    <w:rsid w:val="00481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D25"/>
  </w:style>
  <w:style w:type="table" w:styleId="TableGrid">
    <w:name w:val="Table Grid"/>
    <w:basedOn w:val="TableNormal"/>
    <w:uiPriority w:val="59"/>
    <w:rsid w:val="00587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63F3"/>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517991"/>
    <w:rPr>
      <w:color w:val="605E5C"/>
      <w:shd w:val="clear" w:color="auto" w:fill="E1DFDD"/>
    </w:rPr>
  </w:style>
  <w:style w:type="character" w:styleId="FollowedHyperlink">
    <w:name w:val="FollowedHyperlink"/>
    <w:basedOn w:val="DefaultParagraphFont"/>
    <w:uiPriority w:val="99"/>
    <w:semiHidden/>
    <w:unhideWhenUsed/>
    <w:rsid w:val="00517991"/>
    <w:rPr>
      <w:color w:val="800080" w:themeColor="followedHyperlink"/>
      <w:u w:val="single"/>
    </w:rPr>
  </w:style>
  <w:style w:type="paragraph" w:styleId="NormalWeb">
    <w:name w:val="Normal (Web)"/>
    <w:basedOn w:val="Normal"/>
    <w:uiPriority w:val="99"/>
    <w:unhideWhenUsed/>
    <w:rsid w:val="009A3F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177B67"/>
  </w:style>
  <w:style w:type="paragraph" w:styleId="ListParagraph">
    <w:name w:val="List Paragraph"/>
    <w:basedOn w:val="Normal"/>
    <w:uiPriority w:val="34"/>
    <w:qFormat/>
    <w:rsid w:val="00520F26"/>
    <w:pPr>
      <w:ind w:left="720"/>
      <w:contextualSpacing/>
    </w:pPr>
  </w:style>
  <w:style w:type="paragraph" w:styleId="Revision">
    <w:name w:val="Revision"/>
    <w:hidden/>
    <w:uiPriority w:val="99"/>
    <w:semiHidden/>
    <w:rsid w:val="007B68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942039">
      <w:bodyDiv w:val="1"/>
      <w:marLeft w:val="0"/>
      <w:marRight w:val="0"/>
      <w:marTop w:val="0"/>
      <w:marBottom w:val="0"/>
      <w:divBdr>
        <w:top w:val="none" w:sz="0" w:space="0" w:color="auto"/>
        <w:left w:val="none" w:sz="0" w:space="0" w:color="auto"/>
        <w:bottom w:val="none" w:sz="0" w:space="0" w:color="auto"/>
        <w:right w:val="none" w:sz="0" w:space="0" w:color="auto"/>
      </w:divBdr>
    </w:div>
    <w:div w:id="309284832">
      <w:bodyDiv w:val="1"/>
      <w:marLeft w:val="0"/>
      <w:marRight w:val="0"/>
      <w:marTop w:val="0"/>
      <w:marBottom w:val="0"/>
      <w:divBdr>
        <w:top w:val="none" w:sz="0" w:space="0" w:color="auto"/>
        <w:left w:val="none" w:sz="0" w:space="0" w:color="auto"/>
        <w:bottom w:val="none" w:sz="0" w:space="0" w:color="auto"/>
        <w:right w:val="none" w:sz="0" w:space="0" w:color="auto"/>
      </w:divBdr>
    </w:div>
    <w:div w:id="164130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oward.ed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piersongrant-my.sharepoint.com/:f:/p/pmfeigenbaum/En5QTwaaAwZKg3kbS24jc9sBSdpmpJX1FaPCvmrC9ox_7A?e=Tvwww6"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browardcollegefoundation.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oward.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E5D213B3004B4BB49CF26BE23BE73D" ma:contentTypeVersion="13" ma:contentTypeDescription="Create a new document." ma:contentTypeScope="" ma:versionID="e91a48a6f1bac2e1ddee287c1c191151">
  <xsd:schema xmlns:xsd="http://www.w3.org/2001/XMLSchema" xmlns:xs="http://www.w3.org/2001/XMLSchema" xmlns:p="http://schemas.microsoft.com/office/2006/metadata/properties" xmlns:ns3="0cd02f2d-3346-4893-9d33-2bb91f9bde03" xmlns:ns4="22f8ad1d-5a8f-410a-9726-266601d2e3b4" targetNamespace="http://schemas.microsoft.com/office/2006/metadata/properties" ma:root="true" ma:fieldsID="d0cc4ae3533e50156a9c709c45941ea4" ns3:_="" ns4:_="">
    <xsd:import namespace="0cd02f2d-3346-4893-9d33-2bb91f9bde03"/>
    <xsd:import namespace="22f8ad1d-5a8f-410a-9726-266601d2e3b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02f2d-3346-4893-9d33-2bb91f9b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f8ad1d-5a8f-410a-9726-266601d2e3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B442B7-C5F3-449A-B967-5596285C74EA}">
  <ds:schemaRefs>
    <ds:schemaRef ds:uri="http://schemas.openxmlformats.org/officeDocument/2006/bibliography"/>
  </ds:schemaRefs>
</ds:datastoreItem>
</file>

<file path=customXml/itemProps2.xml><?xml version="1.0" encoding="utf-8"?>
<ds:datastoreItem xmlns:ds="http://schemas.openxmlformats.org/officeDocument/2006/customXml" ds:itemID="{D657C54F-CB70-4B1B-8F62-9AB24A322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02f2d-3346-4893-9d33-2bb91f9bde03"/>
    <ds:schemaRef ds:uri="22f8ad1d-5a8f-410a-9726-266601d2e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17F15D-C88E-45AA-AC9B-B61C9FB885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A4524F-6D00-4EA1-8BEB-8146E3BE7D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1401</Words>
  <Characters>7990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Diana Hanford</cp:lastModifiedBy>
  <cp:revision>2</cp:revision>
  <dcterms:created xsi:type="dcterms:W3CDTF">2024-05-29T20:11:00Z</dcterms:created>
  <dcterms:modified xsi:type="dcterms:W3CDTF">2024-05-29T20:11:00Z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0x010100FEE5D213B3004B4BB49CF26BE23BE73D</vt:lpwstr>
  </property>
</Properties>
</file>