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83DD" w14:textId="77777777" w:rsidR="00914511" w:rsidRDefault="00914511" w:rsidP="00A72937">
      <w:pPr>
        <w:pStyle w:val="NormalWeb"/>
        <w:spacing w:before="0" w:beforeAutospacing="0" w:after="0" w:afterAutospacing="0"/>
        <w:contextualSpacing/>
        <w:rPr>
          <w:rFonts w:ascii="Arial" w:hAnsi="Arial" w:cs="Arial"/>
          <w:b/>
          <w:bCs/>
          <w:color w:val="000000"/>
        </w:rPr>
      </w:pPr>
    </w:p>
    <w:p w14:paraId="6ACF46B3" w14:textId="3AE7F0C5" w:rsidR="00A72937" w:rsidRPr="00A72937" w:rsidRDefault="00A72937" w:rsidP="00A72937">
      <w:pPr>
        <w:pStyle w:val="NormalWeb"/>
        <w:spacing w:before="0" w:beforeAutospacing="0" w:after="0" w:afterAutospacing="0"/>
        <w:contextualSpacing/>
        <w:rPr>
          <w:rFonts w:ascii="Arial" w:hAnsi="Arial" w:cs="Arial"/>
          <w:b/>
          <w:bCs/>
          <w:color w:val="000000"/>
        </w:rPr>
      </w:pPr>
      <w:r w:rsidRPr="00A72937">
        <w:rPr>
          <w:rFonts w:ascii="Arial" w:hAnsi="Arial" w:cs="Arial"/>
          <w:b/>
          <w:bCs/>
          <w:color w:val="000000"/>
        </w:rPr>
        <w:t>Media Contacts:</w:t>
      </w:r>
    </w:p>
    <w:p w14:paraId="2CD820DD" w14:textId="77777777" w:rsidR="00A72937" w:rsidRPr="00A72937" w:rsidRDefault="00A72937" w:rsidP="00A72937">
      <w:pPr>
        <w:pStyle w:val="NormalWeb"/>
        <w:contextualSpacing/>
        <w:rPr>
          <w:rFonts w:ascii="Arial" w:hAnsi="Arial" w:cs="Arial"/>
          <w:color w:val="000000"/>
        </w:rPr>
      </w:pPr>
      <w:r w:rsidRPr="00A72937">
        <w:rPr>
          <w:rFonts w:ascii="Arial" w:hAnsi="Arial" w:cs="Arial"/>
          <w:color w:val="000000"/>
        </w:rPr>
        <w:t>Paige Feigenbaum, 631-678-2425</w:t>
      </w:r>
    </w:p>
    <w:p w14:paraId="0A733210" w14:textId="6D10E90A" w:rsidR="00E305D4" w:rsidRPr="00A72937" w:rsidRDefault="00A72937" w:rsidP="00A72937">
      <w:pPr>
        <w:pStyle w:val="NormalWeb"/>
        <w:contextualSpacing/>
        <w:rPr>
          <w:rFonts w:ascii="Arial" w:hAnsi="Arial" w:cs="Arial"/>
          <w:color w:val="000000"/>
        </w:rPr>
      </w:pPr>
      <w:r w:rsidRPr="00A72937">
        <w:rPr>
          <w:rFonts w:ascii="Arial" w:hAnsi="Arial" w:cs="Arial"/>
          <w:color w:val="000000"/>
        </w:rPr>
        <w:t>Christine Walker, Holy Cross Health, 954-245-2910</w:t>
      </w:r>
      <w:bookmarkStart w:id="0" w:name="_Hlk19526669"/>
    </w:p>
    <w:p w14:paraId="0B12B793" w14:textId="43DF741C" w:rsidR="008C4141" w:rsidRPr="00A72937" w:rsidRDefault="00A72937" w:rsidP="00A72937">
      <w:pPr>
        <w:jc w:val="center"/>
        <w:rPr>
          <w:rFonts w:ascii="Arial" w:hAnsi="Arial" w:cs="Arial"/>
          <w:b/>
        </w:rPr>
      </w:pPr>
      <w:r w:rsidRPr="00A72937">
        <w:rPr>
          <w:rFonts w:ascii="Arial" w:hAnsi="Arial" w:cs="Arial"/>
          <w:b/>
        </w:rPr>
        <w:t>Holy Cross Health</w:t>
      </w:r>
      <w:r w:rsidR="00FB318C" w:rsidRPr="00A72937">
        <w:rPr>
          <w:rFonts w:ascii="Arial" w:hAnsi="Arial" w:cs="Arial"/>
          <w:b/>
        </w:rPr>
        <w:t xml:space="preserve"> </w:t>
      </w:r>
      <w:r w:rsidR="00A805D6" w:rsidRPr="00A72937">
        <w:rPr>
          <w:rFonts w:ascii="Arial" w:hAnsi="Arial" w:cs="Arial"/>
          <w:b/>
        </w:rPr>
        <w:t xml:space="preserve">Awarded </w:t>
      </w:r>
      <w:r w:rsidR="001E27EF" w:rsidRPr="00A72937">
        <w:rPr>
          <w:rFonts w:ascii="Arial" w:hAnsi="Arial" w:cs="Arial"/>
          <w:b/>
        </w:rPr>
        <w:t>on</w:t>
      </w:r>
      <w:r w:rsidR="00A805D6" w:rsidRPr="00A72937">
        <w:rPr>
          <w:rFonts w:ascii="Arial" w:hAnsi="Arial" w:cs="Arial"/>
          <w:b/>
        </w:rPr>
        <w:t xml:space="preserve"> </w:t>
      </w:r>
      <w:r w:rsidR="005C0412" w:rsidRPr="00A72937">
        <w:rPr>
          <w:rFonts w:ascii="Arial" w:hAnsi="Arial" w:cs="Arial"/>
          <w:b/>
        </w:rPr>
        <w:t>Newsweek</w:t>
      </w:r>
      <w:r w:rsidR="009C51D6" w:rsidRPr="00A72937">
        <w:rPr>
          <w:rFonts w:ascii="Arial" w:hAnsi="Arial" w:cs="Arial"/>
          <w:b/>
        </w:rPr>
        <w:t>’s</w:t>
      </w:r>
      <w:r w:rsidR="00F6770D" w:rsidRPr="00A72937">
        <w:rPr>
          <w:rFonts w:ascii="Arial" w:hAnsi="Arial" w:cs="Arial"/>
          <w:b/>
        </w:rPr>
        <w:t xml:space="preserve"> </w:t>
      </w:r>
      <w:r w:rsidR="00BB24E1" w:rsidRPr="00A72937">
        <w:rPr>
          <w:rFonts w:ascii="Arial" w:hAnsi="Arial" w:cs="Arial"/>
          <w:b/>
        </w:rPr>
        <w:t xml:space="preserve">America’s Best-In-State Hospitals 2024 </w:t>
      </w:r>
      <w:r w:rsidR="001E27EF" w:rsidRPr="00A72937">
        <w:rPr>
          <w:rFonts w:ascii="Arial" w:hAnsi="Arial" w:cs="Arial"/>
          <w:b/>
        </w:rPr>
        <w:t>List</w:t>
      </w:r>
    </w:p>
    <w:p w14:paraId="43D33E06" w14:textId="77777777" w:rsidR="00A72937" w:rsidRDefault="00A72937" w:rsidP="00A72937">
      <w:pPr>
        <w:pStyle w:val="NormalWeb"/>
        <w:shd w:val="clear" w:color="auto" w:fill="FFFFFF"/>
        <w:spacing w:before="0" w:beforeAutospacing="0" w:after="0" w:afterAutospacing="0"/>
        <w:rPr>
          <w:rFonts w:ascii="Arial" w:hAnsi="Arial" w:cs="Arial"/>
          <w:color w:val="000000"/>
          <w:bdr w:val="none" w:sz="0" w:space="0" w:color="auto" w:frame="1"/>
        </w:rPr>
      </w:pPr>
    </w:p>
    <w:p w14:paraId="1B82C6C2" w14:textId="5BC6D72E" w:rsidR="00002BE7" w:rsidRPr="00A72937" w:rsidRDefault="00A72937" w:rsidP="00A72937">
      <w:pPr>
        <w:pStyle w:val="NormalWeb"/>
        <w:shd w:val="clear" w:color="auto" w:fill="FFFFFF"/>
        <w:spacing w:before="0" w:beforeAutospacing="0" w:after="0" w:afterAutospacing="0"/>
        <w:rPr>
          <w:rFonts w:ascii="Arial" w:hAnsi="Arial" w:cs="Arial"/>
          <w:color w:val="000000"/>
          <w:bdr w:val="none" w:sz="0" w:space="0" w:color="auto" w:frame="1"/>
        </w:rPr>
      </w:pPr>
      <w:r w:rsidRPr="00A72937">
        <w:rPr>
          <w:rFonts w:ascii="Arial" w:hAnsi="Arial" w:cs="Arial"/>
          <w:color w:val="000000"/>
          <w:bdr w:val="none" w:sz="0" w:space="0" w:color="auto" w:frame="1"/>
        </w:rPr>
        <w:t>Fort Lauderdale, Florida (</w:t>
      </w:r>
      <w:r w:rsidR="00914511">
        <w:rPr>
          <w:rFonts w:ascii="Arial" w:hAnsi="Arial" w:cs="Arial"/>
          <w:color w:val="000000"/>
          <w:bdr w:val="none" w:sz="0" w:space="0" w:color="auto" w:frame="1"/>
        </w:rPr>
        <w:t>March 1</w:t>
      </w:r>
      <w:r w:rsidRPr="00A72937">
        <w:rPr>
          <w:rFonts w:ascii="Arial" w:hAnsi="Arial" w:cs="Arial"/>
          <w:color w:val="000000"/>
          <w:bdr w:val="none" w:sz="0" w:space="0" w:color="auto" w:frame="1"/>
        </w:rPr>
        <w:t>, 2024) – Holy Cross Health has</w:t>
      </w:r>
      <w:r w:rsidR="006B5884" w:rsidRPr="00A72937">
        <w:rPr>
          <w:rFonts w:ascii="Arial" w:hAnsi="Arial" w:cs="Arial"/>
          <w:color w:val="000000"/>
          <w:bdr w:val="none" w:sz="0" w:space="0" w:color="auto" w:frame="1"/>
        </w:rPr>
        <w:t xml:space="preserve"> </w:t>
      </w:r>
      <w:r w:rsidR="001E27EF" w:rsidRPr="00A72937">
        <w:rPr>
          <w:rFonts w:ascii="Arial" w:hAnsi="Arial" w:cs="Arial"/>
          <w:color w:val="000000"/>
          <w:bdr w:val="none" w:sz="0" w:space="0" w:color="auto" w:frame="1"/>
        </w:rPr>
        <w:t>been awarded on Newsweek’s list of</w:t>
      </w:r>
      <w:r w:rsidR="00CA17CC" w:rsidRPr="00A72937">
        <w:rPr>
          <w:rFonts w:ascii="Arial" w:hAnsi="Arial" w:cs="Arial"/>
          <w:color w:val="000000"/>
          <w:bdr w:val="none" w:sz="0" w:space="0" w:color="auto" w:frame="1"/>
        </w:rPr>
        <w:t xml:space="preserve"> </w:t>
      </w:r>
      <w:r w:rsidR="00BB24E1" w:rsidRPr="00A72937">
        <w:rPr>
          <w:rFonts w:ascii="Arial" w:hAnsi="Arial" w:cs="Arial"/>
          <w:color w:val="000000"/>
          <w:bdr w:val="none" w:sz="0" w:space="0" w:color="auto" w:frame="1"/>
        </w:rPr>
        <w:t>America’s Best-In-State Hospitals 2024</w:t>
      </w:r>
      <w:r w:rsidR="00F6770D" w:rsidRPr="00A72937">
        <w:rPr>
          <w:rFonts w:ascii="Arial" w:hAnsi="Arial" w:cs="Arial"/>
          <w:color w:val="000000"/>
          <w:bdr w:val="none" w:sz="0" w:space="0" w:color="auto" w:frame="1"/>
        </w:rPr>
        <w:t xml:space="preserve">. </w:t>
      </w:r>
      <w:r w:rsidR="006B5884" w:rsidRPr="00A72937">
        <w:rPr>
          <w:rFonts w:ascii="Arial" w:hAnsi="Arial" w:cs="Arial"/>
          <w:color w:val="000000"/>
          <w:bdr w:val="none" w:sz="0" w:space="0" w:color="auto" w:frame="1"/>
        </w:rPr>
        <w:t xml:space="preserve">This prestigious award is presented by </w:t>
      </w:r>
      <w:r w:rsidR="005C0412" w:rsidRPr="00A72937">
        <w:rPr>
          <w:rFonts w:ascii="Arial" w:hAnsi="Arial" w:cs="Arial"/>
          <w:color w:val="000000"/>
          <w:bdr w:val="none" w:sz="0" w:space="0" w:color="auto" w:frame="1"/>
        </w:rPr>
        <w:t>Newsweek</w:t>
      </w:r>
      <w:r w:rsidR="00727C33" w:rsidRPr="00A72937">
        <w:rPr>
          <w:rFonts w:ascii="Arial" w:hAnsi="Arial" w:cs="Arial"/>
          <w:color w:val="000000"/>
          <w:bdr w:val="none" w:sz="0" w:space="0" w:color="auto" w:frame="1"/>
        </w:rPr>
        <w:t xml:space="preserve"> </w:t>
      </w:r>
      <w:r w:rsidR="006B5884" w:rsidRPr="00A72937">
        <w:rPr>
          <w:rFonts w:ascii="Arial" w:hAnsi="Arial" w:cs="Arial"/>
          <w:color w:val="000000"/>
          <w:bdr w:val="none" w:sz="0" w:space="0" w:color="auto" w:frame="1"/>
        </w:rPr>
        <w:t xml:space="preserve">and Statista Inc., the world-leading statistics portal and industry ranking provider. The awards list can be viewed on </w:t>
      </w:r>
      <w:r w:rsidR="005C0412" w:rsidRPr="00A72937">
        <w:rPr>
          <w:rFonts w:ascii="Arial" w:hAnsi="Arial" w:cs="Arial"/>
          <w:color w:val="000000"/>
          <w:bdr w:val="none" w:sz="0" w:space="0" w:color="auto" w:frame="1"/>
        </w:rPr>
        <w:t>Newsweek’s</w:t>
      </w:r>
      <w:r w:rsidR="00727C33" w:rsidRPr="00A72937">
        <w:rPr>
          <w:rFonts w:ascii="Arial" w:hAnsi="Arial" w:cs="Arial"/>
          <w:color w:val="000000"/>
          <w:bdr w:val="none" w:sz="0" w:space="0" w:color="auto" w:frame="1"/>
        </w:rPr>
        <w:t xml:space="preserve"> </w:t>
      </w:r>
      <w:r w:rsidR="006B5884" w:rsidRPr="00A72937">
        <w:rPr>
          <w:rFonts w:ascii="Arial" w:hAnsi="Arial" w:cs="Arial"/>
          <w:color w:val="000000"/>
          <w:bdr w:val="none" w:sz="0" w:space="0" w:color="auto" w:frame="1"/>
        </w:rPr>
        <w:t>website.</w:t>
      </w:r>
    </w:p>
    <w:p w14:paraId="59B4633D" w14:textId="77777777" w:rsidR="00A72937" w:rsidRDefault="00A72937" w:rsidP="00A72937">
      <w:pPr>
        <w:pStyle w:val="NormalWeb"/>
        <w:shd w:val="clear" w:color="auto" w:fill="FFFFFF"/>
        <w:spacing w:before="0" w:beforeAutospacing="0" w:after="0" w:afterAutospacing="0"/>
        <w:rPr>
          <w:rFonts w:ascii="Arial" w:hAnsi="Arial" w:cs="Arial"/>
          <w:color w:val="000000"/>
          <w:bdr w:val="none" w:sz="0" w:space="0" w:color="auto" w:frame="1"/>
        </w:rPr>
      </w:pPr>
    </w:p>
    <w:p w14:paraId="3F68A5C3" w14:textId="6DDD312C" w:rsidR="00BB24E1" w:rsidRDefault="00BB24E1" w:rsidP="00A72937">
      <w:pPr>
        <w:pStyle w:val="NormalWeb"/>
        <w:shd w:val="clear" w:color="auto" w:fill="FFFFFF"/>
        <w:spacing w:before="0" w:beforeAutospacing="0" w:after="0" w:afterAutospacing="0"/>
        <w:rPr>
          <w:rFonts w:ascii="Arial" w:hAnsi="Arial" w:cs="Arial"/>
          <w:color w:val="000000"/>
          <w:bdr w:val="none" w:sz="0" w:space="0" w:color="auto" w:frame="1"/>
        </w:rPr>
      </w:pPr>
      <w:r w:rsidRPr="00A72937">
        <w:rPr>
          <w:rFonts w:ascii="Arial" w:hAnsi="Arial" w:cs="Arial"/>
          <w:color w:val="000000"/>
          <w:bdr w:val="none" w:sz="0" w:space="0" w:color="auto" w:frame="1"/>
        </w:rPr>
        <w:t xml:space="preserve">Proximity and access are of the utmost importance when choosing between top hospitals. The </w:t>
      </w:r>
      <w:r w:rsidR="009B1ADC" w:rsidRPr="00A72937">
        <w:rPr>
          <w:rFonts w:ascii="Arial" w:hAnsi="Arial" w:cs="Arial"/>
          <w:color w:val="000000"/>
          <w:bdr w:val="none" w:sz="0" w:space="0" w:color="auto" w:frame="1"/>
        </w:rPr>
        <w:t xml:space="preserve">America’s Best-In-State Hospitals 2024 ranking </w:t>
      </w:r>
      <w:r w:rsidRPr="00A72937">
        <w:rPr>
          <w:rFonts w:ascii="Arial" w:hAnsi="Arial" w:cs="Arial"/>
          <w:color w:val="000000"/>
          <w:bdr w:val="none" w:sz="0" w:space="0" w:color="auto" w:frame="1"/>
        </w:rPr>
        <w:t>was created to identify the top hospitals at the state level. Hospitals from all U</w:t>
      </w:r>
      <w:r w:rsidR="00A72937">
        <w:rPr>
          <w:rFonts w:ascii="Arial" w:hAnsi="Arial" w:cs="Arial"/>
          <w:color w:val="000000"/>
          <w:bdr w:val="none" w:sz="0" w:space="0" w:color="auto" w:frame="1"/>
        </w:rPr>
        <w:t>.</w:t>
      </w:r>
      <w:r w:rsidRPr="00A72937">
        <w:rPr>
          <w:rFonts w:ascii="Arial" w:hAnsi="Arial" w:cs="Arial"/>
          <w:color w:val="000000"/>
          <w:bdr w:val="none" w:sz="0" w:space="0" w:color="auto" w:frame="1"/>
        </w:rPr>
        <w:t>S</w:t>
      </w:r>
      <w:r w:rsidR="00A72937">
        <w:rPr>
          <w:rFonts w:ascii="Arial" w:hAnsi="Arial" w:cs="Arial"/>
          <w:color w:val="000000"/>
          <w:bdr w:val="none" w:sz="0" w:space="0" w:color="auto" w:frame="1"/>
        </w:rPr>
        <w:t>.</w:t>
      </w:r>
      <w:r w:rsidRPr="00A72937">
        <w:rPr>
          <w:rFonts w:ascii="Arial" w:hAnsi="Arial" w:cs="Arial"/>
          <w:color w:val="000000"/>
          <w:bdr w:val="none" w:sz="0" w:space="0" w:color="auto" w:frame="1"/>
        </w:rPr>
        <w:t xml:space="preserve"> states were eligible for the ranking and included in the nationwide survey. The 25 states with the most hospitals according to the Center for Medicaid and Medicare Services (CMS) were surveyed individually. The remaining states were grouped into 4 regions: Northeast, Midwest, West and South. Leading hospitals from these states were considered accordingly. Four</w:t>
      </w:r>
      <w:r w:rsidR="00CA17CC" w:rsidRPr="00A72937">
        <w:rPr>
          <w:rFonts w:ascii="Arial" w:hAnsi="Arial" w:cs="Arial"/>
          <w:color w:val="000000"/>
          <w:bdr w:val="none" w:sz="0" w:space="0" w:color="auto" w:frame="1"/>
        </w:rPr>
        <w:t xml:space="preserve"> data sources were used for the evaluation:</w:t>
      </w:r>
    </w:p>
    <w:p w14:paraId="57E34800" w14:textId="77777777" w:rsidR="00A72937" w:rsidRPr="00A72937" w:rsidRDefault="00A72937" w:rsidP="00A72937">
      <w:pPr>
        <w:pStyle w:val="NormalWeb"/>
        <w:shd w:val="clear" w:color="auto" w:fill="FFFFFF"/>
        <w:spacing w:before="0" w:beforeAutospacing="0" w:after="0" w:afterAutospacing="0"/>
        <w:rPr>
          <w:rFonts w:ascii="Arial" w:hAnsi="Arial" w:cs="Arial"/>
          <w:color w:val="000000"/>
          <w:bdr w:val="none" w:sz="0" w:space="0" w:color="auto" w:frame="1"/>
        </w:rPr>
      </w:pPr>
    </w:p>
    <w:p w14:paraId="0A24AC13" w14:textId="2A609B65" w:rsidR="00BB24E1" w:rsidRPr="00A72937" w:rsidRDefault="00FC7B38" w:rsidP="00A72937">
      <w:pPr>
        <w:pStyle w:val="NormalWeb"/>
        <w:numPr>
          <w:ilvl w:val="0"/>
          <w:numId w:val="4"/>
        </w:numPr>
        <w:shd w:val="clear" w:color="auto" w:fill="FFFFFF"/>
        <w:spacing w:before="0" w:beforeAutospacing="0" w:after="0" w:afterAutospacing="0"/>
        <w:rPr>
          <w:rFonts w:ascii="Arial" w:hAnsi="Arial" w:cs="Arial"/>
          <w:color w:val="000000"/>
          <w:bdr w:val="none" w:sz="0" w:space="0" w:color="auto" w:frame="1"/>
        </w:rPr>
      </w:pPr>
      <w:r w:rsidRPr="00A72937">
        <w:rPr>
          <w:rFonts w:ascii="Arial" w:hAnsi="Arial" w:cs="Arial"/>
          <w:b/>
          <w:bCs/>
          <w:color w:val="000000"/>
          <w:u w:val="single"/>
          <w:bdr w:val="none" w:sz="0" w:space="0" w:color="auto" w:frame="1"/>
        </w:rPr>
        <w:t>Nationwide online survey</w:t>
      </w:r>
      <w:r w:rsidRPr="00A72937">
        <w:rPr>
          <w:rFonts w:ascii="Arial" w:hAnsi="Arial" w:cs="Arial"/>
          <w:color w:val="000000"/>
          <w:bdr w:val="none" w:sz="0" w:space="0" w:color="auto" w:frame="1"/>
        </w:rPr>
        <w:t xml:space="preserve">: </w:t>
      </w:r>
      <w:r w:rsidR="00BB24E1" w:rsidRPr="00A72937">
        <w:rPr>
          <w:rFonts w:ascii="Arial" w:hAnsi="Arial" w:cs="Arial"/>
          <w:color w:val="000000"/>
          <w:bdr w:val="none" w:sz="0" w:space="0" w:color="auto" w:frame="1"/>
        </w:rPr>
        <w:t xml:space="preserve">Over 10,000 medical professionals (doctors, hospital managers and healthcare workers) were asked to recommend the best hospitals (in and out of state) based on their expertise. </w:t>
      </w:r>
    </w:p>
    <w:p w14:paraId="3CF41CB6" w14:textId="1A1197D8" w:rsidR="00BB24E1" w:rsidRPr="00A72937" w:rsidRDefault="00BB24E1" w:rsidP="00A72937">
      <w:pPr>
        <w:pStyle w:val="NormalWeb"/>
        <w:numPr>
          <w:ilvl w:val="0"/>
          <w:numId w:val="4"/>
        </w:numPr>
        <w:shd w:val="clear" w:color="auto" w:fill="FFFFFF"/>
        <w:rPr>
          <w:rFonts w:ascii="Arial" w:hAnsi="Arial" w:cs="Arial"/>
          <w:b/>
          <w:bCs/>
          <w:color w:val="000000"/>
          <w:bdr w:val="none" w:sz="0" w:space="0" w:color="auto" w:frame="1"/>
        </w:rPr>
      </w:pPr>
      <w:r w:rsidRPr="00A72937">
        <w:rPr>
          <w:rFonts w:ascii="Arial" w:hAnsi="Arial" w:cs="Arial"/>
          <w:b/>
          <w:bCs/>
          <w:color w:val="000000"/>
          <w:u w:val="single"/>
          <w:bdr w:val="none" w:sz="0" w:space="0" w:color="auto" w:frame="1"/>
        </w:rPr>
        <w:t>Quality Metrics Data:</w:t>
      </w:r>
      <w:r w:rsidRPr="00A72937">
        <w:rPr>
          <w:rFonts w:ascii="Arial" w:hAnsi="Arial" w:cs="Arial"/>
          <w:b/>
          <w:bCs/>
          <w:color w:val="000000"/>
          <w:bdr w:val="none" w:sz="0" w:space="0" w:color="auto" w:frame="1"/>
        </w:rPr>
        <w:t xml:space="preserve"> </w:t>
      </w:r>
      <w:r w:rsidRPr="00A72937">
        <w:rPr>
          <w:rFonts w:ascii="Arial" w:hAnsi="Arial" w:cs="Arial"/>
          <w:color w:val="000000"/>
          <w:bdr w:val="none" w:sz="0" w:space="0" w:color="auto" w:frame="1"/>
        </w:rPr>
        <w:t>Data from</w:t>
      </w:r>
      <w:r w:rsidRPr="00A72937">
        <w:rPr>
          <w:rFonts w:ascii="Arial" w:hAnsi="Arial" w:cs="Arial"/>
          <w:b/>
          <w:bCs/>
          <w:color w:val="000000"/>
          <w:bdr w:val="none" w:sz="0" w:space="0" w:color="auto" w:frame="1"/>
        </w:rPr>
        <w:t xml:space="preserve"> </w:t>
      </w:r>
      <w:r w:rsidRPr="00A72937">
        <w:rPr>
          <w:rFonts w:ascii="Arial" w:hAnsi="Arial" w:cs="Arial"/>
          <w:color w:val="000000"/>
          <w:bdr w:val="none" w:sz="0" w:space="0" w:color="auto" w:frame="1"/>
        </w:rPr>
        <w:t xml:space="preserve">Medicare and Medicare Services available for </w:t>
      </w:r>
      <w:r w:rsidR="008509BF" w:rsidRPr="00A72937">
        <w:rPr>
          <w:rFonts w:ascii="Arial" w:hAnsi="Arial" w:cs="Arial"/>
          <w:color w:val="000000"/>
          <w:bdr w:val="none" w:sz="0" w:space="0" w:color="auto" w:frame="1"/>
        </w:rPr>
        <w:t>M</w:t>
      </w:r>
      <w:r w:rsidRPr="00A72937">
        <w:rPr>
          <w:rFonts w:ascii="Arial" w:hAnsi="Arial" w:cs="Arial"/>
          <w:color w:val="000000"/>
          <w:bdr w:val="none" w:sz="0" w:space="0" w:color="auto" w:frame="1"/>
        </w:rPr>
        <w:t>ortality, Safety, Readmission, Experience</w:t>
      </w:r>
      <w:r w:rsidR="00A72937">
        <w:rPr>
          <w:rFonts w:ascii="Arial" w:hAnsi="Arial" w:cs="Arial"/>
          <w:color w:val="000000"/>
          <w:bdr w:val="none" w:sz="0" w:space="0" w:color="auto" w:frame="1"/>
        </w:rPr>
        <w:t xml:space="preserve"> and</w:t>
      </w:r>
      <w:r w:rsidRPr="00A72937">
        <w:rPr>
          <w:rFonts w:ascii="Arial" w:hAnsi="Arial" w:cs="Arial"/>
          <w:color w:val="000000"/>
          <w:bdr w:val="none" w:sz="0" w:space="0" w:color="auto" w:frame="1"/>
        </w:rPr>
        <w:t xml:space="preserve"> Timely &amp; Effective Care</w:t>
      </w:r>
      <w:r w:rsidR="0024570A" w:rsidRPr="00A72937">
        <w:rPr>
          <w:rFonts w:ascii="Arial" w:hAnsi="Arial" w:cs="Arial"/>
          <w:color w:val="000000"/>
          <w:bdr w:val="none" w:sz="0" w:space="0" w:color="auto" w:frame="1"/>
        </w:rPr>
        <w:t xml:space="preserve"> was considered</w:t>
      </w:r>
      <w:r w:rsidR="008509BF" w:rsidRPr="00A72937">
        <w:rPr>
          <w:rFonts w:ascii="Arial" w:hAnsi="Arial" w:cs="Arial"/>
          <w:color w:val="000000"/>
          <w:bdr w:val="none" w:sz="0" w:space="0" w:color="auto" w:frame="1"/>
        </w:rPr>
        <w:t>.</w:t>
      </w:r>
    </w:p>
    <w:p w14:paraId="0B347BA8" w14:textId="2FFAECCC" w:rsidR="00BB24E1" w:rsidRPr="00A72937" w:rsidRDefault="00BB24E1" w:rsidP="00A72937">
      <w:pPr>
        <w:pStyle w:val="NormalWeb"/>
        <w:numPr>
          <w:ilvl w:val="0"/>
          <w:numId w:val="4"/>
        </w:numPr>
        <w:shd w:val="clear" w:color="auto" w:fill="FFFFFF"/>
        <w:rPr>
          <w:rFonts w:ascii="Arial" w:hAnsi="Arial" w:cs="Arial"/>
          <w:b/>
          <w:bCs/>
          <w:color w:val="000000"/>
          <w:u w:val="single"/>
          <w:bdr w:val="none" w:sz="0" w:space="0" w:color="auto" w:frame="1"/>
        </w:rPr>
      </w:pPr>
      <w:r w:rsidRPr="00A72937">
        <w:rPr>
          <w:rFonts w:ascii="Arial" w:hAnsi="Arial" w:cs="Arial"/>
          <w:b/>
          <w:bCs/>
          <w:color w:val="000000"/>
          <w:u w:val="single"/>
          <w:bdr w:val="none" w:sz="0" w:space="0" w:color="auto" w:frame="1"/>
        </w:rPr>
        <w:t>Patient Experience:</w:t>
      </w:r>
      <w:r w:rsidR="009B1ADC" w:rsidRPr="00A72937">
        <w:rPr>
          <w:rFonts w:ascii="Arial" w:hAnsi="Arial" w:cs="Arial"/>
          <w:b/>
          <w:bCs/>
          <w:color w:val="000000"/>
          <w:bdr w:val="none" w:sz="0" w:space="0" w:color="auto" w:frame="1"/>
        </w:rPr>
        <w:t xml:space="preserve"> </w:t>
      </w:r>
      <w:r w:rsidRPr="00A72937">
        <w:rPr>
          <w:rFonts w:ascii="Arial" w:hAnsi="Arial" w:cs="Arial"/>
          <w:color w:val="000000"/>
          <w:bdr w:val="none" w:sz="0" w:space="0" w:color="auto" w:frame="1"/>
        </w:rPr>
        <w:t>Cleanliness of the hospitals and quietness, communication of the nurses/doctors and staff responsiveness, care transition, medicine communication and discharge information</w:t>
      </w:r>
      <w:r w:rsidR="008509BF" w:rsidRPr="00A72937">
        <w:rPr>
          <w:rFonts w:ascii="Arial" w:hAnsi="Arial" w:cs="Arial"/>
          <w:color w:val="000000"/>
          <w:bdr w:val="none" w:sz="0" w:space="0" w:color="auto" w:frame="1"/>
        </w:rPr>
        <w:t>.</w:t>
      </w:r>
    </w:p>
    <w:p w14:paraId="5DBD5A5C" w14:textId="4DBD2A13" w:rsidR="00A72937" w:rsidRPr="00A72937" w:rsidRDefault="00BB24E1" w:rsidP="00A72937">
      <w:pPr>
        <w:pStyle w:val="NormalWeb"/>
        <w:numPr>
          <w:ilvl w:val="0"/>
          <w:numId w:val="4"/>
        </w:numPr>
        <w:shd w:val="clear" w:color="auto" w:fill="FFFFFF"/>
        <w:spacing w:before="0" w:beforeAutospacing="0" w:after="0" w:afterAutospacing="0"/>
        <w:rPr>
          <w:rFonts w:ascii="Arial" w:hAnsi="Arial" w:cs="Arial"/>
          <w:color w:val="000000"/>
          <w:bdr w:val="none" w:sz="0" w:space="0" w:color="auto" w:frame="1"/>
        </w:rPr>
      </w:pPr>
      <w:r w:rsidRPr="00A72937">
        <w:rPr>
          <w:rFonts w:ascii="Arial" w:hAnsi="Arial" w:cs="Arial"/>
          <w:b/>
          <w:bCs/>
          <w:color w:val="000000"/>
          <w:u w:val="single"/>
          <w:bdr w:val="none" w:sz="0" w:space="0" w:color="auto" w:frame="1"/>
        </w:rPr>
        <w:t>PROMS Implementation survey</w:t>
      </w:r>
      <w:r w:rsidRPr="00A72937">
        <w:rPr>
          <w:rFonts w:ascii="Arial" w:hAnsi="Arial" w:cs="Arial"/>
          <w:color w:val="000000"/>
          <w:bdr w:val="none" w:sz="0" w:space="0" w:color="auto" w:frame="1"/>
        </w:rPr>
        <w:t>: To account for the increasing importance of Patient Reported Outcome Measures (PROMs)</w:t>
      </w:r>
      <w:r w:rsidR="008509BF" w:rsidRPr="00A72937">
        <w:rPr>
          <w:rFonts w:ascii="Arial" w:hAnsi="Arial" w:cs="Arial"/>
          <w:color w:val="000000"/>
          <w:bdr w:val="none" w:sz="0" w:space="0" w:color="auto" w:frame="1"/>
        </w:rPr>
        <w:t>.</w:t>
      </w:r>
    </w:p>
    <w:p w14:paraId="0AE1E884" w14:textId="77777777" w:rsidR="00A72937" w:rsidRDefault="00A72937" w:rsidP="00A72937">
      <w:pPr>
        <w:pStyle w:val="NormalWeb"/>
        <w:shd w:val="clear" w:color="auto" w:fill="FFFFFF"/>
        <w:spacing w:before="0" w:beforeAutospacing="0" w:after="0" w:afterAutospacing="0"/>
        <w:ind w:left="360"/>
        <w:rPr>
          <w:rFonts w:ascii="Arial" w:hAnsi="Arial" w:cs="Arial"/>
          <w:color w:val="000000"/>
          <w:bdr w:val="none" w:sz="0" w:space="0" w:color="auto" w:frame="1"/>
        </w:rPr>
      </w:pPr>
    </w:p>
    <w:p w14:paraId="3EC4E08A" w14:textId="77777777" w:rsidR="00680C02" w:rsidRDefault="00A72937" w:rsidP="00A72937">
      <w:pPr>
        <w:pStyle w:val="NormalWeb"/>
        <w:shd w:val="clear" w:color="auto" w:fill="FFFFFF"/>
        <w:spacing w:before="0" w:beforeAutospacing="0" w:after="0" w:afterAutospacing="0"/>
        <w:ind w:left="360"/>
        <w:rPr>
          <w:rFonts w:ascii="Arial" w:hAnsi="Arial" w:cs="Arial"/>
          <w:color w:val="000000"/>
          <w:bdr w:val="none" w:sz="0" w:space="0" w:color="auto" w:frame="1"/>
        </w:rPr>
      </w:pPr>
      <w:r>
        <w:rPr>
          <w:rFonts w:ascii="Arial" w:hAnsi="Arial" w:cs="Arial"/>
          <w:color w:val="000000"/>
          <w:bdr w:val="none" w:sz="0" w:space="0" w:color="auto" w:frame="1"/>
        </w:rPr>
        <w:t>“Holy Cross Health</w:t>
      </w:r>
      <w:r w:rsidR="006B5884" w:rsidRPr="00A72937">
        <w:rPr>
          <w:rFonts w:ascii="Arial" w:hAnsi="Arial" w:cs="Arial"/>
          <w:color w:val="000000"/>
          <w:bdr w:val="none" w:sz="0" w:space="0" w:color="auto" w:frame="1"/>
        </w:rPr>
        <w:t xml:space="preserve"> is ecstatic to be recognized </w:t>
      </w:r>
      <w:r w:rsidR="001E27EF" w:rsidRPr="00A72937">
        <w:rPr>
          <w:rFonts w:ascii="Arial" w:hAnsi="Arial" w:cs="Arial"/>
          <w:color w:val="000000"/>
          <w:bdr w:val="none" w:sz="0" w:space="0" w:color="auto" w:frame="1"/>
        </w:rPr>
        <w:t xml:space="preserve">on Newsweek’s list of </w:t>
      </w:r>
      <w:r w:rsidR="00BB24E1" w:rsidRPr="00A72937">
        <w:rPr>
          <w:rFonts w:ascii="Arial" w:hAnsi="Arial" w:cs="Arial"/>
          <w:color w:val="000000"/>
          <w:bdr w:val="none" w:sz="0" w:space="0" w:color="auto" w:frame="1"/>
        </w:rPr>
        <w:t>America’s Best-In-State Hospitals 2024</w:t>
      </w:r>
      <w:r>
        <w:rPr>
          <w:rFonts w:ascii="Arial" w:hAnsi="Arial" w:cs="Arial"/>
          <w:color w:val="000000"/>
          <w:bdr w:val="none" w:sz="0" w:space="0" w:color="auto" w:frame="1"/>
        </w:rPr>
        <w:t xml:space="preserve">,” said </w:t>
      </w:r>
      <w:r w:rsidRPr="00A72937">
        <w:rPr>
          <w:rFonts w:ascii="Arial" w:hAnsi="Arial" w:cs="Arial"/>
          <w:color w:val="000000"/>
          <w:bdr w:val="none" w:sz="0" w:space="0" w:color="auto" w:frame="1"/>
        </w:rPr>
        <w:t xml:space="preserve">Mark Doyle, </w:t>
      </w:r>
      <w:proofErr w:type="gramStart"/>
      <w:r w:rsidRPr="00A72937">
        <w:rPr>
          <w:rFonts w:ascii="Arial" w:hAnsi="Arial" w:cs="Arial"/>
          <w:color w:val="000000"/>
          <w:bdr w:val="none" w:sz="0" w:space="0" w:color="auto" w:frame="1"/>
        </w:rPr>
        <w:t>President</w:t>
      </w:r>
      <w:proofErr w:type="gramEnd"/>
      <w:r w:rsidRPr="00A72937">
        <w:rPr>
          <w:rFonts w:ascii="Arial" w:hAnsi="Arial" w:cs="Arial"/>
          <w:color w:val="000000"/>
          <w:bdr w:val="none" w:sz="0" w:space="0" w:color="auto" w:frame="1"/>
        </w:rPr>
        <w:t xml:space="preserve"> and CEO of Holy Cross Health.</w:t>
      </w:r>
      <w:bookmarkEnd w:id="0"/>
    </w:p>
    <w:p w14:paraId="2F0293CC" w14:textId="77777777" w:rsidR="00680C02" w:rsidRDefault="00680C02" w:rsidP="00A72937">
      <w:pPr>
        <w:pStyle w:val="NormalWeb"/>
        <w:shd w:val="clear" w:color="auto" w:fill="FFFFFF"/>
        <w:spacing w:before="0" w:beforeAutospacing="0" w:after="0" w:afterAutospacing="0"/>
        <w:ind w:left="360"/>
        <w:rPr>
          <w:rFonts w:ascii="Arial" w:hAnsi="Arial" w:cs="Arial"/>
          <w:color w:val="000000"/>
          <w:bdr w:val="none" w:sz="0" w:space="0" w:color="auto" w:frame="1"/>
        </w:rPr>
      </w:pPr>
    </w:p>
    <w:p w14:paraId="5DE1FFFB" w14:textId="7639F6C5" w:rsidR="00A72937" w:rsidRPr="00E06AEA" w:rsidRDefault="00680C02" w:rsidP="00E06AEA">
      <w:pPr>
        <w:rPr>
          <w:rFonts w:ascii="Arial" w:hAnsi="Arial" w:cs="Arial"/>
          <w:color w:val="000000"/>
          <w:sz w:val="20"/>
          <w:szCs w:val="20"/>
        </w:rPr>
      </w:pPr>
      <w:r w:rsidRPr="00680C02">
        <w:rPr>
          <w:rFonts w:ascii="Arial" w:hAnsi="Arial" w:cs="Arial"/>
          <w:b/>
          <w:bCs/>
          <w:sz w:val="20"/>
          <w:szCs w:val="20"/>
        </w:rPr>
        <w:t xml:space="preserve">ABOUT HOLY CROSS HEALTH </w:t>
      </w:r>
      <w:r w:rsidRPr="00680C02">
        <w:rPr>
          <w:rFonts w:ascii="Arial" w:hAnsi="Arial" w:cs="Arial"/>
          <w:b/>
          <w:bCs/>
          <w:sz w:val="20"/>
          <w:szCs w:val="20"/>
        </w:rPr>
        <w:br/>
      </w:r>
      <w:r w:rsidRPr="00680C02">
        <w:rPr>
          <w:rFonts w:ascii="Arial" w:hAnsi="Arial" w:cs="Arial"/>
          <w:sz w:val="20"/>
          <w:szCs w:val="20"/>
        </w:rPr>
        <w:t xml:space="preserve">A member of Trinity Health, Fort Lauderdale-based Holy Cross Hospital, dba Holy Cross Health, is a full-service, non-profit, Catholic, teaching hospital operating in the spirit of the </w:t>
      </w:r>
      <w:proofErr w:type="gramStart"/>
      <w:r w:rsidRPr="00680C02">
        <w:rPr>
          <w:rFonts w:ascii="Arial" w:hAnsi="Arial" w:cs="Arial"/>
          <w:sz w:val="20"/>
          <w:szCs w:val="20"/>
        </w:rPr>
        <w:t>Sisters</w:t>
      </w:r>
      <w:proofErr w:type="gramEnd"/>
      <w:r w:rsidRPr="00680C02">
        <w:rPr>
          <w:rFonts w:ascii="Arial" w:hAnsi="Arial" w:cs="Arial"/>
          <w:sz w:val="20"/>
          <w:szCs w:val="20"/>
        </w:rPr>
        <w:t xml:space="preserve"> of Mercy. Holy Cross has been recognized for six Types of Care in U.S. News and World Report's 2023-24 Best Hospital rankings and was named among the 2024 America's Best-In-State Hospitals by Newsweek. 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HealthPlex outpatient facility, urgent care centers and more than 40 Holy Cross Medical Group physician practices. To learn more about Holy Cross Health, visit </w:t>
      </w:r>
      <w:hyperlink r:id="rId11" w:history="1">
        <w:r w:rsidRPr="00680C02">
          <w:rPr>
            <w:rStyle w:val="Hyperlink"/>
            <w:rFonts w:ascii="Arial" w:hAnsi="Arial" w:cs="Arial"/>
            <w:sz w:val="20"/>
            <w:szCs w:val="20"/>
          </w:rPr>
          <w:t>holy-cross.com.</w:t>
        </w:r>
      </w:hyperlink>
      <w:r w:rsidRPr="00680C02">
        <w:rPr>
          <w:rStyle w:val="Hyperlink"/>
          <w:rFonts w:ascii="Arial" w:hAnsi="Arial" w:cs="Arial"/>
          <w:sz w:val="20"/>
          <w:szCs w:val="20"/>
        </w:rPr>
        <w:t xml:space="preserve"> </w:t>
      </w:r>
      <w:r w:rsidRPr="00680C02">
        <w:rPr>
          <w:rFonts w:ascii="Arial" w:hAnsi="Arial" w:cs="Arial"/>
          <w:color w:val="000000"/>
          <w:sz w:val="20"/>
          <w:szCs w:val="20"/>
        </w:rPr>
        <w:t>Connect @holycrossfl.</w:t>
      </w:r>
      <w:r w:rsidR="00BB24E1" w:rsidRPr="00A72937">
        <w:rPr>
          <w:rFonts w:ascii="Arial" w:hAnsi="Arial" w:cs="Arial"/>
          <w:color w:val="000000"/>
          <w:bdr w:val="none" w:sz="0" w:space="0" w:color="auto" w:frame="1"/>
        </w:rPr>
        <w:br/>
      </w:r>
    </w:p>
    <w:p w14:paraId="38F58291" w14:textId="198D5426" w:rsidR="001D5095" w:rsidRPr="00A72937" w:rsidRDefault="008C4141" w:rsidP="00A72937">
      <w:pPr>
        <w:pStyle w:val="NormalWeb"/>
        <w:shd w:val="clear" w:color="auto" w:fill="FFFFFF"/>
        <w:spacing w:before="0" w:beforeAutospacing="0" w:after="0" w:afterAutospacing="0"/>
        <w:ind w:left="360"/>
        <w:jc w:val="center"/>
        <w:rPr>
          <w:rFonts w:ascii="Arial" w:hAnsi="Arial" w:cs="Arial"/>
          <w:color w:val="000000"/>
          <w:bdr w:val="none" w:sz="0" w:space="0" w:color="auto" w:frame="1"/>
        </w:rPr>
      </w:pPr>
      <w:r w:rsidRPr="00A72937">
        <w:rPr>
          <w:rFonts w:ascii="Arial" w:hAnsi="Arial" w:cs="Arial"/>
          <w:bCs/>
        </w:rPr>
        <w:t>###</w:t>
      </w:r>
    </w:p>
    <w:sectPr w:rsidR="001D5095" w:rsidRPr="00A72937" w:rsidSect="00A41A67">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C862" w14:textId="77777777" w:rsidR="00A41A67" w:rsidRDefault="00A41A67" w:rsidP="004C6C01">
      <w:r>
        <w:separator/>
      </w:r>
    </w:p>
  </w:endnote>
  <w:endnote w:type="continuationSeparator" w:id="0">
    <w:p w14:paraId="1ABE0D35" w14:textId="77777777" w:rsidR="00A41A67" w:rsidRDefault="00A41A67"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62F8" w14:textId="77777777" w:rsidR="00A41A67" w:rsidRDefault="00A41A67" w:rsidP="004C6C01">
      <w:r>
        <w:separator/>
      </w:r>
    </w:p>
  </w:footnote>
  <w:footnote w:type="continuationSeparator" w:id="0">
    <w:p w14:paraId="4075D4E1" w14:textId="77777777" w:rsidR="00A41A67" w:rsidRDefault="00A41A67"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D917" w14:textId="657E0D81" w:rsidR="00A72937" w:rsidRDefault="00A72937">
    <w:pPr>
      <w:pStyle w:val="Header"/>
    </w:pPr>
    <w:r>
      <w:rPr>
        <w:noProof/>
      </w:rPr>
      <w:drawing>
        <wp:inline distT="0" distB="0" distL="0" distR="0" wp14:anchorId="2FD8EE39" wp14:editId="3037CAD0">
          <wp:extent cx="2721906" cy="914281"/>
          <wp:effectExtent l="0" t="0" r="254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1906" cy="914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877"/>
    <w:multiLevelType w:val="hybridMultilevel"/>
    <w:tmpl w:val="E900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D04DB"/>
    <w:multiLevelType w:val="hybridMultilevel"/>
    <w:tmpl w:val="E824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D1AA9"/>
    <w:multiLevelType w:val="hybridMultilevel"/>
    <w:tmpl w:val="F40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C6462"/>
    <w:multiLevelType w:val="hybridMultilevel"/>
    <w:tmpl w:val="A4FE4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E0605"/>
    <w:multiLevelType w:val="hybridMultilevel"/>
    <w:tmpl w:val="3D82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94868">
    <w:abstractNumId w:val="3"/>
  </w:num>
  <w:num w:numId="2" w16cid:durableId="466554591">
    <w:abstractNumId w:val="2"/>
  </w:num>
  <w:num w:numId="3" w16cid:durableId="883711498">
    <w:abstractNumId w:val="4"/>
  </w:num>
  <w:num w:numId="4" w16cid:durableId="167642465">
    <w:abstractNumId w:val="0"/>
  </w:num>
  <w:num w:numId="5" w16cid:durableId="195278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8C"/>
    <w:rsid w:val="00002BE7"/>
    <w:rsid w:val="0000689C"/>
    <w:rsid w:val="00025D7F"/>
    <w:rsid w:val="000666FE"/>
    <w:rsid w:val="00090767"/>
    <w:rsid w:val="00095617"/>
    <w:rsid w:val="000A4E04"/>
    <w:rsid w:val="000B6475"/>
    <w:rsid w:val="000B7442"/>
    <w:rsid w:val="000C39A3"/>
    <w:rsid w:val="000E4456"/>
    <w:rsid w:val="00100E85"/>
    <w:rsid w:val="00116E0C"/>
    <w:rsid w:val="001269AB"/>
    <w:rsid w:val="00130119"/>
    <w:rsid w:val="001430C2"/>
    <w:rsid w:val="00166FFC"/>
    <w:rsid w:val="00170068"/>
    <w:rsid w:val="00170599"/>
    <w:rsid w:val="0017145B"/>
    <w:rsid w:val="001761EB"/>
    <w:rsid w:val="00190874"/>
    <w:rsid w:val="00191895"/>
    <w:rsid w:val="001A6E42"/>
    <w:rsid w:val="001B37E0"/>
    <w:rsid w:val="001C4EE4"/>
    <w:rsid w:val="001D5095"/>
    <w:rsid w:val="001E27EF"/>
    <w:rsid w:val="00200F07"/>
    <w:rsid w:val="002105B6"/>
    <w:rsid w:val="002141BE"/>
    <w:rsid w:val="00217CB2"/>
    <w:rsid w:val="00221164"/>
    <w:rsid w:val="002222D4"/>
    <w:rsid w:val="002242AE"/>
    <w:rsid w:val="00240FE0"/>
    <w:rsid w:val="0024570A"/>
    <w:rsid w:val="00246B96"/>
    <w:rsid w:val="00261461"/>
    <w:rsid w:val="00267F82"/>
    <w:rsid w:val="00275189"/>
    <w:rsid w:val="00290D7A"/>
    <w:rsid w:val="00295890"/>
    <w:rsid w:val="002B753B"/>
    <w:rsid w:val="002C2CF7"/>
    <w:rsid w:val="002D17E5"/>
    <w:rsid w:val="002D296D"/>
    <w:rsid w:val="002E4E50"/>
    <w:rsid w:val="002F49DA"/>
    <w:rsid w:val="002F54BD"/>
    <w:rsid w:val="00307798"/>
    <w:rsid w:val="00343574"/>
    <w:rsid w:val="0035297C"/>
    <w:rsid w:val="00386055"/>
    <w:rsid w:val="00390777"/>
    <w:rsid w:val="003936E6"/>
    <w:rsid w:val="003A2500"/>
    <w:rsid w:val="003A676A"/>
    <w:rsid w:val="003B2D87"/>
    <w:rsid w:val="003D5DA3"/>
    <w:rsid w:val="003F34E5"/>
    <w:rsid w:val="003F5CDE"/>
    <w:rsid w:val="00411E50"/>
    <w:rsid w:val="00423CC8"/>
    <w:rsid w:val="00460925"/>
    <w:rsid w:val="00471C74"/>
    <w:rsid w:val="00487A8E"/>
    <w:rsid w:val="004937B7"/>
    <w:rsid w:val="0049725B"/>
    <w:rsid w:val="004A435E"/>
    <w:rsid w:val="004A6062"/>
    <w:rsid w:val="004B1AEE"/>
    <w:rsid w:val="004B5E37"/>
    <w:rsid w:val="004C6C01"/>
    <w:rsid w:val="0050061F"/>
    <w:rsid w:val="00513F89"/>
    <w:rsid w:val="00521EA8"/>
    <w:rsid w:val="00530A12"/>
    <w:rsid w:val="005449AA"/>
    <w:rsid w:val="00567761"/>
    <w:rsid w:val="00582AF9"/>
    <w:rsid w:val="005850F0"/>
    <w:rsid w:val="005A347B"/>
    <w:rsid w:val="005A45F6"/>
    <w:rsid w:val="005A6272"/>
    <w:rsid w:val="005C0412"/>
    <w:rsid w:val="005C6E11"/>
    <w:rsid w:val="005E231F"/>
    <w:rsid w:val="005F2EF4"/>
    <w:rsid w:val="006024A0"/>
    <w:rsid w:val="006033BB"/>
    <w:rsid w:val="00610EA0"/>
    <w:rsid w:val="00611EDF"/>
    <w:rsid w:val="00625588"/>
    <w:rsid w:val="006407FC"/>
    <w:rsid w:val="006451CE"/>
    <w:rsid w:val="0064674A"/>
    <w:rsid w:val="00661C12"/>
    <w:rsid w:val="00663375"/>
    <w:rsid w:val="00680C02"/>
    <w:rsid w:val="00687DB8"/>
    <w:rsid w:val="006A055C"/>
    <w:rsid w:val="006A3FB8"/>
    <w:rsid w:val="006B5884"/>
    <w:rsid w:val="006B64F9"/>
    <w:rsid w:val="006D26C3"/>
    <w:rsid w:val="006F6BFE"/>
    <w:rsid w:val="00710BDD"/>
    <w:rsid w:val="00710F26"/>
    <w:rsid w:val="007132AD"/>
    <w:rsid w:val="00727C33"/>
    <w:rsid w:val="007328EC"/>
    <w:rsid w:val="007332D8"/>
    <w:rsid w:val="00750E83"/>
    <w:rsid w:val="00765337"/>
    <w:rsid w:val="00797F10"/>
    <w:rsid w:val="007B3C04"/>
    <w:rsid w:val="007D01DF"/>
    <w:rsid w:val="007D257A"/>
    <w:rsid w:val="007F7404"/>
    <w:rsid w:val="0080359B"/>
    <w:rsid w:val="00807107"/>
    <w:rsid w:val="0083017C"/>
    <w:rsid w:val="008509BF"/>
    <w:rsid w:val="00857E67"/>
    <w:rsid w:val="008602DE"/>
    <w:rsid w:val="00871614"/>
    <w:rsid w:val="00882871"/>
    <w:rsid w:val="00885E84"/>
    <w:rsid w:val="008A027A"/>
    <w:rsid w:val="008A0429"/>
    <w:rsid w:val="008A1417"/>
    <w:rsid w:val="008A2C97"/>
    <w:rsid w:val="008C278C"/>
    <w:rsid w:val="008C2F6E"/>
    <w:rsid w:val="008C4141"/>
    <w:rsid w:val="00914511"/>
    <w:rsid w:val="009325C2"/>
    <w:rsid w:val="00942ACE"/>
    <w:rsid w:val="009459CD"/>
    <w:rsid w:val="00966F15"/>
    <w:rsid w:val="00982272"/>
    <w:rsid w:val="0098365A"/>
    <w:rsid w:val="009863AF"/>
    <w:rsid w:val="00987764"/>
    <w:rsid w:val="009962B1"/>
    <w:rsid w:val="009B1ADC"/>
    <w:rsid w:val="009C3D8A"/>
    <w:rsid w:val="009C4766"/>
    <w:rsid w:val="009C51D6"/>
    <w:rsid w:val="009C589E"/>
    <w:rsid w:val="009C61B0"/>
    <w:rsid w:val="00A13AA9"/>
    <w:rsid w:val="00A146EA"/>
    <w:rsid w:val="00A33227"/>
    <w:rsid w:val="00A41A67"/>
    <w:rsid w:val="00A47005"/>
    <w:rsid w:val="00A51CD0"/>
    <w:rsid w:val="00A51CFA"/>
    <w:rsid w:val="00A52871"/>
    <w:rsid w:val="00A54815"/>
    <w:rsid w:val="00A60BFE"/>
    <w:rsid w:val="00A72937"/>
    <w:rsid w:val="00A805D6"/>
    <w:rsid w:val="00A90CBC"/>
    <w:rsid w:val="00A9359D"/>
    <w:rsid w:val="00AB41AF"/>
    <w:rsid w:val="00AB4D99"/>
    <w:rsid w:val="00AC552E"/>
    <w:rsid w:val="00AD1C93"/>
    <w:rsid w:val="00AD7ADD"/>
    <w:rsid w:val="00AE1680"/>
    <w:rsid w:val="00AE2AAE"/>
    <w:rsid w:val="00B12B92"/>
    <w:rsid w:val="00B30812"/>
    <w:rsid w:val="00B43536"/>
    <w:rsid w:val="00B511AE"/>
    <w:rsid w:val="00B72468"/>
    <w:rsid w:val="00B75279"/>
    <w:rsid w:val="00B76F43"/>
    <w:rsid w:val="00BA079F"/>
    <w:rsid w:val="00BA4004"/>
    <w:rsid w:val="00BB24E1"/>
    <w:rsid w:val="00BB4E3B"/>
    <w:rsid w:val="00BC0CA8"/>
    <w:rsid w:val="00C03FBB"/>
    <w:rsid w:val="00C20885"/>
    <w:rsid w:val="00C75953"/>
    <w:rsid w:val="00C77416"/>
    <w:rsid w:val="00C9149D"/>
    <w:rsid w:val="00CA17CC"/>
    <w:rsid w:val="00CB1D8F"/>
    <w:rsid w:val="00CB2F5D"/>
    <w:rsid w:val="00CB3C78"/>
    <w:rsid w:val="00CE23BD"/>
    <w:rsid w:val="00CE768F"/>
    <w:rsid w:val="00D0059F"/>
    <w:rsid w:val="00D0721D"/>
    <w:rsid w:val="00D13330"/>
    <w:rsid w:val="00D32880"/>
    <w:rsid w:val="00D46899"/>
    <w:rsid w:val="00D46F09"/>
    <w:rsid w:val="00D57248"/>
    <w:rsid w:val="00D71857"/>
    <w:rsid w:val="00D83AF6"/>
    <w:rsid w:val="00D97C5C"/>
    <w:rsid w:val="00DB583E"/>
    <w:rsid w:val="00DD6A12"/>
    <w:rsid w:val="00DF133F"/>
    <w:rsid w:val="00DF24EA"/>
    <w:rsid w:val="00DF3F7D"/>
    <w:rsid w:val="00E06AEA"/>
    <w:rsid w:val="00E305D4"/>
    <w:rsid w:val="00E815DA"/>
    <w:rsid w:val="00E95679"/>
    <w:rsid w:val="00EB2048"/>
    <w:rsid w:val="00EF16D4"/>
    <w:rsid w:val="00F012B1"/>
    <w:rsid w:val="00F03404"/>
    <w:rsid w:val="00F03CD7"/>
    <w:rsid w:val="00F12AF4"/>
    <w:rsid w:val="00F51D18"/>
    <w:rsid w:val="00F569CF"/>
    <w:rsid w:val="00F6770D"/>
    <w:rsid w:val="00F81DD8"/>
    <w:rsid w:val="00FA7E84"/>
    <w:rsid w:val="00FB318C"/>
    <w:rsid w:val="00FC7B38"/>
    <w:rsid w:val="00FE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3A5D9"/>
  <w15:docId w15:val="{92D82BD6-AD60-47B3-9DFE-A9BD7887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764"/>
    <w:rPr>
      <w:sz w:val="16"/>
      <w:szCs w:val="16"/>
    </w:rPr>
  </w:style>
  <w:style w:type="paragraph" w:styleId="CommentText">
    <w:name w:val="annotation text"/>
    <w:basedOn w:val="Normal"/>
    <w:link w:val="CommentTextChar"/>
    <w:uiPriority w:val="99"/>
    <w:semiHidden/>
    <w:unhideWhenUsed/>
    <w:rsid w:val="00987764"/>
    <w:rPr>
      <w:sz w:val="20"/>
      <w:szCs w:val="20"/>
    </w:rPr>
  </w:style>
  <w:style w:type="character" w:customStyle="1" w:styleId="CommentTextChar">
    <w:name w:val="Comment Text Char"/>
    <w:basedOn w:val="DefaultParagraphFont"/>
    <w:link w:val="CommentText"/>
    <w:uiPriority w:val="99"/>
    <w:semiHidden/>
    <w:rsid w:val="00987764"/>
    <w:rPr>
      <w:sz w:val="20"/>
      <w:szCs w:val="20"/>
    </w:rPr>
  </w:style>
  <w:style w:type="paragraph" w:styleId="CommentSubject">
    <w:name w:val="annotation subject"/>
    <w:basedOn w:val="CommentText"/>
    <w:next w:val="CommentText"/>
    <w:link w:val="CommentSubjectChar"/>
    <w:uiPriority w:val="99"/>
    <w:semiHidden/>
    <w:unhideWhenUsed/>
    <w:rsid w:val="00987764"/>
    <w:rPr>
      <w:b/>
      <w:bCs/>
    </w:rPr>
  </w:style>
  <w:style w:type="character" w:customStyle="1" w:styleId="CommentSubjectChar">
    <w:name w:val="Comment Subject Char"/>
    <w:basedOn w:val="CommentTextChar"/>
    <w:link w:val="CommentSubject"/>
    <w:uiPriority w:val="99"/>
    <w:semiHidden/>
    <w:rsid w:val="00987764"/>
    <w:rPr>
      <w:b/>
      <w:bCs/>
      <w:sz w:val="20"/>
      <w:szCs w:val="20"/>
    </w:rPr>
  </w:style>
  <w:style w:type="paragraph" w:styleId="BalloonText">
    <w:name w:val="Balloon Text"/>
    <w:basedOn w:val="Normal"/>
    <w:link w:val="BalloonTextChar"/>
    <w:uiPriority w:val="99"/>
    <w:semiHidden/>
    <w:unhideWhenUsed/>
    <w:rsid w:val="00987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764"/>
    <w:rPr>
      <w:rFonts w:ascii="Segoe UI" w:hAnsi="Segoe UI" w:cs="Segoe UI"/>
      <w:sz w:val="18"/>
      <w:szCs w:val="18"/>
    </w:rPr>
  </w:style>
  <w:style w:type="paragraph" w:styleId="ListParagraph">
    <w:name w:val="List Paragraph"/>
    <w:basedOn w:val="Normal"/>
    <w:uiPriority w:val="34"/>
    <w:qFormat/>
    <w:rsid w:val="00090767"/>
    <w:pPr>
      <w:ind w:left="720"/>
      <w:contextualSpacing/>
    </w:pPr>
  </w:style>
  <w:style w:type="paragraph" w:styleId="NormalWeb">
    <w:name w:val="Normal (Web)"/>
    <w:basedOn w:val="Normal"/>
    <w:uiPriority w:val="99"/>
    <w:unhideWhenUsed/>
    <w:rsid w:val="006B58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80C02"/>
    <w:rPr>
      <w:color w:val="0000FF"/>
      <w:u w:val="single"/>
    </w:rPr>
  </w:style>
  <w:style w:type="paragraph" w:styleId="Revision">
    <w:name w:val="Revision"/>
    <w:hidden/>
    <w:uiPriority w:val="99"/>
    <w:semiHidden/>
    <w:rsid w:val="009C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7543">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ly-cros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stantin.cherco\Downloads\IC-Award-Press-Release-927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8544AAC28EA46AFB66E9EA1A115D5" ma:contentTypeVersion="18" ma:contentTypeDescription="Create a new document." ma:contentTypeScope="" ma:versionID="c6459cfe499074fedc91e1e106d80548">
  <xsd:schema xmlns:xsd="http://www.w3.org/2001/XMLSchema" xmlns:xs="http://www.w3.org/2001/XMLSchema" xmlns:p="http://schemas.microsoft.com/office/2006/metadata/properties" xmlns:ns2="bc291329-da40-4714-9e47-a69525492b6e" xmlns:ns3="b1a4ae5f-2ebd-414b-8d7c-36bdf76448dd" targetNamespace="http://schemas.microsoft.com/office/2006/metadata/properties" ma:root="true" ma:fieldsID="d16e4373ea24a8466d09ffeab371b32e" ns2:_="" ns3:_="">
    <xsd:import namespace="bc291329-da40-4714-9e47-a69525492b6e"/>
    <xsd:import namespace="b1a4ae5f-2ebd-414b-8d7c-36bdf76448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91329-da40-4714-9e47-a69525492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1cafa4-ff16-48e7-ae2c-8c4b60a200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4ae5f-2ebd-414b-8d7c-36bdf76448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63733e-fdd8-446c-a09a-46bbb39c7de1}" ma:internalName="TaxCatchAll" ma:showField="CatchAllData" ma:web="b1a4ae5f-2ebd-414b-8d7c-36bdf7644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91329-da40-4714-9e47-a69525492b6e">
      <Terms xmlns="http://schemas.microsoft.com/office/infopath/2007/PartnerControls"/>
    </lcf76f155ced4ddcb4097134ff3c332f>
    <TaxCatchAll xmlns="b1a4ae5f-2ebd-414b-8d7c-36bdf76448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329A5-28F9-4F59-B390-0495716B1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91329-da40-4714-9e47-a69525492b6e"/>
    <ds:schemaRef ds:uri="b1a4ae5f-2ebd-414b-8d7c-36bdf764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0746D-5A60-4ECE-8611-9520A3F686DE}">
  <ds:schemaRefs>
    <ds:schemaRef ds:uri="http://schemas.microsoft.com/office/2006/metadata/properties"/>
    <ds:schemaRef ds:uri="http://schemas.microsoft.com/office/infopath/2007/PartnerControls"/>
    <ds:schemaRef ds:uri="bc291329-da40-4714-9e47-a69525492b6e"/>
    <ds:schemaRef ds:uri="b1a4ae5f-2ebd-414b-8d7c-36bdf76448dd"/>
  </ds:schemaRefs>
</ds:datastoreItem>
</file>

<file path=customXml/itemProps3.xml><?xml version="1.0" encoding="utf-8"?>
<ds:datastoreItem xmlns:ds="http://schemas.openxmlformats.org/officeDocument/2006/customXml" ds:itemID="{C0D1121E-6EFB-42D1-B3A3-D74DEABFD650}">
  <ds:schemaRefs>
    <ds:schemaRef ds:uri="http://schemas.openxmlformats.org/officeDocument/2006/bibliography"/>
  </ds:schemaRefs>
</ds:datastoreItem>
</file>

<file path=customXml/itemProps4.xml><?xml version="1.0" encoding="utf-8"?>
<ds:datastoreItem xmlns:ds="http://schemas.openxmlformats.org/officeDocument/2006/customXml" ds:itemID="{1065C811-B90C-40C1-A325-76908E8EB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C:\Users\Konstantin.cherco\Downloads\IC-Award-Press-Release-9279_WORD.dotx</Template>
  <TotalTime>3</TotalTime>
  <Pages>1</Pages>
  <Words>446</Words>
  <Characters>2548</Characters>
  <Application>Microsoft Office Word</Application>
  <DocSecurity>0</DocSecurity>
  <Lines>21</Lines>
  <Paragraphs>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Smartsheet.com</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 Cherco</dc:creator>
  <cp:lastModifiedBy>Paige Feigenbaum</cp:lastModifiedBy>
  <cp:revision>4</cp:revision>
  <cp:lastPrinted>2019-09-16T15:19:00Z</cp:lastPrinted>
  <dcterms:created xsi:type="dcterms:W3CDTF">2024-02-28T19:52:00Z</dcterms:created>
  <dcterms:modified xsi:type="dcterms:W3CDTF">2024-03-01T22:22:00Z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0x0101005B08544AAC28EA46AFB66E9EA1A115D5</vt:lpwstr>
  </property>
  <property fmtid="{D5CDD505-2E9C-101B-9397-08002B2CF9AE}" pid="3" name="MediaServiceImageTags">
    <vt:lpwstr/>
  </property>
</Properties>
</file>