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FDDF" w14:textId="5BDB083C" w:rsidR="00AC141E" w:rsidRPr="00D20289" w:rsidRDefault="00AC141E" w:rsidP="00AC141E">
      <w:pPr>
        <w:rPr>
          <w:rFonts w:cstheme="minorHAnsi"/>
          <w:color w:val="000000" w:themeColor="text1"/>
        </w:rPr>
      </w:pPr>
      <w:r w:rsidRPr="00D20289">
        <w:rPr>
          <w:rFonts w:cstheme="minorHAnsi"/>
          <w:b/>
          <w:bCs/>
          <w:noProof/>
          <w:color w:val="FF0000"/>
        </w:rPr>
        <w:drawing>
          <wp:anchor distT="0" distB="0" distL="114300" distR="114300" simplePos="0" relativeHeight="251659264" behindDoc="0" locked="0" layoutInCell="1" allowOverlap="1" wp14:anchorId="7CD7D6DC" wp14:editId="1217FE5D">
            <wp:simplePos x="0" y="0"/>
            <wp:positionH relativeFrom="column">
              <wp:posOffset>3414408</wp:posOffset>
            </wp:positionH>
            <wp:positionV relativeFrom="page">
              <wp:posOffset>466860</wp:posOffset>
            </wp:positionV>
            <wp:extent cx="2587625" cy="539115"/>
            <wp:effectExtent l="0" t="0" r="0" b="0"/>
            <wp:wrapSquare wrapText="bothSides"/>
            <wp:docPr id="5" name="Picture 5" descr="ArtServe – Advancing the Arts for Social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erve – Advancing the Arts for Social Goo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762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0289">
        <w:rPr>
          <w:rFonts w:cstheme="minorHAnsi"/>
          <w:color w:val="000000" w:themeColor="text1"/>
        </w:rPr>
        <w:t xml:space="preserve">Media Contact:  </w:t>
      </w:r>
      <w:r w:rsidRPr="00D20289">
        <w:rPr>
          <w:rFonts w:cstheme="minorHAnsi"/>
          <w:color w:val="000000" w:themeColor="text1"/>
          <w:lang w:val="fr-FR"/>
        </w:rPr>
        <w:t>Jennifer J.H. Pierce</w:t>
      </w:r>
    </w:p>
    <w:p w14:paraId="47394155" w14:textId="77777777" w:rsidR="00AC141E" w:rsidRPr="00D20289" w:rsidRDefault="00AC141E" w:rsidP="00AC141E">
      <w:pPr>
        <w:pStyle w:val="NoSpacing"/>
        <w:rPr>
          <w:rStyle w:val="Hyperlink"/>
          <w:rFonts w:asciiTheme="minorHAnsi" w:hAnsiTheme="minorHAnsi" w:cstheme="minorHAnsi"/>
          <w:sz w:val="24"/>
          <w:szCs w:val="24"/>
          <w:lang w:val="fr-FR"/>
        </w:rPr>
      </w:pPr>
      <w:r w:rsidRPr="00D20289">
        <w:rPr>
          <w:rFonts w:asciiTheme="minorHAnsi" w:hAnsiTheme="minorHAnsi" w:cstheme="minorHAnsi"/>
          <w:color w:val="000000" w:themeColor="text1"/>
          <w:sz w:val="24"/>
          <w:szCs w:val="24"/>
          <w:lang w:val="fr-FR"/>
        </w:rPr>
        <w:t xml:space="preserve">954-295-JJHP (5547) </w:t>
      </w:r>
      <w:r w:rsidRPr="00D20289">
        <w:rPr>
          <w:rFonts w:asciiTheme="minorHAnsi" w:hAnsiTheme="minorHAnsi" w:cstheme="minorHAnsi"/>
          <w:bCs/>
          <w:color w:val="000000" w:themeColor="text1"/>
          <w:sz w:val="24"/>
          <w:szCs w:val="24"/>
          <w:lang w:val="fr-FR"/>
        </w:rPr>
        <w:t>or</w:t>
      </w:r>
      <w:r w:rsidRPr="00D20289">
        <w:rPr>
          <w:rFonts w:asciiTheme="minorHAnsi" w:hAnsiTheme="minorHAnsi" w:cstheme="minorHAnsi"/>
          <w:b/>
          <w:color w:val="000000" w:themeColor="text1"/>
          <w:sz w:val="24"/>
          <w:szCs w:val="24"/>
          <w:lang w:val="fr-FR"/>
        </w:rPr>
        <w:t xml:space="preserve"> </w:t>
      </w:r>
      <w:hyperlink r:id="rId6" w:history="1">
        <w:r w:rsidRPr="00D20289">
          <w:rPr>
            <w:rStyle w:val="Hyperlink"/>
            <w:rFonts w:asciiTheme="minorHAnsi" w:hAnsiTheme="minorHAnsi" w:cstheme="minorHAnsi"/>
            <w:sz w:val="24"/>
            <w:szCs w:val="24"/>
            <w:lang w:val="fr-FR"/>
          </w:rPr>
          <w:t>jpierce@piersongrant.com</w:t>
        </w:r>
      </w:hyperlink>
    </w:p>
    <w:p w14:paraId="6DE537C9" w14:textId="77777777" w:rsidR="00AC141E" w:rsidRPr="00D20289" w:rsidRDefault="00AC141E" w:rsidP="00AC141E">
      <w:pPr>
        <w:pStyle w:val="NoSpacing"/>
        <w:rPr>
          <w:rStyle w:val="Hyperlink"/>
          <w:rFonts w:asciiTheme="minorHAnsi" w:hAnsiTheme="minorHAnsi" w:cstheme="minorHAnsi"/>
          <w:sz w:val="24"/>
          <w:szCs w:val="24"/>
          <w:lang w:val="fr-FR"/>
        </w:rPr>
      </w:pPr>
    </w:p>
    <w:p w14:paraId="0C3CC43B" w14:textId="77777777" w:rsidR="00AC141E" w:rsidRPr="00D20289" w:rsidRDefault="00AC141E">
      <w:pPr>
        <w:rPr>
          <w:rFonts w:cstheme="minorHAnsi"/>
        </w:rPr>
      </w:pPr>
    </w:p>
    <w:p w14:paraId="09672104" w14:textId="3C8A53FB" w:rsidR="00396A07" w:rsidRPr="00396A07" w:rsidRDefault="00AC141E">
      <w:pPr>
        <w:rPr>
          <w:rFonts w:cstheme="minorHAnsi"/>
          <w:b/>
          <w:bCs/>
        </w:rPr>
      </w:pPr>
      <w:r w:rsidRPr="00D20289">
        <w:rPr>
          <w:rFonts w:cstheme="minorHAnsi"/>
          <w:b/>
          <w:bCs/>
        </w:rPr>
        <w:t xml:space="preserve">Second Annual ArtServe Impact Awards </w:t>
      </w:r>
      <w:r w:rsidR="00C37292" w:rsidRPr="00D20289">
        <w:rPr>
          <w:rFonts w:cstheme="minorHAnsi"/>
          <w:b/>
          <w:bCs/>
        </w:rPr>
        <w:t>on</w:t>
      </w:r>
      <w:r w:rsidRPr="00D20289">
        <w:rPr>
          <w:rFonts w:cstheme="minorHAnsi"/>
          <w:b/>
          <w:bCs/>
        </w:rPr>
        <w:t xml:space="preserve"> a Mission to Show How Art Enriches the World</w:t>
      </w:r>
    </w:p>
    <w:p w14:paraId="44952705" w14:textId="77777777" w:rsidR="00396A07" w:rsidRDefault="00396A07">
      <w:pPr>
        <w:rPr>
          <w:b/>
          <w:bCs/>
        </w:rPr>
      </w:pPr>
    </w:p>
    <w:p w14:paraId="58E022B4" w14:textId="21188438" w:rsidR="00AC141E" w:rsidRPr="00D20289" w:rsidRDefault="00D20289">
      <w:pPr>
        <w:rPr>
          <w:rFonts w:cstheme="minorHAnsi"/>
        </w:rPr>
      </w:pPr>
      <w:r w:rsidRPr="00D20289">
        <w:rPr>
          <w:b/>
          <w:bCs/>
        </w:rPr>
        <w:t>Fort Lauderdale</w:t>
      </w:r>
      <w:r w:rsidRPr="00D20289">
        <w:rPr>
          <w:b/>
          <w:bCs/>
        </w:rPr>
        <w:t>, F</w:t>
      </w:r>
      <w:r w:rsidRPr="00D20289">
        <w:rPr>
          <w:b/>
          <w:bCs/>
        </w:rPr>
        <w:t>L</w:t>
      </w:r>
      <w:r w:rsidRPr="00D20289">
        <w:rPr>
          <w:b/>
          <w:bCs/>
        </w:rPr>
        <w:t xml:space="preserve"> (</w:t>
      </w:r>
      <w:r w:rsidRPr="00D20289">
        <w:rPr>
          <w:b/>
          <w:bCs/>
        </w:rPr>
        <w:t xml:space="preserve">January </w:t>
      </w:r>
      <w:r w:rsidR="00396A07">
        <w:rPr>
          <w:b/>
          <w:bCs/>
        </w:rPr>
        <w:t>17</w:t>
      </w:r>
      <w:r w:rsidRPr="00D20289">
        <w:rPr>
          <w:b/>
          <w:bCs/>
        </w:rPr>
        <w:t>, 202</w:t>
      </w:r>
      <w:r w:rsidRPr="00D20289">
        <w:rPr>
          <w:b/>
          <w:bCs/>
        </w:rPr>
        <w:t>4</w:t>
      </w:r>
      <w:r w:rsidRPr="00D20289">
        <w:rPr>
          <w:b/>
          <w:bCs/>
        </w:rPr>
        <w:t>)</w:t>
      </w:r>
      <w:r w:rsidRPr="00D20289">
        <w:t xml:space="preserve"> –</w:t>
      </w:r>
      <w:r w:rsidRPr="00D20289">
        <w:rPr>
          <w:rFonts w:ascii="Lato Light" w:eastAsia="Lato Light" w:hAnsi="Lato Light" w:cs="Lato Light"/>
          <w:color w:val="000000"/>
        </w:rPr>
        <w:t xml:space="preserve"> </w:t>
      </w:r>
      <w:r w:rsidR="00AC141E" w:rsidRPr="00D20289">
        <w:rPr>
          <w:rFonts w:cstheme="minorHAnsi"/>
        </w:rPr>
        <w:t>When ArtServe created the Impact Awards last year to formally recognize people and organizations making a difference in the South Florida community through arts</w:t>
      </w:r>
      <w:r w:rsidRPr="00D20289">
        <w:rPr>
          <w:rFonts w:cstheme="minorHAnsi"/>
        </w:rPr>
        <w:t xml:space="preserve"> and culture</w:t>
      </w:r>
      <w:r w:rsidR="00AC141E" w:rsidRPr="00D20289">
        <w:rPr>
          <w:rFonts w:cstheme="minorHAnsi"/>
        </w:rPr>
        <w:t>, the program was purposely designed to reach out beyond the ArtServe universe</w:t>
      </w:r>
      <w:r w:rsidRPr="00D20289">
        <w:rPr>
          <w:rFonts w:cstheme="minorHAnsi"/>
        </w:rPr>
        <w:t xml:space="preserve"> to </w:t>
      </w:r>
      <w:r w:rsidRPr="00D20289">
        <w:rPr>
          <w:rFonts w:cstheme="minorHAnsi"/>
        </w:rPr>
        <w:t>identify unsung heroes most deserving of the honor</w:t>
      </w:r>
      <w:r w:rsidRPr="00D20289">
        <w:rPr>
          <w:rFonts w:cstheme="minorHAnsi"/>
        </w:rPr>
        <w:t>.</w:t>
      </w:r>
    </w:p>
    <w:p w14:paraId="3D07F1D0" w14:textId="77777777" w:rsidR="00AC141E" w:rsidRPr="00D20289" w:rsidRDefault="00AC141E">
      <w:pPr>
        <w:rPr>
          <w:rFonts w:cstheme="minorHAnsi"/>
        </w:rPr>
      </w:pPr>
    </w:p>
    <w:p w14:paraId="1AE740BF" w14:textId="1588AD67" w:rsidR="00AC141E" w:rsidRPr="00D20289" w:rsidRDefault="00AC141E">
      <w:pPr>
        <w:rPr>
          <w:rFonts w:cstheme="minorHAnsi"/>
        </w:rPr>
      </w:pPr>
      <w:r w:rsidRPr="00D20289">
        <w:rPr>
          <w:rFonts w:cstheme="minorHAnsi"/>
        </w:rPr>
        <w:t xml:space="preserve">With its second annual Impact Awards now set for Friday, April 19, 2024, ArtServe has assembled an inspiring, diverse slate </w:t>
      </w:r>
      <w:r w:rsidRPr="00D20289">
        <w:t xml:space="preserve">of </w:t>
      </w:r>
      <w:r w:rsidRPr="007B5D30">
        <w:t>transformative</w:t>
      </w:r>
      <w:r w:rsidRPr="00D20289">
        <w:t xml:space="preserve">, </w:t>
      </w:r>
      <w:r w:rsidRPr="007B5D30">
        <w:t>influential artists</w:t>
      </w:r>
      <w:r w:rsidR="00D20289" w:rsidRPr="00D20289">
        <w:t xml:space="preserve">, and </w:t>
      </w:r>
      <w:r w:rsidRPr="007B5D30">
        <w:t xml:space="preserve">arts </w:t>
      </w:r>
      <w:r w:rsidR="00D20289" w:rsidRPr="00D20289">
        <w:t>and culture</w:t>
      </w:r>
      <w:r w:rsidR="00D20289" w:rsidRPr="00D20289">
        <w:rPr>
          <w:rFonts w:eastAsia="Times New Roman" w:cstheme="minorHAnsi"/>
          <w:color w:val="002060"/>
          <w:kern w:val="0"/>
          <w:bdr w:val="none" w:sz="0" w:space="0" w:color="auto" w:frame="1"/>
          <w14:ligatures w14:val="none"/>
        </w:rPr>
        <w:t xml:space="preserve"> </w:t>
      </w:r>
      <w:r w:rsidRPr="007B5D30">
        <w:rPr>
          <w:rFonts w:eastAsia="Times New Roman" w:cstheme="minorHAnsi"/>
          <w:color w:val="002060"/>
          <w:kern w:val="0"/>
          <w:bdr w:val="none" w:sz="0" w:space="0" w:color="auto" w:frame="1"/>
          <w14:ligatures w14:val="none"/>
        </w:rPr>
        <w:t>supporters</w:t>
      </w:r>
      <w:r w:rsidRPr="00D20289">
        <w:rPr>
          <w:rFonts w:cstheme="minorHAnsi"/>
        </w:rPr>
        <w:t xml:space="preserve"> widely seen as long overdue for celebration.  </w:t>
      </w:r>
    </w:p>
    <w:p w14:paraId="1CC5C789" w14:textId="77777777" w:rsidR="00AC141E" w:rsidRPr="00D20289" w:rsidRDefault="00AC141E">
      <w:pPr>
        <w:rPr>
          <w:rFonts w:cstheme="minorHAnsi"/>
        </w:rPr>
      </w:pPr>
    </w:p>
    <w:p w14:paraId="2626ECA1" w14:textId="77777777" w:rsidR="00D20289" w:rsidRPr="00D20289" w:rsidRDefault="00AC141E" w:rsidP="00AC141E">
      <w:pPr>
        <w:shd w:val="clear" w:color="auto" w:fill="FFFFFF"/>
        <w:textAlignment w:val="baseline"/>
        <w:rPr>
          <w:rFonts w:eastAsia="Times New Roman" w:cstheme="minorHAnsi"/>
          <w:color w:val="000000" w:themeColor="text1"/>
          <w:kern w:val="0"/>
          <w:bdr w:val="none" w:sz="0" w:space="0" w:color="auto" w:frame="1"/>
          <w14:ligatures w14:val="none"/>
        </w:rPr>
      </w:pPr>
      <w:r w:rsidRPr="00D20289">
        <w:rPr>
          <w:rFonts w:eastAsia="Times New Roman" w:cstheme="minorHAnsi"/>
          <w:color w:val="000000" w:themeColor="text1"/>
          <w:kern w:val="0"/>
          <w:bdr w:val="none" w:sz="0" w:space="0" w:color="auto" w:frame="1"/>
          <w:shd w:val="clear" w:color="auto" w:fill="FFFFFF"/>
          <w14:ligatures w14:val="none"/>
        </w:rPr>
        <w:t>The event, which</w:t>
      </w:r>
      <w:r w:rsidRPr="00D20289">
        <w:rPr>
          <w:rFonts w:eastAsia="Times New Roman" w:cstheme="minorHAnsi"/>
          <w:b/>
          <w:bCs/>
          <w:color w:val="000000" w:themeColor="text1"/>
          <w:kern w:val="0"/>
          <w:bdr w:val="none" w:sz="0" w:space="0" w:color="auto" w:frame="1"/>
          <w:shd w:val="clear" w:color="auto" w:fill="FFFFFF"/>
          <w14:ligatures w14:val="none"/>
        </w:rPr>
        <w:t xml:space="preserve"> </w:t>
      </w:r>
      <w:r w:rsidRPr="00D20289">
        <w:rPr>
          <w:rFonts w:eastAsia="Times New Roman" w:cstheme="minorHAnsi"/>
          <w:color w:val="000000" w:themeColor="text1"/>
          <w:kern w:val="0"/>
          <w:bdr w:val="none" w:sz="0" w:space="0" w:color="auto" w:frame="1"/>
          <w14:ligatures w14:val="none"/>
        </w:rPr>
        <w:t>takes place at ArtServe from 6 p.m. to 9 p.m., will include cocktails,</w:t>
      </w:r>
      <w:r w:rsidRPr="007B5D30">
        <w:rPr>
          <w:rFonts w:eastAsia="Times New Roman" w:cstheme="minorHAnsi"/>
          <w:color w:val="000000" w:themeColor="text1"/>
          <w:kern w:val="0"/>
          <w:bdr w:val="none" w:sz="0" w:space="0" w:color="auto" w:frame="1"/>
          <w14:ligatures w14:val="none"/>
        </w:rPr>
        <w:t> </w:t>
      </w:r>
      <w:r w:rsidR="00D20289" w:rsidRPr="00D20289">
        <w:rPr>
          <w:rFonts w:eastAsia="Times New Roman" w:cstheme="minorHAnsi"/>
          <w:color w:val="000000" w:themeColor="text1"/>
          <w:kern w:val="0"/>
          <w:bdr w:val="none" w:sz="0" w:space="0" w:color="auto" w:frame="1"/>
          <w:shd w:val="clear" w:color="auto" w:fill="FFFFFF"/>
          <w14:ligatures w14:val="none"/>
        </w:rPr>
        <w:t>a</w:t>
      </w:r>
      <w:r w:rsidRPr="00D20289">
        <w:rPr>
          <w:rFonts w:eastAsia="Times New Roman" w:cstheme="minorHAnsi"/>
          <w:color w:val="000000" w:themeColor="text1"/>
          <w:kern w:val="0"/>
          <w:bdr w:val="none" w:sz="0" w:space="0" w:color="auto" w:frame="1"/>
          <w:shd w:val="clear" w:color="auto" w:fill="FFFFFF"/>
          <w14:ligatures w14:val="none"/>
        </w:rPr>
        <w:t xml:space="preserve"> handcrafted</w:t>
      </w:r>
      <w:r w:rsidR="00D20289" w:rsidRPr="00D20289">
        <w:rPr>
          <w:rFonts w:eastAsia="Times New Roman" w:cstheme="minorHAnsi"/>
          <w:color w:val="000000" w:themeColor="text1"/>
          <w:kern w:val="0"/>
          <w:bdr w:val="none" w:sz="0" w:space="0" w:color="auto" w:frame="1"/>
          <w:shd w:val="clear" w:color="auto" w:fill="FFFFFF"/>
          <w14:ligatures w14:val="none"/>
        </w:rPr>
        <w:t xml:space="preserve"> international</w:t>
      </w:r>
      <w:r w:rsidRPr="00D20289">
        <w:rPr>
          <w:rFonts w:eastAsia="Times New Roman" w:cstheme="minorHAnsi"/>
          <w:color w:val="000000" w:themeColor="text1"/>
          <w:kern w:val="0"/>
          <w:bdr w:val="none" w:sz="0" w:space="0" w:color="auto" w:frame="1"/>
          <w:shd w:val="clear" w:color="auto" w:fill="FFFFFF"/>
          <w14:ligatures w14:val="none"/>
        </w:rPr>
        <w:t xml:space="preserve"> </w:t>
      </w:r>
      <w:r w:rsidR="00D20289" w:rsidRPr="00D20289">
        <w:rPr>
          <w:rFonts w:eastAsia="Times New Roman" w:cstheme="minorHAnsi"/>
          <w:color w:val="000000" w:themeColor="text1"/>
          <w:kern w:val="0"/>
          <w:bdr w:val="none" w:sz="0" w:space="0" w:color="auto" w:frame="1"/>
          <w:shd w:val="clear" w:color="auto" w:fill="FFFFFF"/>
          <w14:ligatures w14:val="none"/>
        </w:rPr>
        <w:t xml:space="preserve">culinary feast prepared </w:t>
      </w:r>
      <w:r w:rsidRPr="00D20289">
        <w:rPr>
          <w:rFonts w:eastAsia="Times New Roman" w:cstheme="minorHAnsi"/>
          <w:color w:val="000000" w:themeColor="text1"/>
          <w:kern w:val="0"/>
          <w:bdr w:val="none" w:sz="0" w:space="0" w:color="auto" w:frame="1"/>
          <w:shd w:val="clear" w:color="auto" w:fill="FFFFFF"/>
          <w14:ligatures w14:val="none"/>
        </w:rPr>
        <w:t xml:space="preserve">by </w:t>
      </w:r>
      <w:hyperlink r:id="rId7" w:history="1">
        <w:r w:rsidRPr="00D20289">
          <w:rPr>
            <w:rStyle w:val="Hyperlink"/>
            <w:rFonts w:eastAsia="Times New Roman" w:cstheme="minorHAnsi"/>
            <w:kern w:val="0"/>
            <w:bdr w:val="none" w:sz="0" w:space="0" w:color="auto" w:frame="1"/>
            <w:shd w:val="clear" w:color="auto" w:fill="FFFFFF"/>
            <w14:ligatures w14:val="none"/>
          </w:rPr>
          <w:t>2023 Impact Award recipient Marc Martorana</w:t>
        </w:r>
      </w:hyperlink>
      <w:r w:rsidRPr="00D20289">
        <w:rPr>
          <w:rFonts w:eastAsia="Times New Roman" w:cstheme="minorHAnsi"/>
          <w:color w:val="000000" w:themeColor="text1"/>
          <w:kern w:val="0"/>
          <w:bdr w:val="none" w:sz="0" w:space="0" w:color="auto" w:frame="1"/>
          <w:shd w:val="clear" w:color="auto" w:fill="FFFFFF"/>
          <w14:ligatures w14:val="none"/>
        </w:rPr>
        <w:t>, a silent auction and entertainment</w:t>
      </w:r>
      <w:r w:rsidRPr="007B5D30">
        <w:rPr>
          <w:rFonts w:eastAsia="Times New Roman" w:cstheme="minorHAnsi"/>
          <w:color w:val="000000" w:themeColor="text1"/>
          <w:kern w:val="0"/>
          <w:bdr w:val="none" w:sz="0" w:space="0" w:color="auto" w:frame="1"/>
          <w:shd w:val="clear" w:color="auto" w:fill="FFFFFF"/>
          <w14:ligatures w14:val="none"/>
        </w:rPr>
        <w:t>.  </w:t>
      </w:r>
      <w:r w:rsidRPr="00D20289">
        <w:rPr>
          <w:rFonts w:eastAsia="Times New Roman" w:cstheme="minorHAnsi"/>
          <w:color w:val="000000" w:themeColor="text1"/>
          <w:kern w:val="0"/>
          <w:bdr w:val="none" w:sz="0" w:space="0" w:color="auto" w:frame="1"/>
          <w:shd w:val="clear" w:color="auto" w:fill="FFFFFF"/>
          <w14:ligatures w14:val="none"/>
        </w:rPr>
        <w:t xml:space="preserve">ArtServe is located at </w:t>
      </w:r>
      <w:r w:rsidRPr="007B5D30">
        <w:rPr>
          <w:rFonts w:eastAsia="Times New Roman" w:cstheme="minorHAnsi"/>
          <w:color w:val="000000" w:themeColor="text1"/>
          <w:kern w:val="0"/>
          <w:bdr w:val="none" w:sz="0" w:space="0" w:color="auto" w:frame="1"/>
          <w14:ligatures w14:val="none"/>
        </w:rPr>
        <w:t>1350 E. Sunrise Blvd., Fort Lauderdale. Tickets are $1</w:t>
      </w:r>
      <w:r w:rsidR="00D20289" w:rsidRPr="00D20289">
        <w:rPr>
          <w:rFonts w:eastAsia="Times New Roman" w:cstheme="minorHAnsi"/>
          <w:color w:val="000000" w:themeColor="text1"/>
          <w:kern w:val="0"/>
          <w:bdr w:val="none" w:sz="0" w:space="0" w:color="auto" w:frame="1"/>
          <w14:ligatures w14:val="none"/>
        </w:rPr>
        <w:t>25</w:t>
      </w:r>
      <w:r w:rsidRPr="007B5D30">
        <w:rPr>
          <w:rFonts w:eastAsia="Times New Roman" w:cstheme="minorHAnsi"/>
          <w:color w:val="000000" w:themeColor="text1"/>
          <w:kern w:val="0"/>
          <w:bdr w:val="none" w:sz="0" w:space="0" w:color="auto" w:frame="1"/>
          <w14:ligatures w14:val="none"/>
        </w:rPr>
        <w:t xml:space="preserve"> per person</w:t>
      </w:r>
      <w:r w:rsidRPr="00D20289">
        <w:rPr>
          <w:rFonts w:eastAsia="Times New Roman" w:cstheme="minorHAnsi"/>
          <w:color w:val="000000" w:themeColor="text1"/>
          <w:kern w:val="0"/>
          <w:bdr w:val="none" w:sz="0" w:space="0" w:color="auto" w:frame="1"/>
          <w14:ligatures w14:val="none"/>
        </w:rPr>
        <w:t xml:space="preserve"> or $</w:t>
      </w:r>
      <w:r w:rsidR="00D20289" w:rsidRPr="00D20289">
        <w:rPr>
          <w:rFonts w:eastAsia="Times New Roman" w:cstheme="minorHAnsi"/>
          <w:color w:val="000000" w:themeColor="text1"/>
          <w:kern w:val="0"/>
          <w:bdr w:val="none" w:sz="0" w:space="0" w:color="auto" w:frame="1"/>
          <w14:ligatures w14:val="none"/>
        </w:rPr>
        <w:t>4</w:t>
      </w:r>
      <w:r w:rsidRPr="00D20289">
        <w:rPr>
          <w:rFonts w:eastAsia="Times New Roman" w:cstheme="minorHAnsi"/>
          <w:color w:val="000000" w:themeColor="text1"/>
          <w:kern w:val="0"/>
          <w:bdr w:val="none" w:sz="0" w:space="0" w:color="auto" w:frame="1"/>
          <w14:ligatures w14:val="none"/>
        </w:rPr>
        <w:t>00 for four people</w:t>
      </w:r>
      <w:r w:rsidRPr="007B5D30">
        <w:rPr>
          <w:rFonts w:eastAsia="Times New Roman" w:cstheme="minorHAnsi"/>
          <w:color w:val="000000" w:themeColor="text1"/>
          <w:kern w:val="0"/>
          <w:bdr w:val="none" w:sz="0" w:space="0" w:color="auto" w:frame="1"/>
          <w14:ligatures w14:val="none"/>
        </w:rPr>
        <w:t>.</w:t>
      </w:r>
      <w:r w:rsidRPr="00D20289">
        <w:rPr>
          <w:rFonts w:eastAsia="Times New Roman" w:cstheme="minorHAnsi"/>
          <w:color w:val="000000" w:themeColor="text1"/>
          <w:kern w:val="0"/>
          <w:bdr w:val="none" w:sz="0" w:space="0" w:color="auto" w:frame="1"/>
          <w14:ligatures w14:val="none"/>
        </w:rPr>
        <w:t xml:space="preserve">  </w:t>
      </w:r>
    </w:p>
    <w:p w14:paraId="35F46E48" w14:textId="77777777" w:rsidR="00D20289" w:rsidRPr="00D20289" w:rsidRDefault="00D20289" w:rsidP="00AC141E">
      <w:pPr>
        <w:shd w:val="clear" w:color="auto" w:fill="FFFFFF"/>
        <w:textAlignment w:val="baseline"/>
        <w:rPr>
          <w:rFonts w:eastAsia="Times New Roman" w:cstheme="minorHAnsi"/>
          <w:color w:val="000000" w:themeColor="text1"/>
          <w:kern w:val="0"/>
          <w:bdr w:val="none" w:sz="0" w:space="0" w:color="auto" w:frame="1"/>
          <w14:ligatures w14:val="none"/>
        </w:rPr>
      </w:pPr>
    </w:p>
    <w:p w14:paraId="31694304" w14:textId="3BEDA681" w:rsidR="00AC141E" w:rsidRPr="00396A07" w:rsidRDefault="00AC141E" w:rsidP="00AC141E">
      <w:pPr>
        <w:shd w:val="clear" w:color="auto" w:fill="FFFFFF"/>
        <w:textAlignment w:val="baseline"/>
        <w:rPr>
          <w:rFonts w:eastAsia="Times New Roman" w:cstheme="minorHAnsi"/>
          <w:b/>
          <w:bCs/>
          <w:color w:val="000000" w:themeColor="text1"/>
          <w:kern w:val="0"/>
          <w:bdr w:val="none" w:sz="0" w:space="0" w:color="auto" w:frame="1"/>
          <w14:ligatures w14:val="none"/>
        </w:rPr>
      </w:pPr>
      <w:r w:rsidRPr="00D20289">
        <w:rPr>
          <w:rFonts w:eastAsia="Times New Roman" w:cstheme="minorHAnsi"/>
          <w:color w:val="000000" w:themeColor="text1"/>
          <w:kern w:val="0"/>
          <w:bdr w:val="none" w:sz="0" w:space="0" w:color="auto" w:frame="1"/>
          <w14:ligatures w14:val="none"/>
        </w:rPr>
        <w:t xml:space="preserve">To purchase tickets, click </w:t>
      </w:r>
      <w:hyperlink r:id="rId8" w:history="1">
        <w:r w:rsidRPr="00396A07">
          <w:rPr>
            <w:rStyle w:val="Hyperlink"/>
            <w:rFonts w:eastAsia="Times New Roman" w:cstheme="minorHAnsi"/>
            <w:b/>
            <w:bCs/>
            <w:kern w:val="0"/>
            <w:bdr w:val="none" w:sz="0" w:space="0" w:color="auto" w:frame="1"/>
            <w14:ligatures w14:val="none"/>
          </w:rPr>
          <w:t>here</w:t>
        </w:r>
      </w:hyperlink>
      <w:r w:rsidR="00D20289" w:rsidRPr="00D20289">
        <w:rPr>
          <w:rFonts w:eastAsia="Times New Roman" w:cstheme="minorHAnsi"/>
          <w:color w:val="000000" w:themeColor="text1"/>
          <w:kern w:val="0"/>
          <w:bdr w:val="none" w:sz="0" w:space="0" w:color="auto" w:frame="1"/>
          <w14:ligatures w14:val="none"/>
        </w:rPr>
        <w:t xml:space="preserve"> or go to </w:t>
      </w:r>
      <w:hyperlink r:id="rId9" w:tgtFrame="_blank" w:history="1">
        <w:r w:rsidR="00396A07" w:rsidRPr="00396A07">
          <w:rPr>
            <w:rStyle w:val="Hyperlink"/>
            <w:rFonts w:ascii="Calibri" w:hAnsi="Calibri" w:cs="Calibri"/>
            <w:b/>
            <w:bCs/>
            <w:sz w:val="22"/>
            <w:szCs w:val="22"/>
            <w:bdr w:val="none" w:sz="0" w:space="0" w:color="auto" w:frame="1"/>
            <w:shd w:val="clear" w:color="auto" w:fill="FFFFFF"/>
          </w:rPr>
          <w:t>https://www.eventbrite.com/e/artserves-second-annual-impact-awards-tickets-796844562537?aff=oddtdtcreator</w:t>
        </w:r>
      </w:hyperlink>
    </w:p>
    <w:p w14:paraId="69947A2C" w14:textId="77777777" w:rsidR="00AC141E" w:rsidRPr="00D20289" w:rsidRDefault="00AC141E" w:rsidP="00AC141E">
      <w:pPr>
        <w:shd w:val="clear" w:color="auto" w:fill="FFFFFF"/>
        <w:textAlignment w:val="baseline"/>
        <w:rPr>
          <w:rFonts w:eastAsia="Times New Roman" w:cstheme="minorHAnsi"/>
          <w:color w:val="000000" w:themeColor="text1"/>
          <w:kern w:val="0"/>
          <w:bdr w:val="none" w:sz="0" w:space="0" w:color="auto" w:frame="1"/>
          <w14:ligatures w14:val="none"/>
        </w:rPr>
      </w:pPr>
    </w:p>
    <w:p w14:paraId="7395920C" w14:textId="342E4AE0" w:rsidR="00AC141E" w:rsidRDefault="00AC141E" w:rsidP="00AC141E">
      <w:pPr>
        <w:shd w:val="clear" w:color="auto" w:fill="FFFFFF"/>
        <w:textAlignment w:val="baseline"/>
        <w:rPr>
          <w:rFonts w:eastAsia="Times New Roman" w:cstheme="minorHAnsi"/>
          <w:color w:val="000000" w:themeColor="text1"/>
          <w:kern w:val="0"/>
          <w:bdr w:val="none" w:sz="0" w:space="0" w:color="auto" w:frame="1"/>
          <w14:ligatures w14:val="none"/>
        </w:rPr>
      </w:pPr>
      <w:r w:rsidRPr="00D20289">
        <w:rPr>
          <w:rFonts w:eastAsia="Times New Roman" w:cstheme="minorHAnsi"/>
          <w:color w:val="000000" w:themeColor="text1"/>
          <w:kern w:val="0"/>
          <w:bdr w:val="none" w:sz="0" w:space="0" w:color="auto" w:frame="1"/>
          <w14:ligatures w14:val="none"/>
        </w:rPr>
        <w:t>“Especially at this juncture in time, it’s more important than ever to clearly show how artists make an immense contribution to the economy that’s often overlooked,” ArtServe CEO Jason Hughes explained.  “In fact, artists are everywhere we look, enriching our lives in valuable and unexpected ways.”</w:t>
      </w:r>
    </w:p>
    <w:p w14:paraId="0DA4D54C" w14:textId="77777777" w:rsidR="00396A07" w:rsidRDefault="00396A07" w:rsidP="00AC141E">
      <w:pPr>
        <w:shd w:val="clear" w:color="auto" w:fill="FFFFFF"/>
        <w:textAlignment w:val="baseline"/>
        <w:rPr>
          <w:rFonts w:eastAsia="Times New Roman" w:cstheme="minorHAnsi"/>
          <w:color w:val="000000" w:themeColor="text1"/>
          <w:kern w:val="0"/>
          <w:bdr w:val="none" w:sz="0" w:space="0" w:color="auto" w:frame="1"/>
          <w14:ligatures w14:val="none"/>
        </w:rPr>
      </w:pPr>
    </w:p>
    <w:p w14:paraId="5C006A5B" w14:textId="16FD0113" w:rsidR="00396A07" w:rsidRPr="00D20289" w:rsidRDefault="00396A07" w:rsidP="00AC141E">
      <w:pPr>
        <w:shd w:val="clear" w:color="auto" w:fill="FFFFFF"/>
        <w:textAlignment w:val="baseline"/>
        <w:rPr>
          <w:rFonts w:eastAsia="Times New Roman" w:cstheme="minorHAnsi"/>
          <w:color w:val="000000" w:themeColor="text1"/>
          <w:kern w:val="0"/>
          <w:bdr w:val="none" w:sz="0" w:space="0" w:color="auto" w:frame="1"/>
          <w14:ligatures w14:val="none"/>
        </w:rPr>
      </w:pPr>
      <w:r>
        <w:rPr>
          <w:b/>
          <w:bCs/>
          <w:noProof/>
        </w:rPr>
        <w:drawing>
          <wp:inline distT="0" distB="0" distL="0" distR="0" wp14:anchorId="031EEB7B" wp14:editId="4E20E484">
            <wp:extent cx="5943600" cy="1136015"/>
            <wp:effectExtent l="0" t="0" r="0" b="0"/>
            <wp:docPr id="1696890908" name="Picture 1" descr="A close up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90908" name="Picture 1" descr="A close up of two peop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1136015"/>
                    </a:xfrm>
                    <a:prstGeom prst="rect">
                      <a:avLst/>
                    </a:prstGeom>
                  </pic:spPr>
                </pic:pic>
              </a:graphicData>
            </a:graphic>
          </wp:inline>
        </w:drawing>
      </w:r>
    </w:p>
    <w:p w14:paraId="50898FB1" w14:textId="77777777" w:rsidR="00AC141E" w:rsidRPr="00D20289" w:rsidRDefault="00AC141E" w:rsidP="00AC141E">
      <w:pPr>
        <w:shd w:val="clear" w:color="auto" w:fill="FFFFFF"/>
        <w:textAlignment w:val="baseline"/>
        <w:rPr>
          <w:rFonts w:eastAsia="Times New Roman" w:cstheme="minorHAnsi"/>
          <w:color w:val="000000" w:themeColor="text1"/>
          <w:kern w:val="0"/>
          <w:bdr w:val="none" w:sz="0" w:space="0" w:color="auto" w:frame="1"/>
          <w14:ligatures w14:val="none"/>
        </w:rPr>
      </w:pPr>
    </w:p>
    <w:p w14:paraId="4D878E7D" w14:textId="472D6F39" w:rsidR="00AC141E" w:rsidRPr="00D20289" w:rsidRDefault="00AC141E" w:rsidP="00AC141E">
      <w:pPr>
        <w:shd w:val="clear" w:color="auto" w:fill="FFFFFF"/>
        <w:textAlignment w:val="baseline"/>
        <w:rPr>
          <w:rFonts w:eastAsia="Times New Roman" w:cstheme="minorHAnsi"/>
          <w:color w:val="000000" w:themeColor="text1"/>
          <w:kern w:val="0"/>
          <w:bdr w:val="none" w:sz="0" w:space="0" w:color="auto" w:frame="1"/>
          <w14:ligatures w14:val="none"/>
        </w:rPr>
      </w:pPr>
      <w:r w:rsidRPr="00D20289">
        <w:rPr>
          <w:rFonts w:eastAsia="Times New Roman" w:cstheme="minorHAnsi"/>
          <w:color w:val="000000" w:themeColor="text1"/>
          <w:kern w:val="0"/>
          <w:bdr w:val="none" w:sz="0" w:space="0" w:color="auto" w:frame="1"/>
          <w14:ligatures w14:val="none"/>
        </w:rPr>
        <w:t>The 2024 Impact Award winners are:</w:t>
      </w:r>
    </w:p>
    <w:p w14:paraId="5B759D84" w14:textId="77777777" w:rsidR="00AC141E" w:rsidRPr="00D20289" w:rsidRDefault="00AC141E" w:rsidP="00AC141E">
      <w:pPr>
        <w:shd w:val="clear" w:color="auto" w:fill="FFFFFF"/>
        <w:textAlignment w:val="baseline"/>
        <w:rPr>
          <w:rFonts w:eastAsia="Times New Roman" w:cstheme="minorHAnsi"/>
          <w:color w:val="000000" w:themeColor="text1"/>
          <w:kern w:val="0"/>
          <w:bdr w:val="none" w:sz="0" w:space="0" w:color="auto" w:frame="1"/>
          <w14:ligatures w14:val="none"/>
        </w:rPr>
      </w:pPr>
    </w:p>
    <w:p w14:paraId="1F8B1AA9" w14:textId="458B6DD8" w:rsidR="00AC141E" w:rsidRPr="00D20289" w:rsidRDefault="00AC141E" w:rsidP="00AC141E">
      <w:r w:rsidRPr="00D20289">
        <w:rPr>
          <w:rFonts w:cstheme="minorHAnsi"/>
          <w:b/>
          <w:bCs/>
        </w:rPr>
        <w:t>Artist of Impact</w:t>
      </w:r>
      <w:r w:rsidRPr="00D20289">
        <w:rPr>
          <w:rFonts w:cstheme="minorHAnsi"/>
        </w:rPr>
        <w:t xml:space="preserve">:  </w:t>
      </w:r>
      <w:hyperlink r:id="rId11" w:history="1">
        <w:r w:rsidRPr="00D20289">
          <w:rPr>
            <w:rStyle w:val="Hyperlink"/>
            <w:rFonts w:cstheme="minorHAnsi"/>
          </w:rPr>
          <w:t>Puppet Network</w:t>
        </w:r>
      </w:hyperlink>
      <w:r w:rsidRPr="00D20289">
        <w:rPr>
          <w:rFonts w:cstheme="minorHAnsi"/>
        </w:rPr>
        <w:t xml:space="preserve"> Founder and Civic Leader</w:t>
      </w:r>
      <w:r w:rsidRPr="00D20289">
        <w:rPr>
          <w:rFonts w:cstheme="minorHAnsi"/>
        </w:rPr>
        <w:t xml:space="preserve"> Jim Hammond</w:t>
      </w:r>
      <w:r w:rsidRPr="00D20289">
        <w:rPr>
          <w:rFonts w:cstheme="minorHAnsi"/>
        </w:rPr>
        <w:t xml:space="preserve">, best known for creating the beloved </w:t>
      </w:r>
      <w:hyperlink r:id="rId12" w:history="1">
        <w:r w:rsidRPr="00D20289">
          <w:rPr>
            <w:rStyle w:val="Hyperlink"/>
          </w:rPr>
          <w:t>Florida Day of the Dead Celebration</w:t>
        </w:r>
      </w:hyperlink>
    </w:p>
    <w:p w14:paraId="368A9B0A" w14:textId="77777777" w:rsidR="00AC141E" w:rsidRPr="00D20289" w:rsidRDefault="00AC141E" w:rsidP="00AC141E">
      <w:pPr>
        <w:rPr>
          <w:rFonts w:cstheme="minorHAnsi"/>
        </w:rPr>
      </w:pPr>
      <w:r w:rsidRPr="00D20289">
        <w:rPr>
          <w:rFonts w:cstheme="minorHAnsi"/>
        </w:rPr>
        <w:t> </w:t>
      </w:r>
    </w:p>
    <w:p w14:paraId="7E6A99B5" w14:textId="3449B664" w:rsidR="00AC141E" w:rsidRPr="00D20289" w:rsidRDefault="00AC141E" w:rsidP="00AC141E">
      <w:pPr>
        <w:rPr>
          <w:rFonts w:cstheme="minorHAnsi"/>
        </w:rPr>
      </w:pPr>
      <w:r w:rsidRPr="00D20289">
        <w:rPr>
          <w:rFonts w:cstheme="minorHAnsi"/>
          <w:b/>
          <w:bCs/>
        </w:rPr>
        <w:t>Community Partner of Impact</w:t>
      </w:r>
      <w:r w:rsidRPr="00D20289">
        <w:rPr>
          <w:rFonts w:cstheme="minorHAnsi"/>
        </w:rPr>
        <w:t xml:space="preserve">:  </w:t>
      </w:r>
      <w:hyperlink r:id="rId13" w:history="1">
        <w:r w:rsidRPr="00D20289">
          <w:rPr>
            <w:rStyle w:val="Hyperlink"/>
            <w:rFonts w:cstheme="minorHAnsi"/>
          </w:rPr>
          <w:t>Leadership Broward Foundation</w:t>
        </w:r>
      </w:hyperlink>
      <w:r w:rsidRPr="00D20289">
        <w:rPr>
          <w:rFonts w:cstheme="minorHAnsi"/>
        </w:rPr>
        <w:t xml:space="preserve"> Executive Director </w:t>
      </w:r>
      <w:hyperlink r:id="rId14" w:history="1">
        <w:r w:rsidRPr="00D20289">
          <w:rPr>
            <w:rStyle w:val="Hyperlink"/>
            <w:rFonts w:cstheme="minorHAnsi"/>
          </w:rPr>
          <w:t>Andrew Zullo</w:t>
        </w:r>
      </w:hyperlink>
      <w:r w:rsidRPr="00D20289">
        <w:rPr>
          <w:rFonts w:cstheme="minorHAnsi"/>
        </w:rPr>
        <w:t xml:space="preserve"> </w:t>
      </w:r>
    </w:p>
    <w:p w14:paraId="5A97B51B" w14:textId="77777777" w:rsidR="00AC141E" w:rsidRPr="00D20289" w:rsidRDefault="00AC141E" w:rsidP="00AC141E">
      <w:pPr>
        <w:rPr>
          <w:rFonts w:cstheme="minorHAnsi"/>
        </w:rPr>
      </w:pPr>
      <w:r w:rsidRPr="00D20289">
        <w:rPr>
          <w:rFonts w:cstheme="minorHAnsi"/>
        </w:rPr>
        <w:t> </w:t>
      </w:r>
    </w:p>
    <w:p w14:paraId="090BAC7F" w14:textId="0913EF32" w:rsidR="00AC141E" w:rsidRPr="00D20289" w:rsidRDefault="00AC141E" w:rsidP="00AC141E">
      <w:pPr>
        <w:rPr>
          <w:rFonts w:cstheme="minorHAnsi"/>
        </w:rPr>
      </w:pPr>
      <w:r w:rsidRPr="00D20289">
        <w:rPr>
          <w:rFonts w:cstheme="minorHAnsi"/>
          <w:b/>
          <w:bCs/>
        </w:rPr>
        <w:lastRenderedPageBreak/>
        <w:t>Media Advocate of Impact</w:t>
      </w:r>
      <w:r w:rsidRPr="00D20289">
        <w:rPr>
          <w:rFonts w:cstheme="minorHAnsi"/>
        </w:rPr>
        <w:t>:</w:t>
      </w:r>
      <w:r w:rsidRPr="00D20289">
        <w:rPr>
          <w:rFonts w:cstheme="minorHAnsi"/>
        </w:rPr>
        <w:t xml:space="preserve"> </w:t>
      </w:r>
      <w:r w:rsidR="009C7CAB">
        <w:rPr>
          <w:rFonts w:cstheme="minorHAnsi"/>
        </w:rPr>
        <w:t xml:space="preserve">Riverwalk Trust President and </w:t>
      </w:r>
      <w:r w:rsidR="009C7CAB" w:rsidRPr="009C7CAB">
        <w:t xml:space="preserve">CEO </w:t>
      </w:r>
      <w:r w:rsidR="00934CBA">
        <w:t>G</w:t>
      </w:r>
      <w:r w:rsidR="009C7CAB" w:rsidRPr="009C7CAB">
        <w:t>enia Duncan Ellis</w:t>
      </w:r>
      <w:r w:rsidR="009C7CAB" w:rsidRPr="00D20289">
        <w:rPr>
          <w:rFonts w:cstheme="minorHAnsi"/>
        </w:rPr>
        <w:t xml:space="preserve"> </w:t>
      </w:r>
      <w:r w:rsidRPr="00D20289">
        <w:rPr>
          <w:rFonts w:cstheme="minorHAnsi"/>
        </w:rPr>
        <w:t xml:space="preserve">and </w:t>
      </w:r>
      <w:hyperlink r:id="rId15" w:history="1">
        <w:r w:rsidR="009C7CAB" w:rsidRPr="00D20289">
          <w:rPr>
            <w:rStyle w:val="Hyperlink"/>
            <w:rFonts w:cstheme="minorHAnsi"/>
          </w:rPr>
          <w:t>Go Riverwalk Magazine</w:t>
        </w:r>
      </w:hyperlink>
      <w:r w:rsidR="009C7CAB">
        <w:rPr>
          <w:rFonts w:cstheme="minorHAnsi"/>
        </w:rPr>
        <w:t xml:space="preserve"> </w:t>
      </w:r>
      <w:r w:rsidRPr="00D20289">
        <w:rPr>
          <w:rFonts w:cstheme="minorHAnsi"/>
        </w:rPr>
        <w:t xml:space="preserve">Publisher </w:t>
      </w:r>
      <w:hyperlink r:id="rId16" w:history="1">
        <w:r w:rsidRPr="00D20289">
          <w:rPr>
            <w:rStyle w:val="Hyperlink"/>
            <w:rFonts w:cstheme="minorHAnsi"/>
          </w:rPr>
          <w:t>Mark Budwig</w:t>
        </w:r>
      </w:hyperlink>
      <w:r w:rsidRPr="00D20289">
        <w:rPr>
          <w:rFonts w:cstheme="minorHAnsi"/>
        </w:rPr>
        <w:t xml:space="preserve"> </w:t>
      </w:r>
    </w:p>
    <w:p w14:paraId="1FE535E4" w14:textId="77777777" w:rsidR="00AC141E" w:rsidRPr="00D20289" w:rsidRDefault="00AC141E" w:rsidP="00AC141E">
      <w:pPr>
        <w:rPr>
          <w:rFonts w:cstheme="minorHAnsi"/>
        </w:rPr>
      </w:pPr>
      <w:r w:rsidRPr="00D20289">
        <w:rPr>
          <w:rFonts w:cstheme="minorHAnsi"/>
        </w:rPr>
        <w:t> </w:t>
      </w:r>
    </w:p>
    <w:p w14:paraId="375136AF" w14:textId="7C95A4A8" w:rsidR="00AC141E" w:rsidRPr="00D20289" w:rsidRDefault="00AC141E" w:rsidP="00AC141E">
      <w:pPr>
        <w:rPr>
          <w:rFonts w:cstheme="minorHAnsi"/>
        </w:rPr>
      </w:pPr>
      <w:r w:rsidRPr="00D20289">
        <w:rPr>
          <w:rFonts w:cstheme="minorHAnsi"/>
          <w:b/>
          <w:bCs/>
        </w:rPr>
        <w:t>Legacy of Impact</w:t>
      </w:r>
      <w:r w:rsidRPr="00D20289">
        <w:rPr>
          <w:rFonts w:cstheme="minorHAnsi"/>
        </w:rPr>
        <w:t>:</w:t>
      </w:r>
      <w:r w:rsidRPr="00D20289">
        <w:rPr>
          <w:rFonts w:cstheme="minorHAnsi"/>
        </w:rPr>
        <w:t xml:space="preserve"> Thaddeus "THAD" Hamilton, Chair of the </w:t>
      </w:r>
      <w:hyperlink r:id="rId17" w:history="1">
        <w:r w:rsidRPr="00D20289">
          <w:rPr>
            <w:rStyle w:val="Hyperlink"/>
            <w:rFonts w:cstheme="minorHAnsi"/>
          </w:rPr>
          <w:t>Tuskegee Airman of South Florida</w:t>
        </w:r>
      </w:hyperlink>
      <w:r w:rsidRPr="00D20289">
        <w:rPr>
          <w:rFonts w:cstheme="minorHAnsi"/>
        </w:rPr>
        <w:t>;</w:t>
      </w:r>
    </w:p>
    <w:p w14:paraId="41AB9CA9" w14:textId="52EEFE38" w:rsidR="00AC141E" w:rsidRPr="00D20289" w:rsidRDefault="00AC141E" w:rsidP="00AC141E">
      <w:pPr>
        <w:rPr>
          <w:rFonts w:cstheme="minorHAnsi"/>
        </w:rPr>
      </w:pPr>
      <w:r w:rsidRPr="00D20289">
        <w:rPr>
          <w:rFonts w:cstheme="minorHAnsi"/>
        </w:rPr>
        <w:t>Also</w:t>
      </w:r>
      <w:r w:rsidRPr="00D20289">
        <w:rPr>
          <w:rFonts w:cstheme="minorHAnsi"/>
        </w:rPr>
        <w:t xml:space="preserve"> </w:t>
      </w:r>
      <w:hyperlink r:id="rId18" w:history="1">
        <w:r w:rsidRPr="00D20289">
          <w:rPr>
            <w:rStyle w:val="Hyperlink"/>
            <w:rFonts w:cstheme="minorHAnsi"/>
          </w:rPr>
          <w:t>United Negro College Fund, South Florida</w:t>
        </w:r>
      </w:hyperlink>
      <w:r w:rsidRPr="00D20289">
        <w:rPr>
          <w:rFonts w:cstheme="minorHAnsi"/>
        </w:rPr>
        <w:t xml:space="preserve"> Leadership Council</w:t>
      </w:r>
      <w:r w:rsidRPr="00D20289">
        <w:rPr>
          <w:rFonts w:cstheme="minorHAnsi"/>
        </w:rPr>
        <w:t xml:space="preserve"> Chair</w:t>
      </w:r>
    </w:p>
    <w:p w14:paraId="6FA5C500" w14:textId="77777777" w:rsidR="00AC141E" w:rsidRPr="00D20289" w:rsidRDefault="00AC141E" w:rsidP="00AC141E">
      <w:pPr>
        <w:rPr>
          <w:rFonts w:cstheme="minorHAnsi"/>
        </w:rPr>
      </w:pPr>
      <w:r w:rsidRPr="00D20289">
        <w:rPr>
          <w:rFonts w:cstheme="minorHAnsi"/>
        </w:rPr>
        <w:t> </w:t>
      </w:r>
    </w:p>
    <w:p w14:paraId="45838763" w14:textId="2CCE525B" w:rsidR="00AC141E" w:rsidRPr="00D20289" w:rsidRDefault="00AC141E" w:rsidP="00AC141E">
      <w:pPr>
        <w:rPr>
          <w:rFonts w:cstheme="minorHAnsi"/>
        </w:rPr>
      </w:pPr>
      <w:r w:rsidRPr="00D20289">
        <w:rPr>
          <w:rFonts w:cstheme="minorHAnsi"/>
          <w:b/>
          <w:bCs/>
        </w:rPr>
        <w:t>Educator of Impact</w:t>
      </w:r>
      <w:r w:rsidRPr="00D20289">
        <w:rPr>
          <w:rFonts w:cstheme="minorHAnsi"/>
        </w:rPr>
        <w:t xml:space="preserve">: </w:t>
      </w:r>
      <w:r w:rsidRPr="00D20289">
        <w:rPr>
          <w:rFonts w:cstheme="minorHAnsi"/>
        </w:rPr>
        <w:t xml:space="preserve"> Jessica Swanson</w:t>
      </w:r>
      <w:r w:rsidRPr="00D20289">
        <w:rPr>
          <w:rFonts w:cstheme="minorHAnsi"/>
        </w:rPr>
        <w:t xml:space="preserve">, Master Teacher and Technology Magnet Program </w:t>
      </w:r>
      <w:r w:rsidR="00D20289" w:rsidRPr="00D20289">
        <w:rPr>
          <w:rFonts w:cstheme="minorHAnsi"/>
        </w:rPr>
        <w:t>Coordinator</w:t>
      </w:r>
      <w:r w:rsidRPr="00D20289">
        <w:rPr>
          <w:rFonts w:cstheme="minorHAnsi"/>
        </w:rPr>
        <w:t>;</w:t>
      </w:r>
      <w:r w:rsidRPr="00D20289">
        <w:rPr>
          <w:rFonts w:cstheme="minorHAnsi"/>
        </w:rPr>
        <w:t xml:space="preserve"> </w:t>
      </w:r>
      <w:hyperlink r:id="rId19" w:history="1">
        <w:r w:rsidRPr="00D20289">
          <w:rPr>
            <w:rStyle w:val="Hyperlink"/>
            <w:rFonts w:cstheme="minorHAnsi"/>
          </w:rPr>
          <w:t>Dillard School for the Arts</w:t>
        </w:r>
      </w:hyperlink>
    </w:p>
    <w:p w14:paraId="3A646928" w14:textId="77777777" w:rsidR="00AC141E" w:rsidRPr="00D20289" w:rsidRDefault="00AC141E" w:rsidP="00AC141E">
      <w:pPr>
        <w:rPr>
          <w:rFonts w:cstheme="minorHAnsi"/>
        </w:rPr>
      </w:pPr>
    </w:p>
    <w:p w14:paraId="7FFD36BD" w14:textId="77777777" w:rsidR="00AC141E" w:rsidRPr="00D20289" w:rsidRDefault="00AC141E" w:rsidP="00AC141E">
      <w:r w:rsidRPr="00D20289">
        <w:t>ArtServe inspires, supports and advances its diverse members, artists and community by promoting artistic development, education and prosperity through the exploration and presentation of the visual and performing arts.</w:t>
      </w:r>
    </w:p>
    <w:p w14:paraId="302A0060" w14:textId="77777777" w:rsidR="00AC141E" w:rsidRPr="00D20289" w:rsidRDefault="00AC141E" w:rsidP="00AC141E">
      <w:pPr>
        <w:rPr>
          <w:rFonts w:ascii="Times New Roman" w:eastAsia="Times New Roman" w:hAnsi="Times New Roman" w:cs="Times New Roman"/>
          <w:kern w:val="0"/>
          <w14:ligatures w14:val="none"/>
        </w:rPr>
      </w:pPr>
    </w:p>
    <w:p w14:paraId="565D252F" w14:textId="77777777" w:rsidR="00AC141E" w:rsidRPr="00D20289" w:rsidRDefault="00AC141E" w:rsidP="00AC141E">
      <w:pPr>
        <w:rPr>
          <w:rFonts w:cstheme="minorHAnsi"/>
        </w:rPr>
      </w:pPr>
    </w:p>
    <w:p w14:paraId="4E6872C3" w14:textId="77777777" w:rsidR="00AC141E" w:rsidRPr="00D20289" w:rsidRDefault="00AC141E" w:rsidP="00AC141E">
      <w:pPr>
        <w:rPr>
          <w:rFonts w:cstheme="minorHAnsi"/>
          <w:b/>
          <w:bCs/>
        </w:rPr>
      </w:pPr>
      <w:r w:rsidRPr="00D20289">
        <w:rPr>
          <w:rFonts w:cstheme="minorHAnsi"/>
          <w:b/>
          <w:bCs/>
        </w:rPr>
        <w:t xml:space="preserve">About ArtServe </w:t>
      </w:r>
    </w:p>
    <w:p w14:paraId="180771E4" w14:textId="77777777" w:rsidR="00AC141E" w:rsidRPr="00D20289" w:rsidRDefault="00AC141E" w:rsidP="00AC141E">
      <w:pPr>
        <w:rPr>
          <w:rFonts w:cstheme="minorHAnsi"/>
          <w:b/>
          <w:bCs/>
        </w:rPr>
      </w:pPr>
    </w:p>
    <w:p w14:paraId="70A90381" w14:textId="77777777" w:rsidR="00AC141E" w:rsidRPr="00D20289" w:rsidRDefault="00AC141E" w:rsidP="00AC141E">
      <w:pPr>
        <w:rPr>
          <w:rFonts w:cstheme="minorHAnsi"/>
        </w:rPr>
      </w:pPr>
      <w:r w:rsidRPr="00D20289">
        <w:rPr>
          <w:rFonts w:cstheme="minorHAnsi"/>
        </w:rPr>
        <w:t>Named a “2020 Top-Rated Nonprofit” by GreatNonprofits, the leading provider of user reviews of charities and nonprofits, Fort Lauderdale-based ArtServe is an award-winning arts incubator that is advancing the arts for social good as a creative laboratory and hub for experimental artists committed to diversity, equity and inclusion. Now in its 35th year, ArtServe has won several awards for innovation in the arts and is supported in part by the Broward County Board of County Commissioners as recommended by the Broward Cultural Council and Florida’s Department of State and the Division of Cultural Affairs. Each year, ArtServe programs contribute tangibly to the region’s economy, helping 2,000+ artists sell their work, build businesses and engage the community. To do that, ArtServe secures financial support through donations, sponsorships and memberships.</w:t>
      </w:r>
    </w:p>
    <w:p w14:paraId="0E08BB11" w14:textId="77777777" w:rsidR="00AC141E" w:rsidRPr="00D20289" w:rsidRDefault="00AC141E" w:rsidP="00AC141E">
      <w:pPr>
        <w:rPr>
          <w:rFonts w:cstheme="minorHAnsi"/>
        </w:rPr>
      </w:pPr>
    </w:p>
    <w:p w14:paraId="169CEEDE" w14:textId="77777777" w:rsidR="00AC141E" w:rsidRPr="007B5D30" w:rsidRDefault="00AC141E" w:rsidP="00AC141E">
      <w:pPr>
        <w:shd w:val="clear" w:color="auto" w:fill="FFFFFF"/>
        <w:textAlignment w:val="baseline"/>
        <w:rPr>
          <w:rFonts w:eastAsia="Times New Roman" w:cstheme="minorHAnsi"/>
          <w:color w:val="000000" w:themeColor="text1"/>
          <w:kern w:val="0"/>
          <w14:ligatures w14:val="none"/>
        </w:rPr>
      </w:pPr>
    </w:p>
    <w:p w14:paraId="7B833502" w14:textId="77777777" w:rsidR="00AC141E" w:rsidRPr="00D20289" w:rsidRDefault="00AC141E">
      <w:pPr>
        <w:rPr>
          <w:rFonts w:cstheme="minorHAnsi"/>
        </w:rPr>
      </w:pPr>
    </w:p>
    <w:p w14:paraId="5A05D224" w14:textId="77777777" w:rsidR="00AC141E" w:rsidRPr="00D20289" w:rsidRDefault="00AC141E">
      <w:pPr>
        <w:rPr>
          <w:rFonts w:cstheme="minorHAnsi"/>
        </w:rPr>
      </w:pPr>
    </w:p>
    <w:p w14:paraId="51A5AE41" w14:textId="77777777" w:rsidR="00AC141E" w:rsidRPr="00D20289" w:rsidRDefault="00AC141E">
      <w:pPr>
        <w:rPr>
          <w:rFonts w:cstheme="minorHAnsi"/>
        </w:rPr>
      </w:pPr>
    </w:p>
    <w:p w14:paraId="4AFFCC9E" w14:textId="77777777" w:rsidR="00AC141E" w:rsidRPr="00D20289" w:rsidRDefault="00AC141E">
      <w:pPr>
        <w:rPr>
          <w:rFonts w:cstheme="minorHAnsi"/>
        </w:rPr>
      </w:pPr>
    </w:p>
    <w:p w14:paraId="547645B8" w14:textId="1199BE8A" w:rsidR="00AC141E" w:rsidRPr="00D20289" w:rsidRDefault="009C7CAB" w:rsidP="009C7CAB">
      <w:pPr>
        <w:jc w:val="center"/>
        <w:rPr>
          <w:rFonts w:cstheme="minorHAnsi"/>
        </w:rPr>
      </w:pPr>
      <w:r>
        <w:rPr>
          <w:rFonts w:cstheme="minorHAnsi"/>
        </w:rPr>
        <w:t>###</w:t>
      </w:r>
    </w:p>
    <w:sectPr w:rsidR="00AC141E" w:rsidRPr="00D20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1E"/>
    <w:rsid w:val="00396A07"/>
    <w:rsid w:val="00934CBA"/>
    <w:rsid w:val="009C7CAB"/>
    <w:rsid w:val="00AC141E"/>
    <w:rsid w:val="00C37292"/>
    <w:rsid w:val="00CD7D69"/>
    <w:rsid w:val="00D2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9D5E0C"/>
  <w15:chartTrackingRefBased/>
  <w15:docId w15:val="{EBD20C62-510D-9144-9574-8F335C64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AC141E"/>
    <w:pPr>
      <w:spacing w:before="100" w:beforeAutospacing="1" w:after="100" w:afterAutospacing="1"/>
    </w:pPr>
    <w:rPr>
      <w:rFonts w:ascii="Times New Roman" w:eastAsia="Times New Roman" w:hAnsi="Times New Roman" w:cs="Times New Roman"/>
      <w:kern w:val="0"/>
      <w14:ligatures w14:val="none"/>
    </w:rPr>
  </w:style>
  <w:style w:type="paragraph" w:customStyle="1" w:styleId="xmsonormal">
    <w:name w:val="x_msonormal"/>
    <w:basedOn w:val="Normal"/>
    <w:rsid w:val="00AC141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C141E"/>
    <w:rPr>
      <w:color w:val="0563C1" w:themeColor="hyperlink"/>
      <w:u w:val="single"/>
    </w:rPr>
  </w:style>
  <w:style w:type="character" w:styleId="UnresolvedMention">
    <w:name w:val="Unresolved Mention"/>
    <w:basedOn w:val="DefaultParagraphFont"/>
    <w:uiPriority w:val="99"/>
    <w:semiHidden/>
    <w:unhideWhenUsed/>
    <w:rsid w:val="00AC141E"/>
    <w:rPr>
      <w:color w:val="605E5C"/>
      <w:shd w:val="clear" w:color="auto" w:fill="E1DFDD"/>
    </w:rPr>
  </w:style>
  <w:style w:type="paragraph" w:styleId="NoSpacing">
    <w:name w:val="No Spacing"/>
    <w:uiPriority w:val="1"/>
    <w:qFormat/>
    <w:rsid w:val="00AC141E"/>
    <w:rPr>
      <w:rFonts w:ascii="Calibri" w:eastAsia="Calibri" w:hAnsi="Calibri" w:cs="Times New Roman"/>
      <w:kern w:val="0"/>
      <w:sz w:val="22"/>
      <w:szCs w:val="22"/>
      <w14:ligatures w14:val="none"/>
    </w:rPr>
  </w:style>
  <w:style w:type="paragraph" w:styleId="Revision">
    <w:name w:val="Revision"/>
    <w:hidden/>
    <w:uiPriority w:val="99"/>
    <w:semiHidden/>
    <w:rsid w:val="00C3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erve.org/impact" TargetMode="External"/><Relationship Id="rId13" Type="http://schemas.openxmlformats.org/officeDocument/2006/relationships/hyperlink" Target="https://www.leadershipbroward.org/" TargetMode="External"/><Relationship Id="rId18" Type="http://schemas.openxmlformats.org/officeDocument/2006/relationships/hyperlink" Target="https://uncf.org/local-offices/fortlauderda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utclique.com/the-inaugural-artserve-impact-awards/" TargetMode="External"/><Relationship Id="rId12" Type="http://schemas.openxmlformats.org/officeDocument/2006/relationships/hyperlink" Target="https://www.dayofthedeadflorida.com/" TargetMode="External"/><Relationship Id="rId17" Type="http://schemas.openxmlformats.org/officeDocument/2006/relationships/hyperlink" Target="http://www.miamitai.org/" TargetMode="External"/><Relationship Id="rId2" Type="http://schemas.openxmlformats.org/officeDocument/2006/relationships/styles" Target="styles.xml"/><Relationship Id="rId16" Type="http://schemas.openxmlformats.org/officeDocument/2006/relationships/hyperlink" Target="https://smark.com/mark-budwig.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jpierce@piersongrant.com" TargetMode="External"/><Relationship Id="rId11" Type="http://schemas.openxmlformats.org/officeDocument/2006/relationships/hyperlink" Target="http://www.puppetnetwork.net/about.html" TargetMode="External"/><Relationship Id="rId5" Type="http://schemas.openxmlformats.org/officeDocument/2006/relationships/image" Target="media/image1.png"/><Relationship Id="rId15" Type="http://schemas.openxmlformats.org/officeDocument/2006/relationships/hyperlink" Target="http://goriverwalk.org/" TargetMode="External"/><Relationship Id="rId10" Type="http://schemas.openxmlformats.org/officeDocument/2006/relationships/image" Target="media/image2.png"/><Relationship Id="rId19" Type="http://schemas.openxmlformats.org/officeDocument/2006/relationships/hyperlink" Target="http://www.dillardhs.com/showtime/" TargetMode="External"/><Relationship Id="rId4" Type="http://schemas.openxmlformats.org/officeDocument/2006/relationships/webSettings" Target="webSettings.xml"/><Relationship Id="rId9" Type="http://schemas.openxmlformats.org/officeDocument/2006/relationships/hyperlink" Target="https://www.eventbrite.com/e/artserves-second-annual-impact-awards-tickets-796844562537?aff=oddtdtcreator" TargetMode="External"/><Relationship Id="rId14" Type="http://schemas.openxmlformats.org/officeDocument/2006/relationships/hyperlink" Target="https://www.leadershipbroward.org/new-leadership-broward-executive-dir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6A587-D66F-5E41-A21E-16566E98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622</Words>
  <Characters>3542</Characters>
  <Application>Microsoft Office Word</Application>
  <DocSecurity>0</DocSecurity>
  <Lines>68</Lines>
  <Paragraphs>17</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 Pierce</dc:creator>
  <cp:keywords/>
  <dc:description/>
  <cp:lastModifiedBy>Jennifer J.H. Pierce</cp:lastModifiedBy>
  <cp:revision>3</cp:revision>
  <dcterms:created xsi:type="dcterms:W3CDTF">2024-01-16T21:38:00Z</dcterms:created>
  <dcterms:modified xsi:type="dcterms:W3CDTF">2024-01-16T21:47:00Z</dcterms:modified>
</cp:coreProperties>
</file>